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color w:val="000000"/>
          <w:sz w:val="24"/>
          <w:szCs w:val="24"/>
          <w:rtl w:val="0"/>
        </w:rPr>
        <w:t xml:space="preserve">JOB DESCRIPTION</w:t>
      </w:r>
      <w:r w:rsidDel="00000000" w:rsidR="00000000" w:rsidRPr="00000000">
        <w:rPr>
          <w:rtl w:val="0"/>
        </w:rPr>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2">
            <w:pPr>
              <w:spacing w:after="0" w:lineRule="auto"/>
              <w:rPr>
                <w:rFonts w:ascii="Arial" w:cs="Arial" w:eastAsia="Arial" w:hAnsi="Arial"/>
              </w:rPr>
            </w:pPr>
            <w:r w:rsidDel="00000000" w:rsidR="00000000" w:rsidRPr="00000000">
              <w:rPr>
                <w:rFonts w:ascii="Arial" w:cs="Arial" w:eastAsia="Arial" w:hAnsi="Arial"/>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3">
            <w:pPr>
              <w:spacing w:after="0" w:lineRule="auto"/>
              <w:rPr>
                <w:rFonts w:ascii="Arial" w:cs="Arial" w:eastAsia="Arial" w:hAnsi="Arial"/>
              </w:rPr>
            </w:pPr>
            <w:r w:rsidDel="00000000" w:rsidR="00000000" w:rsidRPr="00000000">
              <w:rPr>
                <w:rFonts w:ascii="Arial" w:cs="Arial" w:eastAsia="Arial" w:hAnsi="Arial"/>
                <w:rtl w:val="0"/>
              </w:rPr>
              <w:t xml:space="preserve">Corporate Operations Group</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spacing w:after="0" w:lineRule="auto"/>
              <w:rPr>
                <w:rFonts w:ascii="Arial" w:cs="Arial" w:eastAsia="Arial" w:hAnsi="Arial"/>
              </w:rPr>
            </w:pPr>
            <w:r w:rsidDel="00000000" w:rsidR="00000000" w:rsidRPr="00000000">
              <w:rPr>
                <w:rFonts w:ascii="Arial" w:cs="Arial" w:eastAsia="Arial" w:hAnsi="Arial"/>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5">
            <w:pPr>
              <w:spacing w:after="0" w:lineRule="auto"/>
              <w:rPr>
                <w:rFonts w:ascii="Arial" w:cs="Arial" w:eastAsia="Arial" w:hAnsi="Arial"/>
              </w:rPr>
            </w:pPr>
            <w:r w:rsidDel="00000000" w:rsidR="00000000" w:rsidRPr="00000000">
              <w:rPr>
                <w:rFonts w:ascii="Arial" w:cs="Arial" w:eastAsia="Arial" w:hAnsi="Arial"/>
                <w:rtl w:val="0"/>
              </w:rPr>
              <w:t xml:space="preserve">HR Operations Manager</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0" w:lineRule="auto"/>
              <w:rPr>
                <w:rFonts w:ascii="Arial" w:cs="Arial" w:eastAsia="Arial" w:hAnsi="Arial"/>
              </w:rPr>
            </w:pPr>
            <w:r w:rsidDel="00000000" w:rsidR="00000000" w:rsidRPr="00000000">
              <w:rPr>
                <w:rFonts w:ascii="Arial" w:cs="Arial" w:eastAsia="Arial" w:hAnsi="Arial"/>
                <w:color w:val="0b0c0c"/>
                <w:rtl w:val="0"/>
              </w:rPr>
              <w:t xml:space="preserve">Terms of Appointment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spacing w:after="0" w:lineRule="auto"/>
              <w:rPr>
                <w:rFonts w:ascii="Arial" w:cs="Arial" w:eastAsia="Arial" w:hAnsi="Arial"/>
              </w:rPr>
            </w:pPr>
            <w:r w:rsidDel="00000000" w:rsidR="00000000" w:rsidRPr="00000000">
              <w:rPr>
                <w:rFonts w:ascii="Arial" w:cs="Arial" w:eastAsia="Arial" w:hAnsi="Arial"/>
                <w:rtl w:val="0"/>
              </w:rPr>
              <w:t xml:space="preserve">Permanent</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0" w:lineRule="auto"/>
              <w:rPr>
                <w:rFonts w:ascii="Arial" w:cs="Arial" w:eastAsia="Arial" w:hAnsi="Arial"/>
              </w:rPr>
            </w:pPr>
            <w:r w:rsidDel="00000000" w:rsidR="00000000" w:rsidRPr="00000000">
              <w:rPr>
                <w:rFonts w:ascii="Arial" w:cs="Arial" w:eastAsia="Arial" w:hAnsi="Arial"/>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Rule="auto"/>
              <w:rPr>
                <w:rFonts w:ascii="Arial" w:cs="Arial" w:eastAsia="Arial" w:hAnsi="Arial"/>
              </w:rPr>
            </w:pPr>
            <w:r w:rsidDel="00000000" w:rsidR="00000000" w:rsidRPr="00000000">
              <w:rPr>
                <w:rFonts w:ascii="Arial" w:cs="Arial" w:eastAsia="Arial" w:hAnsi="Arial"/>
                <w:rtl w:val="0"/>
              </w:rPr>
              <w:t xml:space="preserve">Higher Executive Officer (HEO)</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lineRule="auto"/>
              <w:rPr>
                <w:rFonts w:ascii="Arial" w:cs="Arial" w:eastAsia="Arial" w:hAnsi="Arial"/>
              </w:rPr>
            </w:pPr>
            <w:r w:rsidDel="00000000" w:rsidR="00000000" w:rsidRPr="00000000">
              <w:rPr>
                <w:rFonts w:ascii="Arial" w:cs="Arial" w:eastAsia="Arial" w:hAnsi="Arial"/>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keepLines w:val="1"/>
              <w:spacing w:after="200" w:lineRule="auto"/>
              <w:rPr>
                <w:rFonts w:ascii="Arial" w:cs="Arial" w:eastAsia="Arial" w:hAnsi="Arial"/>
              </w:rPr>
            </w:pPr>
            <w:r w:rsidDel="00000000" w:rsidR="00000000" w:rsidRPr="00000000">
              <w:rPr>
                <w:rFonts w:ascii="Arial" w:cs="Arial" w:eastAsia="Arial" w:hAnsi="Arial"/>
                <w:rtl w:val="0"/>
              </w:rPr>
              <w:t xml:space="preserve">Belfast or London</w:t>
            </w:r>
          </w:p>
          <w:p w:rsidR="00000000" w:rsidDel="00000000" w:rsidP="00000000" w:rsidRDefault="00000000" w:rsidRPr="00000000" w14:paraId="0000000C">
            <w:pPr>
              <w:keepLines w:val="1"/>
              <w:spacing w:after="0" w:lineRule="auto"/>
              <w:rPr>
                <w:rFonts w:ascii="Arial" w:cs="Arial" w:eastAsia="Arial" w:hAnsi="Arial"/>
                <w:highlight w:val="white"/>
              </w:rPr>
            </w:pPr>
            <w:r w:rsidDel="00000000" w:rsidR="00000000" w:rsidRPr="00000000">
              <w:rPr>
                <w:rFonts w:ascii="Arial" w:cs="Arial" w:eastAsia="Arial" w:hAnsi="Arial"/>
                <w:rtl w:val="0"/>
              </w:rPr>
              <w:t xml:space="preserve">(</w:t>
            </w:r>
            <w:r w:rsidDel="00000000" w:rsidR="00000000" w:rsidRPr="00000000">
              <w:rPr>
                <w:rFonts w:ascii="Arial" w:cs="Arial" w:eastAsia="Arial" w:hAnsi="Arial"/>
                <w:highlight w:val="white"/>
                <w:rtl w:val="0"/>
              </w:rPr>
              <w:t xml:space="preserve">Erskine House, 20-32 Chichester St, Belfast BT1 4GF or 1 Horse Guards Road, London, SW1A 2HQ)</w:t>
            </w:r>
          </w:p>
          <w:p w:rsidR="00000000" w:rsidDel="00000000" w:rsidP="00000000" w:rsidRDefault="00000000" w:rsidRPr="00000000" w14:paraId="0000000D">
            <w:pPr>
              <w:keepLines w:val="1"/>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rFonts w:ascii="Arial" w:cs="Arial" w:eastAsia="Arial" w:hAnsi="Arial"/>
                <w:highlight w:val="white"/>
              </w:rPr>
            </w:pPr>
            <w:r w:rsidDel="00000000" w:rsidR="00000000" w:rsidRPr="00000000">
              <w:rPr>
                <w:rFonts w:ascii="Arial" w:cs="Arial" w:eastAsia="Arial" w:hAnsi="Arial"/>
                <w:highlight w:val="white"/>
                <w:rtl w:val="0"/>
              </w:rPr>
              <w:t xml:space="preserve">Occasional travel between locations will be required.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spacing w:after="0" w:lineRule="auto"/>
              <w:rPr>
                <w:rFonts w:ascii="Arial" w:cs="Arial" w:eastAsia="Arial" w:hAnsi="Arial"/>
              </w:rPr>
            </w:pPr>
            <w:r w:rsidDel="00000000" w:rsidR="00000000" w:rsidRPr="00000000">
              <w:rPr>
                <w:rFonts w:ascii="Arial" w:cs="Arial" w:eastAsia="Arial" w:hAnsi="Arial"/>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spacing w:after="0" w:lineRule="auto"/>
              <w:rPr>
                <w:rFonts w:ascii="Arial" w:cs="Arial" w:eastAsia="Arial" w:hAnsi="Arial"/>
                <w:color w:val="0b0c0c"/>
              </w:rPr>
            </w:pPr>
            <w:r w:rsidDel="00000000" w:rsidR="00000000" w:rsidRPr="00000000">
              <w:rPr>
                <w:rFonts w:ascii="Arial" w:cs="Arial" w:eastAsia="Arial" w:hAnsi="Arial"/>
                <w:color w:val="0b0c0c"/>
                <w:rtl w:val="0"/>
              </w:rPr>
              <w:t xml:space="preserve">Daneeta Chubbah</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spacing w:after="0" w:lineRule="auto"/>
              <w:rPr>
                <w:rFonts w:ascii="Arial" w:cs="Arial" w:eastAsia="Arial" w:hAnsi="Arial"/>
              </w:rPr>
            </w:pPr>
            <w:r w:rsidDel="00000000" w:rsidR="00000000" w:rsidRPr="00000000">
              <w:rPr>
                <w:rFonts w:ascii="Arial" w:cs="Arial" w:eastAsia="Arial" w:hAnsi="Arial"/>
                <w:color w:val="0b0c0c"/>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spacing w:after="0" w:lineRule="auto"/>
              <w:rPr>
                <w:rFonts w:ascii="Arial" w:cs="Arial" w:eastAsia="Arial" w:hAnsi="Arial"/>
              </w:rPr>
            </w:pPr>
            <w:r w:rsidDel="00000000" w:rsidR="00000000" w:rsidRPr="00000000">
              <w:rPr>
                <w:rFonts w:ascii="Arial" w:cs="Arial" w:eastAsia="Arial" w:hAnsi="Arial"/>
                <w:color w:val="0b0c0c"/>
                <w:rtl w:val="0"/>
              </w:rPr>
              <w:t xml:space="preserve">Existing Civil Servants on level transfer and promotion</w:t>
            </w:r>
            <w:r w:rsidDel="00000000" w:rsidR="00000000" w:rsidRPr="00000000">
              <w:rPr>
                <w:rtl w:val="0"/>
              </w:rPr>
            </w:r>
          </w:p>
        </w:tc>
      </w:tr>
    </w:tbl>
    <w:p w:rsidR="00000000" w:rsidDel="00000000" w:rsidP="00000000" w:rsidRDefault="00000000" w:rsidRPr="00000000" w14:paraId="00000012">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spacing w:after="0" w:line="276"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76"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The National salary is £35,335.  The London salary is £40,014.  Your salary will be dependent on your base location.  </w:t>
      </w:r>
    </w:p>
    <w:p w:rsidR="00000000" w:rsidDel="00000000" w:rsidP="00000000" w:rsidRDefault="00000000" w:rsidRPr="00000000" w14:paraId="00000015">
      <w:pPr>
        <w:spacing w:after="240" w:before="24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Background</w:t>
      </w:r>
    </w:p>
    <w:p w:rsidR="00000000" w:rsidDel="00000000" w:rsidP="00000000" w:rsidRDefault="00000000" w:rsidRPr="00000000" w14:paraId="00000016">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17">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18">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rsidR="00000000" w:rsidDel="00000000" w:rsidP="00000000" w:rsidRDefault="00000000" w:rsidRPr="00000000" w14:paraId="00000019">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Our key priorities are set out in our Operational Delivery plan and include:</w:t>
      </w:r>
    </w:p>
    <w:p w:rsidR="00000000" w:rsidDel="00000000" w:rsidP="00000000" w:rsidRDefault="00000000" w:rsidRPr="00000000" w14:paraId="0000001A">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Supporting greater inclusion, tolerance and openness in Northern Ireland</w:t>
      </w:r>
    </w:p>
    <w:p w:rsidR="00000000" w:rsidDel="00000000" w:rsidP="00000000" w:rsidRDefault="00000000" w:rsidRPr="00000000" w14:paraId="0000001B">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Contributing to a safer Northern Ireland, where terrorist and paramilitary groups are less able to cause harm to communities</w:t>
      </w:r>
    </w:p>
    <w:p w:rsidR="00000000" w:rsidDel="00000000" w:rsidP="00000000" w:rsidRDefault="00000000" w:rsidRPr="00000000" w14:paraId="0000001C">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Ensuring that governance in Northern Ireland is responsive, transparent and able to deliver effective public service.</w:t>
      </w:r>
    </w:p>
    <w:p w:rsidR="00000000" w:rsidDel="00000000" w:rsidP="00000000" w:rsidRDefault="00000000" w:rsidRPr="00000000" w14:paraId="0000001D">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Addressing the legacy of the past in Northern Ireland</w:t>
      </w:r>
    </w:p>
    <w:p w:rsidR="00000000" w:rsidDel="00000000" w:rsidP="00000000" w:rsidRDefault="00000000" w:rsidRPr="00000000" w14:paraId="0000001E">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For more information about what we do:</w:t>
      </w:r>
    </w:p>
    <w:p w:rsidR="00000000" w:rsidDel="00000000" w:rsidP="00000000" w:rsidRDefault="00000000" w:rsidRPr="00000000" w14:paraId="0000001F">
      <w:pPr>
        <w:pBdr>
          <w:top w:color="000000" w:space="0" w:sz="0" w:val="none"/>
          <w:bottom w:color="000000" w:space="8" w:sz="0" w:val="none"/>
        </w:pBdr>
        <w:spacing w:after="240" w:before="240" w:line="240" w:lineRule="auto"/>
        <w:jc w:val="both"/>
        <w:rPr>
          <w:rFonts w:ascii="Arial" w:cs="Arial" w:eastAsia="Arial" w:hAnsi="Arial"/>
          <w:b w:val="1"/>
          <w:bCs w:val="1"/>
        </w:rPr>
      </w:pPr>
      <w:r w:rsidDel="00000000" w:rsidR="00000000" w:rsidRPr="00000000">
        <w:rPr>
          <w:rFonts w:ascii="Arial" w:cs="Arial" w:eastAsia="Arial" w:hAnsi="Arial"/>
          <w:rtl w:val="0"/>
        </w:rPr>
        <w:t xml:space="preserve">Visit:</w:t>
      </w:r>
      <w:hyperlink r:id="rId6">
        <w:r w:rsidDel="00000000" w:rsidR="00000000" w:rsidRPr="00000000">
          <w:rPr>
            <w:rFonts w:ascii="Arial" w:cs="Arial" w:eastAsia="Arial" w:hAnsi="Arial"/>
            <w:color w:val="00b1eb"/>
            <w:u w:val="single"/>
            <w:rtl w:val="0"/>
          </w:rPr>
          <w:t xml:space="preserve">https://www.gov.uk/government/organisations/northern-ireland-office</w:t>
        </w:r>
      </w:hyperlink>
      <w:r w:rsidDel="00000000" w:rsidR="00000000" w:rsidRPr="00000000">
        <w:rPr>
          <w:rFonts w:ascii="Arial" w:cs="Arial" w:eastAsia="Arial" w:hAnsi="Arial"/>
          <w:rtl w:val="0"/>
        </w:rPr>
        <w:t xml:space="preserve"> </w:t>
      </w:r>
      <w:hyperlink r:id="rId7">
        <w:r w:rsidDel="00000000" w:rsidR="00000000" w:rsidRPr="00000000">
          <w:rPr>
            <w:rFonts w:ascii="Arial" w:cs="Arial" w:eastAsia="Arial" w:hAnsi="Arial"/>
            <w:color w:val="00b1eb"/>
            <w:u w:val="single"/>
            <w:rtl w:val="0"/>
          </w:rPr>
          <w:t xml:space="preserve">https://www.gov.uk/government/organisations/ministry-of-justice</w:t>
        </w:r>
      </w:hyperlink>
      <w:r w:rsidDel="00000000" w:rsidR="00000000" w:rsidRPr="00000000">
        <w:rPr>
          <w:rFonts w:ascii="Arial" w:cs="Arial" w:eastAsia="Arial" w:hAnsi="Arial"/>
          <w:color w:val="2a363b"/>
          <w:rtl w:val="0"/>
        </w:rPr>
        <w:t xml:space="preserve">.</w:t>
      </w:r>
      <w:r w:rsidDel="00000000" w:rsidR="00000000" w:rsidRPr="00000000">
        <w:rPr>
          <w:rtl w:val="0"/>
        </w:rPr>
      </w:r>
    </w:p>
    <w:p w:rsidR="00000000" w:rsidDel="00000000" w:rsidP="00000000" w:rsidRDefault="00000000" w:rsidRPr="00000000" w14:paraId="00000020">
      <w:pPr>
        <w:pBdr>
          <w:top w:color="000000" w:space="0" w:sz="0" w:val="none"/>
          <w:bottom w:color="000000" w:space="8" w:sz="0" w:val="none"/>
        </w:pBdr>
        <w:spacing w:after="240" w:before="24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rtl w:val="0"/>
        </w:rPr>
        <w:t xml:space="preserve">About the Role</w:t>
      </w:r>
      <w:r w:rsidDel="00000000" w:rsidR="00000000" w:rsidRPr="00000000">
        <w:rPr>
          <w:rtl w:val="0"/>
        </w:rPr>
      </w:r>
    </w:p>
    <w:p w:rsidR="00000000" w:rsidDel="00000000" w:rsidP="00000000" w:rsidRDefault="00000000" w:rsidRPr="00000000" w14:paraId="00000021">
      <w:pPr>
        <w:pBdr>
          <w:top w:color="000000" w:space="0" w:sz="0" w:val="none"/>
          <w:bottom w:color="000000" w:space="8" w:sz="0" w:val="none"/>
        </w:pBdr>
        <w:spacing w:after="240" w:before="240" w:lineRule="auto"/>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This is a fantastic opportunity for a proactive HR professional to take on a rewarding role at the heart of the NIO. Reporting to the Head of Capability and Culture, you will play a pivotal role in building departmental capability and delivering an exceptional HR service that supports our business and people objectives.</w:t>
      </w:r>
    </w:p>
    <w:p w:rsidR="00000000" w:rsidDel="00000000" w:rsidP="00000000" w:rsidRDefault="00000000" w:rsidRPr="00000000" w14:paraId="00000022">
      <w:pPr>
        <w:pBdr>
          <w:top w:color="000000" w:space="0" w:sz="0" w:val="none"/>
          <w:bottom w:color="000000" w:space="8" w:sz="0" w:val="none"/>
        </w:pBdr>
        <w:spacing w:after="240" w:before="240" w:lineRule="auto"/>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This is a multi-disciplinary role covering a wide range of HR responsibilities, including day-to-day support for recruitment (managing campaigns end-to-end), delivering our talent schemes, supporting the line manager capability agenda, the diversity, inclusion and wellbeing agenda, and HR communications. At the same time, you will provide advice and support across the full employee lifecycle, including performance management, onboarding, offboarding, induction, and flexible working. </w:t>
      </w:r>
    </w:p>
    <w:p w:rsidR="00000000" w:rsidDel="00000000" w:rsidP="00000000" w:rsidRDefault="00000000" w:rsidRPr="00000000" w14:paraId="00000023">
      <w:pPr>
        <w:pBdr>
          <w:top w:color="000000" w:space="0" w:sz="0" w:val="none"/>
          <w:bottom w:color="000000" w:space="8" w:sz="0" w:val="none"/>
        </w:pBdr>
        <w:spacing w:after="240" w:before="240" w:lineRule="auto"/>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Duties and Responsibilities</w:t>
      </w:r>
    </w:p>
    <w:p w:rsidR="00000000" w:rsidDel="00000000" w:rsidP="00000000" w:rsidRDefault="00000000" w:rsidRPr="00000000" w14:paraId="00000024">
      <w:pPr>
        <w:pBdr>
          <w:top w:color="000000" w:space="0" w:sz="0" w:val="none"/>
          <w:bottom w:color="000000" w:space="8" w:sz="0" w:val="none"/>
        </w:pBdr>
        <w:spacing w:after="240" w:before="240" w:lineRule="auto"/>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The main responsibilities of the role include but are not limited to</w:t>
      </w:r>
    </w:p>
    <w:p w:rsidR="00000000" w:rsidDel="00000000" w:rsidP="00000000" w:rsidRDefault="00000000" w:rsidRPr="00000000" w14:paraId="00000025">
      <w:pPr>
        <w:numPr>
          <w:ilvl w:val="0"/>
          <w:numId w:val="8"/>
        </w:numPr>
        <w:pBdr>
          <w:top w:color="000000" w:space="0" w:sz="0" w:val="none"/>
          <w:bottom w:color="000000" w:space="8" w:sz="0" w:val="none"/>
        </w:pBdr>
        <w:spacing w:after="0" w:lineRule="auto"/>
        <w:ind w:left="720" w:hanging="360"/>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Build and maintain collaborative and productive relationships with business managers, senior management and wider stakeholders</w:t>
      </w:r>
    </w:p>
    <w:p w:rsidR="00000000" w:rsidDel="00000000" w:rsidP="00000000" w:rsidRDefault="00000000" w:rsidRPr="00000000" w14:paraId="00000026">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Lead on end-to-end recruitment, onboarding and offboarding activities for departmental campaigns</w:t>
      </w:r>
    </w:p>
    <w:p w:rsidR="00000000" w:rsidDel="00000000" w:rsidP="00000000" w:rsidRDefault="00000000" w:rsidRPr="00000000" w14:paraId="00000027">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Lead on intranet updates and guidance packs</w:t>
      </w:r>
    </w:p>
    <w:p w:rsidR="00000000" w:rsidDel="00000000" w:rsidP="00000000" w:rsidRDefault="00000000" w:rsidRPr="00000000" w14:paraId="00000028">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Supports the development of policy and guidance </w:t>
      </w:r>
    </w:p>
    <w:p w:rsidR="00000000" w:rsidDel="00000000" w:rsidP="00000000" w:rsidRDefault="00000000" w:rsidRPr="00000000" w14:paraId="00000029">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Support work on data for workforce planning and recruitment activities</w:t>
      </w:r>
    </w:p>
    <w:p w:rsidR="00000000" w:rsidDel="00000000" w:rsidP="00000000" w:rsidRDefault="00000000" w:rsidRPr="00000000" w14:paraId="0000002A">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Compile Management Information and central HR Returns</w:t>
      </w:r>
    </w:p>
    <w:p w:rsidR="00000000" w:rsidDel="00000000" w:rsidP="00000000" w:rsidRDefault="00000000" w:rsidRPr="00000000" w14:paraId="0000002B">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Support budgets and transacting of HR and Finance activities </w:t>
      </w:r>
    </w:p>
    <w:p w:rsidR="00000000" w:rsidDel="00000000" w:rsidP="00000000" w:rsidRDefault="00000000" w:rsidRPr="00000000" w14:paraId="0000002C">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Support Performance Management policy and processes</w:t>
      </w:r>
    </w:p>
    <w:p w:rsidR="00000000" w:rsidDel="00000000" w:rsidP="00000000" w:rsidRDefault="00000000" w:rsidRPr="00000000" w14:paraId="0000002D">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Ensure accurate and up-to-date record keeping and efficient HR data management, in line with governance and assurance requirements</w:t>
      </w:r>
    </w:p>
    <w:p w:rsidR="00000000" w:rsidDel="00000000" w:rsidP="00000000" w:rsidRDefault="00000000" w:rsidRPr="00000000" w14:paraId="0000002E">
      <w:pPr>
        <w:numPr>
          <w:ilvl w:val="0"/>
          <w:numId w:val="8"/>
        </w:numPr>
        <w:pBdr>
          <w:top w:color="000000" w:space="0" w:sz="0" w:val="none"/>
          <w:bottom w:color="000000" w:space="8" w:sz="0" w:val="none"/>
        </w:pBdr>
        <w:spacing w:after="0" w:before="0" w:lineRule="auto"/>
        <w:ind w:left="720" w:hanging="360"/>
        <w:jc w:val="both"/>
        <w:rPr>
          <w:rFonts w:ascii="Arial" w:cs="Arial" w:eastAsia="Arial" w:hAnsi="Arial"/>
          <w:color w:val="1f1f1f"/>
          <w:highlight w:val="white"/>
          <w:u w:val="none"/>
        </w:rPr>
      </w:pPr>
      <w:r w:rsidDel="00000000" w:rsidR="00000000" w:rsidRPr="00000000">
        <w:rPr>
          <w:rFonts w:ascii="Arial" w:cs="Arial" w:eastAsia="Arial" w:hAnsi="Arial"/>
          <w:color w:val="1f1f1f"/>
          <w:highlight w:val="white"/>
          <w:rtl w:val="0"/>
        </w:rPr>
        <w:t xml:space="preserve">Respond to queries relating to recruitment plans and HR processes</w:t>
      </w:r>
      <w:r w:rsidDel="00000000" w:rsidR="00000000" w:rsidRPr="00000000">
        <w:rPr>
          <w:rtl w:val="0"/>
        </w:rPr>
      </w:r>
    </w:p>
    <w:p w:rsidR="00000000" w:rsidDel="00000000" w:rsidP="00000000" w:rsidRDefault="00000000" w:rsidRPr="00000000" w14:paraId="0000002F">
      <w:pPr>
        <w:pBdr>
          <w:top w:color="000000" w:space="0" w:sz="0" w:val="none"/>
          <w:bottom w:color="000000" w:space="8" w:sz="0" w:val="none"/>
        </w:pBdr>
        <w:spacing w:after="0" w:before="200"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Essential Criteria</w:t>
      </w:r>
    </w:p>
    <w:p w:rsidR="00000000" w:rsidDel="00000000" w:rsidP="00000000" w:rsidRDefault="00000000" w:rsidRPr="00000000" w14:paraId="00000030">
      <w:pPr>
        <w:pBdr>
          <w:top w:color="000000" w:space="0" w:sz="0" w:val="none"/>
          <w:bottom w:color="000000" w:space="8" w:sz="0" w:val="none"/>
        </w:pBdr>
        <w:spacing w:after="0" w:before="200" w:lineRule="auto"/>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The post holder will need to demonstrate the following in their application and at interview:</w:t>
      </w:r>
    </w:p>
    <w:p w:rsidR="00000000" w:rsidDel="00000000" w:rsidP="00000000" w:rsidRDefault="00000000" w:rsidRPr="00000000" w14:paraId="00000031">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Experience of working effectively and collaboratively with a wide range of stakeholders to resolve complex issues</w:t>
      </w:r>
    </w:p>
    <w:p w:rsidR="00000000" w:rsidDel="00000000" w:rsidP="00000000" w:rsidRDefault="00000000" w:rsidRPr="00000000" w14:paraId="00000032">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Excellent organisational and prioritisation skills, with the ability to manage a range of tasks effectively under pressure</w:t>
      </w:r>
    </w:p>
    <w:p w:rsidR="00000000" w:rsidDel="00000000" w:rsidP="00000000" w:rsidRDefault="00000000" w:rsidRPr="00000000" w14:paraId="00000033">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Strong verbal and written communication skills, with the ability to articulate information clearly and to different audiences</w:t>
      </w:r>
    </w:p>
    <w:p w:rsidR="00000000" w:rsidDel="00000000" w:rsidP="00000000" w:rsidRDefault="00000000" w:rsidRPr="00000000" w14:paraId="00000034">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Existing National Security Vetting to at least </w:t>
      </w:r>
      <w:r w:rsidDel="00000000" w:rsidR="00000000" w:rsidRPr="00000000">
        <w:rPr>
          <w:rFonts w:ascii="Arial" w:cs="Arial" w:eastAsia="Arial" w:hAnsi="Arial"/>
          <w:color w:val="1f1f1f"/>
          <w:highlight w:val="white"/>
          <w:rtl w:val="0"/>
        </w:rPr>
        <w:t xml:space="preserve">CTC level</w:t>
      </w:r>
      <w:r w:rsidDel="00000000" w:rsidR="00000000" w:rsidRPr="00000000">
        <w:rPr>
          <w:rFonts w:ascii="Arial" w:cs="Arial" w:eastAsia="Arial" w:hAnsi="Arial"/>
          <w:color w:val="1f1f1f"/>
          <w:highlight w:val="white"/>
          <w:rtl w:val="0"/>
        </w:rPr>
        <w:t xml:space="preserve">.</w:t>
      </w:r>
    </w:p>
    <w:p w:rsidR="00000000" w:rsidDel="00000000" w:rsidP="00000000" w:rsidRDefault="00000000" w:rsidRPr="00000000" w14:paraId="00000035">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Desirable Criteria: </w:t>
      </w:r>
    </w:p>
    <w:p w:rsidR="00000000" w:rsidDel="00000000" w:rsidP="00000000" w:rsidRDefault="00000000" w:rsidRPr="00000000" w14:paraId="00000036">
      <w:pPr>
        <w:numPr>
          <w:ilvl w:val="0"/>
          <w:numId w:val="2"/>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CIPD Level 5 qualification or have experience in a HR Generalist role</w:t>
      </w:r>
      <w:r w:rsidDel="00000000" w:rsidR="00000000" w:rsidRPr="00000000">
        <w:rPr>
          <w:rtl w:val="0"/>
        </w:rPr>
      </w:r>
    </w:p>
    <w:p w:rsidR="00000000" w:rsidDel="00000000" w:rsidP="00000000" w:rsidRDefault="00000000" w:rsidRPr="00000000" w14:paraId="00000037">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Behaviours</w:t>
      </w:r>
    </w:p>
    <w:p w:rsidR="00000000" w:rsidDel="00000000" w:rsidP="00000000" w:rsidRDefault="00000000" w:rsidRPr="00000000" w14:paraId="00000038">
      <w:pPr>
        <w:pBdr>
          <w:top w:color="000000" w:space="0" w:sz="0" w:val="none"/>
          <w:bottom w:color="000000" w:space="8" w:sz="0" w:val="none"/>
        </w:pBdr>
        <w:spacing w:after="0" w:lineRule="auto"/>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We will assess you against the following Success Profiles Behaviours for HEO level during the application sift and at interview: :</w:t>
      </w:r>
      <w:r w:rsidDel="00000000" w:rsidR="00000000" w:rsidRPr="00000000">
        <w:rPr>
          <w:rtl w:val="0"/>
        </w:rPr>
      </w:r>
    </w:p>
    <w:p w:rsidR="00000000" w:rsidDel="00000000" w:rsidP="00000000" w:rsidRDefault="00000000" w:rsidRPr="00000000" w14:paraId="00000039">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Communicating and Influencing</w:t>
      </w:r>
    </w:p>
    <w:p w:rsidR="00000000" w:rsidDel="00000000" w:rsidP="00000000" w:rsidRDefault="00000000" w:rsidRPr="00000000" w14:paraId="0000003A">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Managing a Quality Service</w:t>
      </w:r>
    </w:p>
    <w:p w:rsidR="00000000" w:rsidDel="00000000" w:rsidP="00000000" w:rsidRDefault="00000000" w:rsidRPr="00000000" w14:paraId="0000003B">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Working Together</w:t>
      </w:r>
    </w:p>
    <w:p w:rsidR="00000000" w:rsidDel="00000000" w:rsidP="00000000" w:rsidRDefault="00000000" w:rsidRPr="00000000" w14:paraId="0000003C">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Seeing the Big Picture</w:t>
      </w:r>
      <w:r w:rsidDel="00000000" w:rsidR="00000000" w:rsidRPr="00000000">
        <w:rPr>
          <w:rtl w:val="0"/>
        </w:rPr>
      </w:r>
    </w:p>
    <w:p w:rsidR="00000000" w:rsidDel="00000000" w:rsidP="00000000" w:rsidRDefault="00000000" w:rsidRPr="00000000" w14:paraId="0000003D">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How to Apply</w:t>
      </w:r>
    </w:p>
    <w:p w:rsidR="00000000" w:rsidDel="00000000" w:rsidP="00000000" w:rsidRDefault="00000000" w:rsidRPr="00000000" w14:paraId="0000003E">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This vacancy is using Success Profiles and will assess your Behaviours and Strengths for HEO level.  You will be asked to submit: </w:t>
      </w:r>
    </w:p>
    <w:p w:rsidR="00000000" w:rsidDel="00000000" w:rsidP="00000000" w:rsidRDefault="00000000" w:rsidRPr="00000000" w14:paraId="0000003F">
      <w:pPr>
        <w:keepNext w:val="1"/>
        <w:keepLines w:val="1"/>
        <w:widowControl w:val="0"/>
        <w:numPr>
          <w:ilvl w:val="0"/>
          <w:numId w:val="7"/>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u w:val="none"/>
        </w:rPr>
      </w:pPr>
      <w:r w:rsidDel="00000000" w:rsidR="00000000" w:rsidRPr="00000000">
        <w:rPr>
          <w:rFonts w:ascii="Arial" w:cs="Arial" w:eastAsia="Arial" w:hAnsi="Arial"/>
          <w:b w:val="1"/>
          <w:bCs w:val="1"/>
          <w:color w:val="1f1f1f"/>
          <w:highlight w:val="white"/>
          <w:rtl w:val="0"/>
        </w:rPr>
        <w:t xml:space="preserve">A 250 word statement on each of the following behaviours: </w:t>
      </w:r>
    </w:p>
    <w:p w:rsidR="00000000" w:rsidDel="00000000" w:rsidP="00000000" w:rsidRDefault="00000000" w:rsidRPr="00000000" w14:paraId="00000040">
      <w:pPr>
        <w:numPr>
          <w:ilvl w:val="0"/>
          <w:numId w:val="9"/>
        </w:numPr>
        <w:pBdr>
          <w:top w:color="000000" w:space="0" w:sz="0" w:val="none"/>
          <w:bottom w:color="000000" w:space="8" w:sz="0" w:val="none"/>
        </w:pBdr>
        <w:spacing w:after="0" w:lineRule="auto"/>
        <w:ind w:left="1440" w:hanging="360"/>
        <w:rPr>
          <w:rFonts w:ascii="Arial" w:cs="Arial" w:eastAsia="Arial" w:hAnsi="Arial"/>
          <w:color w:val="1f1f1f"/>
        </w:rPr>
      </w:pPr>
      <w:r w:rsidDel="00000000" w:rsidR="00000000" w:rsidRPr="00000000">
        <w:rPr>
          <w:rFonts w:ascii="Arial" w:cs="Arial" w:eastAsia="Arial" w:hAnsi="Arial"/>
          <w:color w:val="1f1f1f"/>
          <w:rtl w:val="0"/>
        </w:rPr>
        <w:t xml:space="preserve">Communicating and Influencing</w:t>
      </w:r>
    </w:p>
    <w:p w:rsidR="00000000" w:rsidDel="00000000" w:rsidP="00000000" w:rsidRDefault="00000000" w:rsidRPr="00000000" w14:paraId="00000041">
      <w:pPr>
        <w:numPr>
          <w:ilvl w:val="0"/>
          <w:numId w:val="9"/>
        </w:numPr>
        <w:pBdr>
          <w:top w:color="000000" w:space="0" w:sz="0" w:val="none"/>
          <w:bottom w:color="000000" w:space="8" w:sz="0" w:val="none"/>
        </w:pBdr>
        <w:spacing w:after="0" w:lineRule="auto"/>
        <w:ind w:left="1440" w:hanging="360"/>
        <w:rPr>
          <w:rFonts w:ascii="Arial" w:cs="Arial" w:eastAsia="Arial" w:hAnsi="Arial"/>
          <w:color w:val="1f1f1f"/>
          <w:u w:val="none"/>
        </w:rPr>
      </w:pPr>
      <w:r w:rsidDel="00000000" w:rsidR="00000000" w:rsidRPr="00000000">
        <w:rPr>
          <w:rFonts w:ascii="Arial" w:cs="Arial" w:eastAsia="Arial" w:hAnsi="Arial"/>
          <w:color w:val="1f1f1f"/>
          <w:rtl w:val="0"/>
        </w:rPr>
        <w:t xml:space="preserve">Managing a Quality Service</w:t>
      </w:r>
    </w:p>
    <w:p w:rsidR="00000000" w:rsidDel="00000000" w:rsidP="00000000" w:rsidRDefault="00000000" w:rsidRPr="00000000" w14:paraId="00000042">
      <w:pPr>
        <w:numPr>
          <w:ilvl w:val="0"/>
          <w:numId w:val="9"/>
        </w:numPr>
        <w:pBdr>
          <w:top w:color="000000" w:space="0" w:sz="0" w:val="none"/>
          <w:bottom w:color="000000" w:space="8" w:sz="0" w:val="none"/>
        </w:pBdr>
        <w:spacing w:after="0" w:lineRule="auto"/>
        <w:ind w:left="1440" w:hanging="360"/>
        <w:rPr>
          <w:rFonts w:ascii="Arial" w:cs="Arial" w:eastAsia="Arial" w:hAnsi="Arial"/>
          <w:color w:val="1f1f1f"/>
          <w:u w:val="none"/>
        </w:rPr>
      </w:pPr>
      <w:r w:rsidDel="00000000" w:rsidR="00000000" w:rsidRPr="00000000">
        <w:rPr>
          <w:rFonts w:ascii="Arial" w:cs="Arial" w:eastAsia="Arial" w:hAnsi="Arial"/>
          <w:color w:val="1f1f1f"/>
          <w:rtl w:val="0"/>
        </w:rPr>
        <w:t xml:space="preserve">Working Together</w:t>
      </w:r>
    </w:p>
    <w:p w:rsidR="00000000" w:rsidDel="00000000" w:rsidP="00000000" w:rsidRDefault="00000000" w:rsidRPr="00000000" w14:paraId="00000043">
      <w:pPr>
        <w:numPr>
          <w:ilvl w:val="0"/>
          <w:numId w:val="9"/>
        </w:numPr>
        <w:pBdr>
          <w:top w:color="000000" w:space="0" w:sz="0" w:val="none"/>
          <w:bottom w:color="000000" w:space="8" w:sz="0" w:val="none"/>
        </w:pBdr>
        <w:spacing w:after="0" w:lineRule="auto"/>
        <w:ind w:left="1440" w:hanging="360"/>
        <w:rPr>
          <w:rFonts w:ascii="Arial" w:cs="Arial" w:eastAsia="Arial" w:hAnsi="Arial"/>
          <w:color w:val="1f1f1f"/>
          <w:u w:val="none"/>
        </w:rPr>
      </w:pPr>
      <w:r w:rsidDel="00000000" w:rsidR="00000000" w:rsidRPr="00000000">
        <w:rPr>
          <w:rFonts w:ascii="Arial" w:cs="Arial" w:eastAsia="Arial" w:hAnsi="Arial"/>
          <w:color w:val="1f1f1f"/>
          <w:rtl w:val="0"/>
        </w:rPr>
        <w:t xml:space="preserve">Seeing the Big Picture</w:t>
      </w:r>
      <w:r w:rsidDel="00000000" w:rsidR="00000000" w:rsidRPr="00000000">
        <w:rPr>
          <w:rtl w:val="0"/>
        </w:rPr>
      </w:r>
    </w:p>
    <w:p w:rsidR="00000000" w:rsidDel="00000000" w:rsidP="00000000" w:rsidRDefault="00000000" w:rsidRPr="00000000" w14:paraId="00000044">
      <w:pPr>
        <w:numPr>
          <w:ilvl w:val="0"/>
          <w:numId w:val="7"/>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u w:val="none"/>
        </w:rPr>
      </w:pPr>
      <w:r w:rsidDel="00000000" w:rsidR="00000000" w:rsidRPr="00000000">
        <w:rPr>
          <w:rFonts w:ascii="Arial" w:cs="Arial" w:eastAsia="Arial" w:hAnsi="Arial"/>
          <w:b w:val="1"/>
          <w:bCs w:val="1"/>
          <w:color w:val="1f1f1f"/>
          <w:highlight w:val="white"/>
          <w:rtl w:val="0"/>
        </w:rPr>
        <w:t xml:space="preserve">A </w:t>
      </w:r>
      <w:r w:rsidDel="00000000" w:rsidR="00000000" w:rsidRPr="00000000">
        <w:rPr>
          <w:rFonts w:ascii="Arial" w:cs="Arial" w:eastAsia="Arial" w:hAnsi="Arial"/>
          <w:b w:val="1"/>
          <w:bCs w:val="1"/>
          <w:color w:val="1f1f1f"/>
          <w:highlight w:val="white"/>
          <w:rtl w:val="0"/>
        </w:rPr>
        <w:t xml:space="preserve">statement of suitability</w:t>
      </w:r>
      <w:r w:rsidDel="00000000" w:rsidR="00000000" w:rsidRPr="00000000">
        <w:rPr>
          <w:rFonts w:ascii="Arial" w:cs="Arial" w:eastAsia="Arial" w:hAnsi="Arial"/>
          <w:b w:val="1"/>
          <w:bCs w:val="1"/>
          <w:color w:val="1f1f1f"/>
          <w:highlight w:val="white"/>
          <w:rtl w:val="0"/>
        </w:rPr>
        <w:t xml:space="preserve"> no longer than 500 words to assess the essential and desirable criteria.  </w:t>
      </w:r>
      <w:r w:rsidDel="00000000" w:rsidR="00000000" w:rsidRPr="00000000">
        <w:rPr>
          <w:rFonts w:ascii="Arial" w:cs="Arial" w:eastAsia="Arial" w:hAnsi="Arial"/>
          <w:color w:val="0b0c0c"/>
          <w:rtl w:val="0"/>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w:t>
      </w:r>
    </w:p>
    <w:p w:rsidR="00000000" w:rsidDel="00000000" w:rsidP="00000000" w:rsidRDefault="00000000" w:rsidRPr="00000000" w14:paraId="00000045">
      <w:pPr>
        <w:numPr>
          <w:ilvl w:val="0"/>
          <w:numId w:val="7"/>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color w:val="0b0c0c"/>
          <w:u w:val="none"/>
        </w:rPr>
      </w:pPr>
      <w:r w:rsidDel="00000000" w:rsidR="00000000" w:rsidRPr="00000000">
        <w:rPr>
          <w:rFonts w:ascii="Arial" w:cs="Arial" w:eastAsia="Arial" w:hAnsi="Arial"/>
          <w:b w:val="1"/>
          <w:bCs w:val="1"/>
          <w:color w:val="0b0c0c"/>
          <w:rtl w:val="0"/>
        </w:rPr>
        <w:t xml:space="preserve">Your work history</w:t>
      </w:r>
      <w:r w:rsidDel="00000000" w:rsidR="00000000" w:rsidRPr="00000000">
        <w:rPr>
          <w:rFonts w:ascii="Arial" w:cs="Arial" w:eastAsia="Arial" w:hAnsi="Arial"/>
          <w:color w:val="0b0c0c"/>
          <w:rtl w:val="0"/>
        </w:rPr>
        <w:t xml:space="preserve">. This will not be formally assessed so please put the main evidence of your skills into your personal statement. Work history will be used to add context to your personal statement.</w:t>
      </w:r>
    </w:p>
    <w:p w:rsidR="00000000" w:rsidDel="00000000" w:rsidP="00000000" w:rsidRDefault="00000000" w:rsidRPr="00000000" w14:paraId="00000046">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Strengths</w:t>
      </w:r>
    </w:p>
    <w:p w:rsidR="00000000" w:rsidDel="00000000" w:rsidP="00000000" w:rsidRDefault="00000000" w:rsidRPr="00000000" w14:paraId="00000047">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rsidR="00000000" w:rsidDel="00000000" w:rsidP="00000000" w:rsidRDefault="00000000" w:rsidRPr="00000000" w14:paraId="00000048">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If you do not have work-based examples then please give examples from school/college, clubs, volunteering or other activities you have been involved in.  </w:t>
      </w:r>
      <w:r w:rsidDel="00000000" w:rsidR="00000000" w:rsidRPr="00000000">
        <w:rPr>
          <w:rtl w:val="0"/>
        </w:rPr>
      </w:r>
    </w:p>
    <w:p w:rsidR="00000000" w:rsidDel="00000000" w:rsidP="00000000" w:rsidRDefault="00000000" w:rsidRPr="00000000" w14:paraId="00000049">
      <w:pPr>
        <w:spacing w:after="80" w:line="288" w:lineRule="auto"/>
        <w:ind w:left="-220" w:right="-220"/>
        <w:jc w:val="both"/>
        <w:rPr>
          <w:rFonts w:ascii="Arial" w:cs="Arial" w:eastAsia="Arial" w:hAnsi="Arial"/>
        </w:rPr>
      </w:pPr>
      <w:r w:rsidDel="00000000" w:rsidR="00000000" w:rsidRPr="00000000">
        <w:rPr>
          <w:rFonts w:ascii="Arial" w:cs="Arial" w:eastAsia="Arial" w:hAnsi="Arial"/>
          <w:rtl w:val="0"/>
        </w:rPr>
        <w:t xml:space="preserve">More information on behaviours and success profiles can be found </w:t>
      </w:r>
      <w:hyperlink r:id="rId8">
        <w:r w:rsidDel="00000000" w:rsidR="00000000" w:rsidRPr="00000000">
          <w:rPr>
            <w:rFonts w:ascii="Arial" w:cs="Arial" w:eastAsia="Arial" w:hAnsi="Arial"/>
            <w:color w:val="1155cc"/>
            <w:u w:val="single"/>
            <w:rtl w:val="0"/>
          </w:rPr>
          <w:t xml:space="preserve">here</w:t>
        </w:r>
      </w:hyperlink>
      <w:r w:rsidDel="00000000" w:rsidR="00000000" w:rsidRPr="00000000">
        <w:rPr>
          <w:rFonts w:ascii="Arial" w:cs="Arial" w:eastAsia="Arial" w:hAnsi="Arial"/>
          <w:rtl w:val="0"/>
        </w:rPr>
        <w:t xml:space="preserve">.</w:t>
      </w:r>
    </w:p>
    <w:p w:rsidR="00000000" w:rsidDel="00000000" w:rsidP="00000000" w:rsidRDefault="00000000" w:rsidRPr="00000000" w14:paraId="0000004A">
      <w:pPr>
        <w:spacing w:after="80" w:before="20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Please note that in the event of a large number of applications being received we may run the initial sift on the lead Behaviour </w:t>
      </w:r>
      <w:r w:rsidDel="00000000" w:rsidR="00000000" w:rsidRPr="00000000">
        <w:rPr>
          <w:rFonts w:ascii="Arial" w:cs="Arial" w:eastAsia="Arial" w:hAnsi="Arial"/>
          <w:b w:val="1"/>
          <w:bCs w:val="1"/>
          <w:rtl w:val="0"/>
        </w:rPr>
        <w:t xml:space="preserve">Communicating and Influencing</w:t>
      </w:r>
      <w:r w:rsidDel="00000000" w:rsidR="00000000" w:rsidRPr="00000000">
        <w:rPr>
          <w:rFonts w:ascii="Arial" w:cs="Arial" w:eastAsia="Arial" w:hAnsi="Arial"/>
          <w:rtl w:val="0"/>
        </w:rPr>
        <w:t xml:space="preserve">.  </w:t>
      </w:r>
    </w:p>
    <w:p w:rsidR="00000000" w:rsidDel="00000000" w:rsidP="00000000" w:rsidRDefault="00000000" w:rsidRPr="00000000" w14:paraId="0000004B">
      <w:pPr>
        <w:pStyle w:val="Heading3"/>
        <w:spacing w:after="80" w:line="288" w:lineRule="auto"/>
        <w:ind w:left="-220" w:right="-220"/>
        <w:jc w:val="both"/>
        <w:rPr>
          <w:rFonts w:ascii="Arial" w:cs="Arial" w:eastAsia="Arial" w:hAnsi="Arial"/>
          <w:sz w:val="22"/>
          <w:szCs w:val="22"/>
        </w:rPr>
      </w:pPr>
      <w:bookmarkStart w:colFirst="0" w:colLast="0" w:name="_4hiobjruhur6" w:id="0"/>
      <w:bookmarkEnd w:id="0"/>
      <w:r w:rsidDel="00000000" w:rsidR="00000000" w:rsidRPr="00000000">
        <w:rPr>
          <w:rFonts w:ascii="Arial" w:cs="Arial" w:eastAsia="Arial" w:hAnsi="Arial"/>
          <w:sz w:val="22"/>
          <w:szCs w:val="22"/>
          <w:rtl w:val="0"/>
        </w:rPr>
        <w:t xml:space="preserve">Interview</w:t>
      </w:r>
      <w:r w:rsidDel="00000000" w:rsidR="00000000" w:rsidRPr="00000000">
        <w:rPr>
          <w:rtl w:val="0"/>
        </w:rPr>
      </w:r>
    </w:p>
    <w:p w:rsidR="00000000" w:rsidDel="00000000" w:rsidP="00000000" w:rsidRDefault="00000000" w:rsidRPr="00000000" w14:paraId="0000004C">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Shortlisted candidates will be invited to an interview via Google Meets Conferencing. Candidates will</w:t>
      </w:r>
      <w:r w:rsidDel="00000000" w:rsidR="00000000" w:rsidRPr="00000000">
        <w:rPr>
          <w:rFonts w:ascii="Arial" w:cs="Arial" w:eastAsia="Arial" w:hAnsi="Arial"/>
          <w:rtl w:val="0"/>
        </w:rPr>
        <w:t xml:space="preserve"> be assessed against Behaviours and Strengths at the interview stage and will be asked to provide examples of how you have demonstrated these.  </w:t>
      </w:r>
    </w:p>
    <w:p w:rsidR="00000000" w:rsidDel="00000000" w:rsidP="00000000" w:rsidRDefault="00000000" w:rsidRPr="00000000" w14:paraId="0000004D">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It may help to use one or more examples of a piece of work you have completed or a situation you have been in and use the WHO or STAR model to explain:    </w:t>
      </w:r>
    </w:p>
    <w:p w:rsidR="00000000" w:rsidDel="00000000" w:rsidP="00000000" w:rsidRDefault="00000000" w:rsidRPr="00000000" w14:paraId="0000004E">
      <w:pPr>
        <w:numPr>
          <w:ilvl w:val="0"/>
          <w:numId w:val="4"/>
        </w:numPr>
        <w:pBdr>
          <w:top w:color="000000" w:space="0" w:sz="0" w:val="none"/>
          <w:bottom w:color="000000" w:space="0" w:sz="0" w:val="none"/>
          <w:right w:color="000000" w:space="0" w:sz="0" w:val="none"/>
          <w:between w:color="000000" w:space="0" w:sz="0" w:val="none"/>
        </w:pBdr>
        <w:shd w:fill="ffffff" w:val="clear"/>
        <w:spacing w:after="0" w:line="288" w:lineRule="auto"/>
        <w:ind w:left="720" w:hanging="360"/>
        <w:rPr>
          <w:sz w:val="22"/>
          <w:szCs w:val="22"/>
        </w:rPr>
      </w:pPr>
      <w:r w:rsidDel="00000000" w:rsidR="00000000" w:rsidRPr="00000000">
        <w:rPr>
          <w:rFonts w:ascii="Arial" w:cs="Arial" w:eastAsia="Arial" w:hAnsi="Arial"/>
          <w:color w:val="0b0c0c"/>
          <w:rtl w:val="0"/>
        </w:rPr>
        <w:t xml:space="preserve">WHO: What it was? How you approached the work/situation? What the Outcomes were, what did you achieve? </w:t>
      </w:r>
      <w:r w:rsidDel="00000000" w:rsidR="00000000" w:rsidRPr="00000000">
        <w:rPr>
          <w:rFonts w:ascii="Arial" w:cs="Arial" w:eastAsia="Arial" w:hAnsi="Arial"/>
          <w:i w:val="1"/>
          <w:iCs w:val="1"/>
          <w:color w:val="0b0c0c"/>
          <w:rtl w:val="0"/>
        </w:rPr>
        <w:t xml:space="preserve">or</w:t>
      </w:r>
      <w:r w:rsidDel="00000000" w:rsidR="00000000" w:rsidRPr="00000000">
        <w:rPr>
          <w:rtl w:val="0"/>
        </w:rPr>
      </w:r>
    </w:p>
    <w:p w:rsidR="00000000" w:rsidDel="00000000" w:rsidP="00000000" w:rsidRDefault="00000000" w:rsidRPr="00000000" w14:paraId="0000004F">
      <w:pPr>
        <w:numPr>
          <w:ilvl w:val="0"/>
          <w:numId w:val="4"/>
        </w:numPr>
        <w:pBdr>
          <w:top w:color="000000" w:space="0" w:sz="0" w:val="none"/>
          <w:bottom w:color="000000" w:space="0" w:sz="0" w:val="none"/>
          <w:right w:color="000000" w:space="0" w:sz="0" w:val="none"/>
          <w:between w:color="000000" w:space="0" w:sz="0" w:val="none"/>
        </w:pBdr>
        <w:shd w:fill="ffffff" w:val="clear"/>
        <w:spacing w:after="160" w:line="288" w:lineRule="auto"/>
        <w:ind w:left="720" w:hanging="360"/>
        <w:rPr>
          <w:sz w:val="22"/>
          <w:szCs w:val="22"/>
        </w:rPr>
      </w:pPr>
      <w:r w:rsidDel="00000000" w:rsidR="00000000" w:rsidRPr="00000000">
        <w:rPr>
          <w:rFonts w:ascii="Arial" w:cs="Arial" w:eastAsia="Arial" w:hAnsi="Arial"/>
          <w:color w:val="0b0c0c"/>
          <w:rtl w:val="0"/>
        </w:rPr>
        <w:t xml:space="preserve">STAR: What was the Situation? What were the Tasks? What Action did you take?  What were the Results of your actions?</w:t>
      </w:r>
    </w:p>
    <w:p w:rsidR="00000000" w:rsidDel="00000000" w:rsidP="00000000" w:rsidRDefault="00000000" w:rsidRPr="00000000" w14:paraId="00000050">
      <w:pPr>
        <w:spacing w:after="80" w:before="200" w:line="288" w:lineRule="auto"/>
        <w:ind w:left="-220" w:right="-220"/>
        <w:jc w:val="both"/>
        <w:rPr>
          <w:rFonts w:ascii="Arial" w:cs="Arial" w:eastAsia="Arial" w:hAnsi="Arial"/>
          <w:b w:val="1"/>
          <w:bCs w:val="1"/>
          <w:sz w:val="20"/>
          <w:szCs w:val="20"/>
        </w:rPr>
      </w:pPr>
      <w:r w:rsidDel="00000000" w:rsidR="00000000" w:rsidRPr="00000000">
        <w:rPr>
          <w:rFonts w:ascii="Arial" w:cs="Arial" w:eastAsia="Arial" w:hAnsi="Arial"/>
          <w:rtl w:val="0"/>
        </w:rPr>
        <w:t xml:space="preserve">All applications for employment are considered strictly on the basis of merit.</w:t>
      </w:r>
      <w:r w:rsidDel="00000000" w:rsidR="00000000" w:rsidRPr="00000000">
        <w:rPr>
          <w:rtl w:val="0"/>
        </w:rPr>
      </w:r>
    </w:p>
    <w:p w:rsidR="00000000" w:rsidDel="00000000" w:rsidP="00000000" w:rsidRDefault="00000000" w:rsidRPr="00000000" w14:paraId="00000051">
      <w:pPr>
        <w:pBdr>
          <w:top w:color="000000" w:space="6" w:sz="0" w:val="none"/>
          <w:left w:color="000000" w:space="0" w:sz="0" w:val="none"/>
          <w:bottom w:color="000000" w:space="6" w:sz="0" w:val="none"/>
          <w:right w:color="000000" w:space="0" w:sz="0" w:val="none"/>
          <w:between w:color="000000" w:space="6" w:sz="0" w:val="none"/>
        </w:pBdr>
        <w:shd w:fill="ffffff" w:val="clear"/>
        <w:spacing w:after="0" w:line="276" w:lineRule="auto"/>
        <w:jc w:val="both"/>
        <w:rPr>
          <w:rFonts w:ascii="Arial" w:cs="Arial" w:eastAsia="Arial" w:hAnsi="Arial"/>
          <w:b w:val="1"/>
          <w:bCs w:val="1"/>
          <w:color w:val="0b0c0c"/>
        </w:rPr>
      </w:pPr>
      <w:r w:rsidDel="00000000" w:rsidR="00000000" w:rsidRPr="00000000">
        <w:rPr>
          <w:rFonts w:ascii="Arial" w:cs="Arial" w:eastAsia="Arial" w:hAnsi="Arial"/>
          <w:b w:val="1"/>
          <w:bCs w:val="1"/>
          <w:color w:val="0b0c0c"/>
          <w:rtl w:val="0"/>
        </w:rPr>
        <w:t xml:space="preserve">Offer</w:t>
      </w:r>
    </w:p>
    <w:p w:rsidR="00000000" w:rsidDel="00000000" w:rsidP="00000000" w:rsidRDefault="00000000" w:rsidRPr="00000000" w14:paraId="00000052">
      <w:pPr>
        <w:keepLines w:val="1"/>
        <w:pBdr>
          <w:top w:color="000000" w:space="6" w:sz="0" w:val="none"/>
          <w:left w:color="000000" w:space="0" w:sz="0" w:val="none"/>
          <w:bottom w:color="000000" w:space="6" w:sz="0" w:val="none"/>
          <w:right w:color="000000" w:space="0" w:sz="0" w:val="none"/>
          <w:between w:color="000000" w:space="6" w:sz="0" w:val="none"/>
        </w:pBdr>
        <w:shd w:fill="ffffff" w:val="clear"/>
        <w:spacing w:line="276" w:lineRule="auto"/>
        <w:jc w:val="both"/>
        <w:rPr>
          <w:rFonts w:ascii="Arial" w:cs="Arial" w:eastAsia="Arial" w:hAnsi="Arial"/>
          <w:color w:val="0b0c0c"/>
          <w:sz w:val="20"/>
          <w:szCs w:val="20"/>
        </w:rPr>
      </w:pPr>
      <w:r w:rsidDel="00000000" w:rsidR="00000000" w:rsidRPr="00000000">
        <w:rPr>
          <w:rFonts w:ascii="Arial" w:cs="Arial" w:eastAsia="Arial" w:hAnsi="Arial"/>
          <w:color w:val="0b0c0c"/>
          <w:rtl w:val="0"/>
        </w:rPr>
        <w:t xml:space="preserve">Once all interviews have been completed, you will be notified of the outcome by email. Offers will be made in strict merit order to the highest scoring candidate first.  The successful candidate will be notified of a start date following successful security checks.  </w:t>
      </w:r>
      <w:r w:rsidDel="00000000" w:rsidR="00000000" w:rsidRPr="00000000">
        <w:rPr>
          <w:rFonts w:ascii="Arial" w:cs="Arial" w:eastAsia="Arial" w:hAnsi="Arial"/>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53">
      <w:pPr>
        <w:keepLines w:val="1"/>
        <w:pBdr>
          <w:top w:color="000000" w:space="6" w:sz="0" w:val="none"/>
          <w:left w:color="000000" w:space="0" w:sz="0" w:val="none"/>
          <w:bottom w:color="000000" w:space="6" w:sz="0" w:val="none"/>
          <w:right w:color="000000" w:space="0" w:sz="0" w:val="none"/>
          <w:between w:color="000000" w:space="6" w:sz="0" w:val="none"/>
        </w:pBdr>
        <w:shd w:fill="ffffff" w:val="clear"/>
        <w:spacing w:after="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Security Clearance </w:t>
      </w:r>
    </w:p>
    <w:p w:rsidR="00000000" w:rsidDel="00000000" w:rsidP="00000000" w:rsidRDefault="00000000" w:rsidRPr="00000000" w14:paraId="00000054">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rPr>
      </w:pPr>
      <w:r w:rsidDel="00000000" w:rsidR="00000000" w:rsidRPr="00000000">
        <w:rPr>
          <w:rFonts w:ascii="Arial" w:cs="Arial" w:eastAsia="Arial" w:hAnsi="Arial"/>
          <w:rtl w:val="0"/>
        </w:rPr>
        <w:t xml:space="preserve">This role requires National Security Vetting given the access to sensitive information afforded by the job role.  You can find more information by reviewing the information held in the following links:</w:t>
      </w:r>
    </w:p>
    <w:p w:rsidR="00000000" w:rsidDel="00000000" w:rsidP="00000000" w:rsidRDefault="00000000" w:rsidRPr="00000000" w14:paraId="00000055">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color w:val="0000ff"/>
          <w:u w:val="single"/>
        </w:rPr>
      </w:pPr>
      <w:hyperlink r:id="rId9">
        <w:r w:rsidDel="00000000" w:rsidR="00000000" w:rsidRPr="00000000">
          <w:rPr>
            <w:rFonts w:ascii="Arial" w:cs="Arial" w:eastAsia="Arial" w:hAnsi="Arial"/>
            <w:color w:val="0000ff"/>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56">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color w:val="0000ff"/>
          <w:u w:val="single"/>
        </w:rPr>
      </w:pPr>
      <w:hyperlink r:id="rId10">
        <w:r w:rsidDel="00000000" w:rsidR="00000000" w:rsidRPr="00000000">
          <w:rPr>
            <w:rFonts w:ascii="Arial" w:cs="Arial" w:eastAsia="Arial" w:hAnsi="Arial"/>
            <w:color w:val="0000ff"/>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57">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b w:val="1"/>
          <w:bCs w:val="1"/>
        </w:rPr>
      </w:pPr>
      <w:r w:rsidDel="00000000" w:rsidR="00000000" w:rsidRPr="00000000">
        <w:rPr>
          <w:rFonts w:ascii="Arial" w:cs="Arial" w:eastAsia="Arial" w:hAnsi="Arial"/>
          <w:color w:val="1f1f1f"/>
          <w:highlight w:val="white"/>
          <w:rtl w:val="0"/>
        </w:rPr>
        <w:t xml:space="preserve">The successful candidate is required to </w:t>
      </w:r>
      <w:r w:rsidDel="00000000" w:rsidR="00000000" w:rsidRPr="00000000">
        <w:rPr>
          <w:rFonts w:ascii="Arial" w:cs="Arial" w:eastAsia="Arial" w:hAnsi="Arial"/>
          <w:color w:val="1f1f1f"/>
          <w:highlight w:val="white"/>
          <w:rtl w:val="0"/>
        </w:rPr>
        <w:t xml:space="preserve">hold existing</w:t>
      </w:r>
      <w:r w:rsidDel="00000000" w:rsidR="00000000" w:rsidRPr="00000000">
        <w:rPr>
          <w:rFonts w:ascii="Arial" w:cs="Arial" w:eastAsia="Arial" w:hAnsi="Arial"/>
          <w:color w:val="1f1f1f"/>
          <w:highlight w:val="white"/>
          <w:rtl w:val="0"/>
        </w:rPr>
        <w:t xml:space="preserve"> Counter Terrorist Check (CTC) clearance. </w:t>
      </w:r>
      <w:r w:rsidDel="00000000" w:rsidR="00000000" w:rsidRPr="00000000">
        <w:rPr>
          <w:rFonts w:ascii="Arial" w:cs="Arial" w:eastAsia="Arial" w:hAnsi="Arial"/>
          <w:rtl w:val="0"/>
        </w:rPr>
        <w:t xml:space="preserve">In addition, there is a minimum UK residency requirement set by the Cabinet Office which is dependent on the security level required for the role.  </w:t>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58">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rPr>
      </w:pPr>
      <w:r w:rsidDel="00000000" w:rsidR="00000000" w:rsidRPr="00000000">
        <w:rPr>
          <w:rFonts w:ascii="Arial" w:cs="Arial" w:eastAsia="Arial" w:hAnsi="Arial"/>
          <w:b w:val="1"/>
          <w:bCs w:val="1"/>
          <w:rtl w:val="0"/>
        </w:rPr>
        <w:t xml:space="preserve">Neither Detached Duty terms nor relocation costs will apply to this post.</w:t>
      </w:r>
      <w:r w:rsidDel="00000000" w:rsidR="00000000" w:rsidRPr="00000000">
        <w:rPr>
          <w:rtl w:val="0"/>
        </w:rPr>
      </w:r>
    </w:p>
    <w:p w:rsidR="00000000" w:rsidDel="00000000" w:rsidP="00000000" w:rsidRDefault="00000000" w:rsidRPr="00000000" w14:paraId="00000059">
      <w:pPr>
        <w:pStyle w:val="Heading4"/>
        <w:spacing w:after="80" w:line="288" w:lineRule="auto"/>
        <w:ind w:right="-220"/>
        <w:jc w:val="both"/>
        <w:rPr>
          <w:rFonts w:ascii="Arial" w:cs="Arial" w:eastAsia="Arial" w:hAnsi="Arial"/>
          <w:sz w:val="22"/>
          <w:szCs w:val="22"/>
        </w:rPr>
      </w:pPr>
      <w:bookmarkStart w:colFirst="0" w:colLast="0" w:name="_lxroxvc3qy59" w:id="1"/>
      <w:bookmarkEnd w:id="1"/>
      <w:r w:rsidDel="00000000" w:rsidR="00000000" w:rsidRPr="00000000">
        <w:rPr>
          <w:rFonts w:ascii="Arial" w:cs="Arial" w:eastAsia="Arial" w:hAnsi="Arial"/>
          <w:sz w:val="22"/>
          <w:szCs w:val="22"/>
          <w:rtl w:val="0"/>
        </w:rPr>
        <w:t xml:space="preserve">Artificial Intelligence</w:t>
      </w:r>
    </w:p>
    <w:p w:rsidR="00000000" w:rsidDel="00000000" w:rsidP="00000000" w:rsidRDefault="00000000" w:rsidRPr="00000000" w14:paraId="0000005A">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rsidR="00000000" w:rsidDel="00000000" w:rsidP="00000000" w:rsidRDefault="00000000" w:rsidRPr="00000000" w14:paraId="0000005B">
      <w:pPr>
        <w:spacing w:after="0" w:line="288" w:lineRule="auto"/>
        <w:ind w:right="-220"/>
        <w:jc w:val="both"/>
        <w:rPr>
          <w:rFonts w:ascii="Arial" w:cs="Arial" w:eastAsia="Arial" w:hAnsi="Arial"/>
        </w:rPr>
      </w:pPr>
      <w:r w:rsidDel="00000000" w:rsidR="00000000" w:rsidRPr="00000000">
        <w:rPr>
          <w:rtl w:val="0"/>
        </w:rPr>
      </w:r>
    </w:p>
    <w:p w:rsidR="00000000" w:rsidDel="00000000" w:rsidP="00000000" w:rsidRDefault="00000000" w:rsidRPr="00000000" w14:paraId="0000005C">
      <w:pPr>
        <w:spacing w:after="80" w:lineRule="auto"/>
        <w:ind w:right="-220"/>
        <w:jc w:val="both"/>
        <w:rPr>
          <w:rFonts w:ascii="Arial" w:cs="Arial" w:eastAsia="Arial" w:hAnsi="Arial"/>
          <w:b w:val="1"/>
          <w:bCs w:val="1"/>
        </w:rPr>
      </w:pPr>
      <w:r w:rsidDel="00000000" w:rsidR="00000000" w:rsidRPr="00000000">
        <w:rPr>
          <w:rFonts w:ascii="Arial" w:cs="Arial" w:eastAsia="Arial" w:hAnsi="Arial"/>
          <w:rtl w:val="0"/>
        </w:rPr>
        <w:t xml:space="preserve">Please see our </w:t>
      </w:r>
      <w:hyperlink r:id="rId11">
        <w:r w:rsidDel="00000000" w:rsidR="00000000" w:rsidRPr="00000000">
          <w:rPr>
            <w:rFonts w:ascii="Arial" w:cs="Arial" w:eastAsia="Arial" w:hAnsi="Arial"/>
            <w:color w:val="1155cc"/>
            <w:highlight w:val="white"/>
            <w:u w:val="single"/>
            <w:rtl w:val="0"/>
          </w:rPr>
          <w:t xml:space="preserve">candidate guidance</w:t>
        </w:r>
      </w:hyperlink>
      <w:r w:rsidDel="00000000" w:rsidR="00000000" w:rsidRPr="00000000">
        <w:rPr>
          <w:rFonts w:ascii="Arial" w:cs="Arial" w:eastAsia="Arial" w:hAnsi="Arial"/>
          <w:rtl w:val="0"/>
        </w:rPr>
        <w:t xml:space="preserve"> for more information on appropriate and inappropriate use</w:t>
      </w:r>
      <w:r w:rsidDel="00000000" w:rsidR="00000000" w:rsidRPr="00000000">
        <w:rPr>
          <w:rFonts w:ascii="Arial" w:cs="Arial" w:eastAsia="Arial" w:hAnsi="Arial"/>
          <w:i w:val="1"/>
          <w:iCs w:val="1"/>
          <w:rtl w:val="0"/>
        </w:rPr>
        <w:t xml:space="preserve">. </w:t>
      </w:r>
      <w:r w:rsidDel="00000000" w:rsidR="00000000" w:rsidRPr="00000000">
        <w:rPr>
          <w:rtl w:val="0"/>
        </w:rPr>
      </w:r>
    </w:p>
    <w:p w:rsidR="00000000" w:rsidDel="00000000" w:rsidP="00000000" w:rsidRDefault="00000000" w:rsidRPr="00000000" w14:paraId="0000005D">
      <w:pPr>
        <w:spacing w:after="80" w:line="288" w:lineRule="auto"/>
        <w:ind w:left="-220" w:right="-220" w:firstLine="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E">
      <w:pPr>
        <w:spacing w:after="80" w:line="288" w:lineRule="auto"/>
        <w:ind w:left="-220" w:right="-220" w:firstLine="220"/>
        <w:jc w:val="both"/>
        <w:rPr>
          <w:rFonts w:ascii="Arial" w:cs="Arial" w:eastAsia="Arial" w:hAnsi="Arial"/>
          <w:b w:val="1"/>
          <w:bCs w:val="1"/>
        </w:rPr>
      </w:pPr>
      <w:r w:rsidDel="00000000" w:rsidR="00000000" w:rsidRPr="00000000">
        <w:rPr>
          <w:rFonts w:ascii="Arial" w:cs="Arial" w:eastAsia="Arial" w:hAnsi="Arial"/>
          <w:b w:val="1"/>
          <w:bCs w:val="1"/>
          <w:rtl w:val="0"/>
        </w:rPr>
        <w:t xml:space="preserve">Further Information:</w:t>
      </w:r>
    </w:p>
    <w:p w:rsidR="00000000" w:rsidDel="00000000" w:rsidP="00000000" w:rsidRDefault="00000000" w:rsidRPr="00000000" w14:paraId="0000005F">
      <w:pPr>
        <w:spacing w:after="20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Further information about the post may be obtained from Daneeta Chubbah via email to </w:t>
      </w:r>
      <w:hyperlink r:id="rId12">
        <w:r w:rsidDel="00000000" w:rsidR="00000000" w:rsidRPr="00000000">
          <w:rPr>
            <w:rFonts w:ascii="Arial" w:cs="Arial" w:eastAsia="Arial" w:hAnsi="Arial"/>
            <w:color w:val="1155cc"/>
            <w:u w:val="single"/>
            <w:rtl w:val="0"/>
          </w:rPr>
          <w:t xml:space="preserve">Daneeta.Chubbah@nio.gov.uk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0">
      <w:pPr>
        <w:spacing w:after="80" w:line="288"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Complaints</w:t>
      </w:r>
    </w:p>
    <w:p w:rsidR="00000000" w:rsidDel="00000000" w:rsidP="00000000" w:rsidRDefault="00000000" w:rsidRPr="00000000" w14:paraId="00000061">
      <w:pPr>
        <w:spacing w:after="80" w:line="288" w:lineRule="auto"/>
        <w:ind w:left="0" w:right="-220" w:firstLine="0"/>
        <w:jc w:val="both"/>
        <w:rPr>
          <w:rFonts w:ascii="Arial" w:cs="Arial" w:eastAsia="Arial" w:hAnsi="Arial"/>
        </w:rPr>
      </w:pPr>
      <w:r w:rsidDel="00000000" w:rsidR="00000000" w:rsidRPr="00000000">
        <w:rPr>
          <w:rFonts w:ascii="Arial" w:cs="Arial" w:eastAsia="Arial" w:hAnsi="Arial"/>
          <w:color w:val="0b0c0c"/>
          <w:rtl w:val="0"/>
        </w:rPr>
        <w:t xml:space="preserve">The </w:t>
      </w:r>
      <w:hyperlink r:id="rId13">
        <w:r w:rsidDel="00000000" w:rsidR="00000000" w:rsidRPr="00000000">
          <w:rPr>
            <w:rFonts w:ascii="Arial" w:cs="Arial" w:eastAsia="Arial" w:hAnsi="Arial"/>
            <w:color w:val="4c2c92"/>
            <w:rtl w:val="0"/>
          </w:rPr>
          <w:t xml:space="preserve">Civil Service Code</w:t>
        </w:r>
      </w:hyperlink>
      <w:r w:rsidDel="00000000" w:rsidR="00000000" w:rsidRPr="00000000">
        <w:rPr>
          <w:rFonts w:ascii="Arial" w:cs="Arial" w:eastAsia="Arial" w:hAnsi="Arial"/>
          <w:color w:val="0b0c0c"/>
          <w:rtl w:val="0"/>
        </w:rPr>
        <w:t xml:space="preserve"> sets out the standards of behaviour expected of civil servants.</w:t>
      </w:r>
      <w:r w:rsidDel="00000000" w:rsidR="00000000" w:rsidRPr="00000000">
        <w:rPr>
          <w:rFonts w:ascii="Arial" w:cs="Arial" w:eastAsia="Arial" w:hAnsi="Arial"/>
          <w:color w:val="222222"/>
          <w:rtl w:val="0"/>
        </w:rPr>
        <w:t xml:space="preserve">  </w:t>
      </w:r>
      <w:r w:rsidDel="00000000" w:rsidR="00000000" w:rsidRPr="00000000">
        <w:rPr>
          <w:rFonts w:ascii="Arial" w:cs="Arial" w:eastAsia="Arial" w:hAnsi="Arial"/>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62">
      <w:pPr>
        <w:spacing w:after="8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63">
      <w:pPr>
        <w:spacing w:after="80" w:line="288" w:lineRule="auto"/>
        <w:ind w:left="0" w:right="-220" w:firstLine="0"/>
        <w:jc w:val="both"/>
        <w:rPr>
          <w:rFonts w:ascii="Arial" w:cs="Arial" w:eastAsia="Arial" w:hAnsi="Arial"/>
          <w:color w:val="0000ff"/>
        </w:rPr>
      </w:pPr>
      <w:hyperlink r:id="rId14">
        <w:r w:rsidDel="00000000" w:rsidR="00000000" w:rsidRPr="00000000">
          <w:rPr>
            <w:rFonts w:ascii="Arial" w:cs="Arial" w:eastAsia="Arial" w:hAnsi="Arial"/>
            <w:color w:val="0000ff"/>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64">
      <w:pPr>
        <w:spacing w:after="80" w:line="288" w:lineRule="auto"/>
        <w:ind w:left="0" w:right="-220" w:firstLine="0"/>
        <w:jc w:val="both"/>
        <w:rPr>
          <w:rFonts w:ascii="Arial" w:cs="Arial" w:eastAsia="Arial" w:hAnsi="Arial"/>
          <w:color w:val="0000ff"/>
        </w:rPr>
      </w:pPr>
      <w:hyperlink r:id="rId15">
        <w:r w:rsidDel="00000000" w:rsidR="00000000" w:rsidRPr="00000000">
          <w:rPr>
            <w:rFonts w:ascii="Arial" w:cs="Arial" w:eastAsia="Arial" w:hAnsi="Arial"/>
            <w:color w:val="0000ff"/>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65">
      <w:pPr>
        <w:spacing w:after="80" w:line="288"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6">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Reserve List</w:t>
      </w:r>
    </w:p>
    <w:p w:rsidR="00000000" w:rsidDel="00000000" w:rsidP="00000000" w:rsidRDefault="00000000" w:rsidRPr="00000000" w14:paraId="00000067">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 </w:t>
      </w:r>
      <w:r w:rsidDel="00000000" w:rsidR="00000000" w:rsidRPr="00000000">
        <w:rPr>
          <w:rFonts w:ascii="Arial" w:cs="Arial" w:eastAsia="Arial" w:hAnsi="Arial"/>
          <w:color w:val="1155cc"/>
          <w:rtl w:val="0"/>
        </w:rPr>
        <w:t xml:space="preserve">MoJ-recruitment-vetting-enquiries@gov.sscl.com</w:t>
      </w:r>
      <w:r w:rsidDel="00000000" w:rsidR="00000000" w:rsidRPr="00000000">
        <w:rPr>
          <w:rFonts w:ascii="Arial" w:cs="Arial" w:eastAsia="Arial" w:hAnsi="Arial"/>
          <w:rtl w:val="0"/>
        </w:rPr>
        <w:t xml:space="preserve"> to be removed from the reserve list.</w:t>
      </w:r>
    </w:p>
    <w:p w:rsidR="00000000" w:rsidDel="00000000" w:rsidP="00000000" w:rsidRDefault="00000000" w:rsidRPr="00000000" w14:paraId="00000068">
      <w:pPr>
        <w:spacing w:after="0" w:line="276" w:lineRule="auto"/>
        <w:ind w:left="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9">
      <w:pPr>
        <w:spacing w:after="8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Additional Information  </w:t>
      </w:r>
    </w:p>
    <w:p w:rsidR="00000000" w:rsidDel="00000000" w:rsidP="00000000" w:rsidRDefault="00000000" w:rsidRPr="00000000" w14:paraId="0000006A">
      <w:pPr>
        <w:spacing w:after="80" w:line="288"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Arrangements &amp; Further Information</w:t>
      </w:r>
    </w:p>
    <w:p w:rsidR="00000000" w:rsidDel="00000000" w:rsidP="00000000" w:rsidRDefault="00000000" w:rsidRPr="00000000" w14:paraId="0000006B">
      <w:pPr>
        <w:spacing w:after="8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6C">
      <w:pPr>
        <w:spacing w:after="8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6D">
      <w:pPr>
        <w:spacing w:after="80" w:line="288"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Flexible working hours</w:t>
      </w:r>
    </w:p>
    <w:p w:rsidR="00000000" w:rsidDel="00000000" w:rsidP="00000000" w:rsidRDefault="00000000" w:rsidRPr="00000000" w14:paraId="0000006F">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70">
      <w:pPr>
        <w:spacing w:after="0" w:line="288"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1">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Benefits:</w:t>
      </w:r>
    </w:p>
    <w:p w:rsidR="00000000" w:rsidDel="00000000" w:rsidP="00000000" w:rsidRDefault="00000000" w:rsidRPr="00000000" w14:paraId="00000072">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Access to learning and development</w:t>
      </w:r>
    </w:p>
    <w:p w:rsidR="00000000" w:rsidDel="00000000" w:rsidP="00000000" w:rsidRDefault="00000000" w:rsidRPr="00000000" w14:paraId="00000073">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working environment that supports a range of flexible working options to enhance your work life balance</w:t>
      </w:r>
    </w:p>
    <w:p w:rsidR="00000000" w:rsidDel="00000000" w:rsidP="00000000" w:rsidRDefault="00000000" w:rsidRPr="00000000" w14:paraId="00000074">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working culture which encourages inclusion and diversity</w:t>
      </w:r>
    </w:p>
    <w:p w:rsidR="00000000" w:rsidDel="00000000" w:rsidP="00000000" w:rsidRDefault="00000000" w:rsidRPr="00000000" w14:paraId="00000075">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t>
      </w:r>
      <w:hyperlink r:id="rId16">
        <w:r w:rsidDel="00000000" w:rsidR="00000000" w:rsidRPr="00000000">
          <w:rPr>
            <w:rFonts w:ascii="Arial" w:cs="Arial" w:eastAsia="Arial" w:hAnsi="Arial"/>
            <w:color w:val="005ea5"/>
            <w:u w:val="single"/>
            <w:rtl w:val="0"/>
          </w:rPr>
          <w:t xml:space="preserve">Civil Service pension</w:t>
        </w:r>
      </w:hyperlink>
      <w:r w:rsidDel="00000000" w:rsidR="00000000" w:rsidRPr="00000000">
        <w:rPr>
          <w:rtl w:val="0"/>
        </w:rPr>
      </w:r>
    </w:p>
    <w:p w:rsidR="00000000" w:rsidDel="00000000" w:rsidP="00000000" w:rsidRDefault="00000000" w:rsidRPr="00000000" w14:paraId="00000076">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25 days annual leave, increasing to 30 days after five years service.</w:t>
      </w:r>
    </w:p>
    <w:p w:rsidR="00000000" w:rsidDel="00000000" w:rsidP="00000000" w:rsidRDefault="00000000" w:rsidRPr="00000000" w14:paraId="00000077">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Public Holidays</w:t>
      </w:r>
    </w:p>
    <w:p w:rsidR="00000000" w:rsidDel="00000000" w:rsidP="00000000" w:rsidRDefault="00000000" w:rsidRPr="00000000" w14:paraId="00000078">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Season Ticket Advance</w:t>
      </w:r>
    </w:p>
    <w:p w:rsidR="00000000" w:rsidDel="00000000" w:rsidP="00000000" w:rsidRDefault="00000000" w:rsidRPr="00000000" w14:paraId="00000079">
      <w:pPr>
        <w:spacing w:after="0" w:line="288"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A">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Networks</w:t>
      </w:r>
    </w:p>
    <w:p w:rsidR="00000000" w:rsidDel="00000000" w:rsidP="00000000" w:rsidRDefault="00000000" w:rsidRPr="00000000" w14:paraId="0000007B">
      <w:pPr>
        <w:spacing w:after="0" w:line="288" w:lineRule="auto"/>
        <w:ind w:right="-220"/>
        <w:jc w:val="both"/>
        <w:rPr>
          <w:rFonts w:ascii="Arial" w:cs="Arial" w:eastAsia="Arial" w:hAnsi="Arial"/>
        </w:rPr>
      </w:pPr>
      <w:r w:rsidDel="00000000" w:rsidR="00000000" w:rsidRPr="00000000">
        <w:rPr>
          <w:rFonts w:ascii="Arial" w:cs="Arial" w:eastAsia="Arial" w:hAnsi="Arial"/>
          <w:rtl w:val="0"/>
        </w:rPr>
        <w:t xml:space="preserve">The opportunity to join employee-run networks that have been established to provide advice and support and to enable the views of employees from minority groups to be expressed directly to senior management. There are currently networks for employees of minority ethnic origin, employees with disabilities, employees with caring responsibilities, women employees, and lesbian, gay, bisexual and transgender employees.</w:t>
      </w:r>
    </w:p>
    <w:p w:rsidR="00000000" w:rsidDel="00000000" w:rsidP="00000000" w:rsidRDefault="00000000" w:rsidRPr="00000000" w14:paraId="0000007C">
      <w:pPr>
        <w:spacing w:after="80" w:line="288"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D">
      <w:pPr>
        <w:spacing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Support</w:t>
      </w:r>
    </w:p>
    <w:p w:rsidR="00000000" w:rsidDel="00000000" w:rsidP="00000000" w:rsidRDefault="00000000" w:rsidRPr="00000000" w14:paraId="0000007E">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A range of ‘Family Friendly’ policies such as opportunities to work reduced hours or job share.</w:t>
      </w:r>
    </w:p>
    <w:p w:rsidR="00000000" w:rsidDel="00000000" w:rsidP="00000000" w:rsidRDefault="00000000" w:rsidRPr="00000000" w14:paraId="0000007F">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Access to flexible benefits such as voluntary benefits, retail vouchers and discounts on a range of goods and services.</w:t>
      </w:r>
    </w:p>
    <w:p w:rsidR="00000000" w:rsidDel="00000000" w:rsidP="00000000" w:rsidRDefault="00000000" w:rsidRPr="00000000" w14:paraId="00000080">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7">
        <w:r w:rsidDel="00000000" w:rsidR="00000000" w:rsidRPr="00000000">
          <w:rPr>
            <w:rFonts w:ascii="Arial" w:cs="Arial" w:eastAsia="Arial" w:hAnsi="Arial"/>
            <w:color w:val="4e6280"/>
            <w:rtl w:val="0"/>
          </w:rPr>
          <w:t xml:space="preserve">GOV.UK</w:t>
        </w:r>
      </w:hyperlink>
      <w:r w:rsidDel="00000000" w:rsidR="00000000" w:rsidRPr="00000000">
        <w:rPr>
          <w:rFonts w:ascii="Arial" w:cs="Arial" w:eastAsia="Arial" w:hAnsi="Arial"/>
          <w:rtl w:val="0"/>
        </w:rPr>
        <w:t xml:space="preserve"> or </w:t>
      </w:r>
      <w:hyperlink r:id="rId18">
        <w:r w:rsidDel="00000000" w:rsidR="00000000" w:rsidRPr="00000000">
          <w:rPr>
            <w:rFonts w:ascii="Arial" w:cs="Arial" w:eastAsia="Arial" w:hAnsi="Arial"/>
            <w:color w:val="4e6280"/>
            <w:rtl w:val="0"/>
          </w:rPr>
          <w:t xml:space="preserve">Childcare Choices</w:t>
        </w:r>
      </w:hyperlink>
      <w:r w:rsidDel="00000000" w:rsidR="00000000" w:rsidRPr="00000000">
        <w:rPr>
          <w:rFonts w:ascii="Arial" w:cs="Arial" w:eastAsia="Arial" w:hAnsi="Arial"/>
          <w:rtl w:val="0"/>
        </w:rPr>
        <w:t xml:space="preserve">. You can determine your eligibility at </w:t>
      </w:r>
      <w:hyperlink r:id="rId19">
        <w:r w:rsidDel="00000000" w:rsidR="00000000" w:rsidRPr="00000000">
          <w:rPr>
            <w:rFonts w:ascii="Arial" w:cs="Arial" w:eastAsia="Arial" w:hAnsi="Arial"/>
            <w:color w:val="4e6280"/>
            <w:rtl w:val="0"/>
          </w:rPr>
          <w:t xml:space="preserve">https://www.childcarechoices.gov.uk/</w:t>
        </w:r>
      </w:hyperlink>
      <w:r w:rsidDel="00000000" w:rsidR="00000000" w:rsidRPr="00000000">
        <w:rPr>
          <w:rFonts w:ascii="Arial" w:cs="Arial" w:eastAsia="Arial" w:hAnsi="Arial"/>
          <w:rtl w:val="0"/>
        </w:rPr>
        <w:t xml:space="preserve">.</w:t>
      </w:r>
    </w:p>
    <w:p w:rsidR="00000000" w:rsidDel="00000000" w:rsidP="00000000" w:rsidRDefault="00000000" w:rsidRPr="00000000" w14:paraId="00000081">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Paid paternity, adoption and maternity leave.</w:t>
      </w:r>
    </w:p>
    <w:p w:rsidR="00000000" w:rsidDel="00000000" w:rsidP="00000000" w:rsidRDefault="00000000" w:rsidRPr="00000000" w14:paraId="00000082">
      <w:pPr>
        <w:numPr>
          <w:ilvl w:val="0"/>
          <w:numId w:val="5"/>
        </w:numPr>
        <w:spacing w:after="16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Free annual sight tests for employees who use computer screens.</w:t>
      </w:r>
    </w:p>
    <w:p w:rsidR="00000000" w:rsidDel="00000000" w:rsidP="00000000" w:rsidRDefault="00000000" w:rsidRPr="00000000" w14:paraId="00000083">
      <w:pPr>
        <w:spacing w:after="0" w:line="288"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4">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for the Civil Service</w:t>
      </w:r>
    </w:p>
    <w:p w:rsidR="00000000" w:rsidDel="00000000" w:rsidP="00000000" w:rsidRDefault="00000000" w:rsidRPr="00000000" w14:paraId="00000085">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The </w:t>
      </w:r>
      <w:hyperlink r:id="rId20">
        <w:r w:rsidDel="00000000" w:rsidR="00000000" w:rsidRPr="00000000">
          <w:rPr>
            <w:rFonts w:ascii="Arial" w:cs="Arial" w:eastAsia="Arial" w:hAnsi="Arial"/>
            <w:color w:val="4e6280"/>
            <w:rtl w:val="0"/>
          </w:rPr>
          <w:t xml:space="preserve">Civil Service Code</w:t>
        </w:r>
      </w:hyperlink>
      <w:r w:rsidDel="00000000" w:rsidR="00000000" w:rsidRPr="00000000">
        <w:rPr>
          <w:rFonts w:ascii="Arial" w:cs="Arial" w:eastAsia="Arial" w:hAnsi="Arial"/>
          <w:rtl w:val="0"/>
        </w:rPr>
        <w:t xml:space="preserve"> sets out the standards of behaviour expected of civil servants.</w:t>
      </w:r>
    </w:p>
    <w:p w:rsidR="00000000" w:rsidDel="00000000" w:rsidP="00000000" w:rsidRDefault="00000000" w:rsidRPr="00000000" w14:paraId="00000086">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We recruit by merit on the basis of fair and open competition, as outlined in the Civil Service Commission's </w:t>
      </w:r>
      <w:hyperlink r:id="rId21">
        <w:r w:rsidDel="00000000" w:rsidR="00000000" w:rsidRPr="00000000">
          <w:rPr>
            <w:rFonts w:ascii="Arial" w:cs="Arial" w:eastAsia="Arial" w:hAnsi="Arial"/>
            <w:color w:val="4e6280"/>
            <w:rtl w:val="0"/>
          </w:rPr>
          <w:t xml:space="preserve">recruitment principles</w:t>
        </w:r>
      </w:hyperlink>
      <w:r w:rsidDel="00000000" w:rsidR="00000000" w:rsidRPr="00000000">
        <w:rPr>
          <w:rFonts w:ascii="Arial" w:cs="Arial" w:eastAsia="Arial" w:hAnsi="Arial"/>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87">
      <w:pPr>
        <w:keepLines w:val="1"/>
        <w:numPr>
          <w:ilvl w:val="0"/>
          <w:numId w:val="3"/>
        </w:numPr>
        <w:spacing w:after="0" w:lineRule="auto"/>
        <w:ind w:left="500" w:right="-220" w:hanging="360"/>
        <w:rPr>
          <w:rFonts w:ascii="Arial" w:cs="Arial" w:eastAsia="Arial" w:hAnsi="Arial"/>
        </w:rPr>
      </w:pPr>
      <w:r w:rsidDel="00000000" w:rsidR="00000000" w:rsidRPr="00000000">
        <w:rPr>
          <w:rFonts w:ascii="Arial" w:cs="Arial" w:eastAsia="Arial" w:hAnsi="Arial"/>
          <w:rtl w:val="0"/>
        </w:rPr>
        <w:t xml:space="preserve">To Shared Service Connected Ltd (0845 241 5358 (Monday to Friday 8am - 6pm) or e mail </w:t>
      </w:r>
      <w:r w:rsidDel="00000000" w:rsidR="00000000" w:rsidRPr="00000000">
        <w:rPr>
          <w:rFonts w:ascii="Arial" w:cs="Arial" w:eastAsia="Arial" w:hAnsi="Arial"/>
          <w:color w:val="4e6280"/>
          <w:rtl w:val="0"/>
        </w:rPr>
        <w:t xml:space="preserve">Moj-recruitment-vetting-enquiries@gov.sscl.com</w:t>
      </w:r>
      <w:r w:rsidDel="00000000" w:rsidR="00000000" w:rsidRPr="00000000">
        <w:rPr>
          <w:rFonts w:ascii="Arial" w:cs="Arial" w:eastAsia="Arial" w:hAnsi="Arial"/>
          <w:rtl w:val="0"/>
        </w:rPr>
        <w:t xml:space="preserve">);</w:t>
      </w:r>
    </w:p>
    <w:p w:rsidR="00000000" w:rsidDel="00000000" w:rsidP="00000000" w:rsidRDefault="00000000" w:rsidRPr="00000000" w14:paraId="00000088">
      <w:pPr>
        <w:keepLines w:val="1"/>
        <w:numPr>
          <w:ilvl w:val="0"/>
          <w:numId w:val="3"/>
        </w:numPr>
        <w:spacing w:after="0" w:lineRule="auto"/>
        <w:ind w:left="500" w:right="-220" w:hanging="360"/>
        <w:rPr>
          <w:rFonts w:ascii="Arial" w:cs="Arial" w:eastAsia="Arial" w:hAnsi="Arial"/>
        </w:rPr>
      </w:pPr>
      <w:r w:rsidDel="00000000" w:rsidR="00000000" w:rsidRPr="00000000">
        <w:rPr>
          <w:rFonts w:ascii="Arial" w:cs="Arial" w:eastAsia="Arial" w:hAnsi="Arial"/>
          <w:rtl w:val="0"/>
        </w:rPr>
        <w:t xml:space="preserve">To Ministry of Justice Resourcing team (</w:t>
      </w:r>
      <w:r w:rsidDel="00000000" w:rsidR="00000000" w:rsidRPr="00000000">
        <w:rPr>
          <w:rFonts w:ascii="Arial" w:cs="Arial" w:eastAsia="Arial" w:hAnsi="Arial"/>
          <w:color w:val="4e6280"/>
          <w:rtl w:val="0"/>
        </w:rPr>
        <w:t xml:space="preserve">resourcing-management-office@justice.gov.uk</w:t>
      </w:r>
      <w:r w:rsidDel="00000000" w:rsidR="00000000" w:rsidRPr="00000000">
        <w:rPr>
          <w:rFonts w:ascii="Arial" w:cs="Arial" w:eastAsia="Arial" w:hAnsi="Arial"/>
          <w:rtl w:val="0"/>
        </w:rPr>
        <w:t xml:space="preserve">);</w:t>
      </w:r>
    </w:p>
    <w:p w:rsidR="00000000" w:rsidDel="00000000" w:rsidP="00000000" w:rsidRDefault="00000000" w:rsidRPr="00000000" w14:paraId="00000089">
      <w:pPr>
        <w:keepLines w:val="1"/>
        <w:numPr>
          <w:ilvl w:val="0"/>
          <w:numId w:val="3"/>
        </w:numPr>
        <w:spacing w:after="0" w:lineRule="auto"/>
        <w:ind w:left="500" w:right="-220" w:hanging="360"/>
        <w:rPr>
          <w:rFonts w:ascii="Arial" w:cs="Arial" w:eastAsia="Arial" w:hAnsi="Arial"/>
        </w:rPr>
      </w:pPr>
      <w:r w:rsidDel="00000000" w:rsidR="00000000" w:rsidRPr="00000000">
        <w:rPr>
          <w:rFonts w:ascii="Arial" w:cs="Arial" w:eastAsia="Arial" w:hAnsi="Arial"/>
          <w:rtl w:val="0"/>
        </w:rPr>
        <w:t xml:space="preserve">To the Civil Service Commission (details available </w:t>
      </w:r>
      <w:hyperlink r:id="rId22">
        <w:r w:rsidDel="00000000" w:rsidR="00000000" w:rsidRPr="00000000">
          <w:rPr>
            <w:rFonts w:ascii="Arial" w:cs="Arial" w:eastAsia="Arial" w:hAnsi="Arial"/>
            <w:color w:val="4e6280"/>
            <w:rtl w:val="0"/>
          </w:rPr>
          <w:t xml:space="preserve">here</w:t>
        </w:r>
      </w:hyperlink>
      <w:r w:rsidDel="00000000" w:rsidR="00000000" w:rsidRPr="00000000">
        <w:rPr>
          <w:rFonts w:ascii="Arial" w:cs="Arial" w:eastAsia="Arial" w:hAnsi="Arial"/>
          <w:rtl w:val="0"/>
        </w:rPr>
        <w:t xml:space="preserve">)</w:t>
      </w:r>
    </w:p>
    <w:p w:rsidR="00000000" w:rsidDel="00000000" w:rsidP="00000000" w:rsidRDefault="00000000" w:rsidRPr="00000000" w14:paraId="0000008A">
      <w:pPr>
        <w:spacing w:after="80" w:before="200" w:line="288" w:lineRule="auto"/>
        <w:ind w:right="-220"/>
        <w:jc w:val="both"/>
        <w:rPr>
          <w:rFonts w:ascii="Arial" w:cs="Arial" w:eastAsia="Arial" w:hAnsi="Arial"/>
        </w:rPr>
      </w:pPr>
      <w:r w:rsidDel="00000000" w:rsidR="00000000" w:rsidRPr="00000000">
        <w:rPr>
          <w:rFonts w:ascii="Arial" w:cs="Arial" w:eastAsia="Arial" w:hAnsi="Arial"/>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8B">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For more information on applying for a role as a candidate with a disability or long-term condition, please see our </w:t>
      </w:r>
      <w:hyperlink r:id="rId23">
        <w:r w:rsidDel="00000000" w:rsidR="00000000" w:rsidRPr="00000000">
          <w:rPr>
            <w:rFonts w:ascii="Arial" w:cs="Arial" w:eastAsia="Arial" w:hAnsi="Arial"/>
            <w:color w:val="4e6280"/>
            <w:rtl w:val="0"/>
          </w:rPr>
          <w:t xml:space="preserve">Disability Confident Scheme Frequently Asked Questions</w:t>
        </w:r>
      </w:hyperlink>
      <w:r w:rsidDel="00000000" w:rsidR="00000000" w:rsidRPr="00000000">
        <w:rPr>
          <w:rFonts w:ascii="Arial" w:cs="Arial" w:eastAsia="Arial" w:hAnsi="Arial"/>
          <w:rtl w:val="0"/>
        </w:rPr>
        <w:t xml:space="preserve"> webpage.</w:t>
      </w:r>
    </w:p>
    <w:p w:rsidR="00000000" w:rsidDel="00000000" w:rsidP="00000000" w:rsidRDefault="00000000" w:rsidRPr="00000000" w14:paraId="0000008C">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8D">
      <w:pPr>
        <w:spacing w:after="80" w:line="288" w:lineRule="auto"/>
        <w:ind w:right="-220"/>
        <w:jc w:val="both"/>
        <w:rPr>
          <w:rFonts w:ascii="Arial" w:cs="Arial" w:eastAsia="Arial" w:hAnsi="Arial"/>
        </w:rPr>
      </w:pPr>
      <w:r w:rsidDel="00000000" w:rsidR="00000000" w:rsidRPr="00000000">
        <w:rPr>
          <w:rFonts w:ascii="Arial" w:cs="Arial" w:eastAsia="Arial" w:hAnsi="Arial"/>
          <w:color w:val="0b0c0c"/>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8E">
      <w:pPr>
        <w:spacing w:after="80" w:line="288"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F">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Diversity &amp; Inclusion</w:t>
      </w:r>
    </w:p>
    <w:p w:rsidR="00000000" w:rsidDel="00000000" w:rsidP="00000000" w:rsidRDefault="00000000" w:rsidRPr="00000000" w14:paraId="00000090">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The Civil Service is committed to attract, retain and invest in talent wherever it is found. To learn more please see the </w:t>
      </w:r>
      <w:hyperlink r:id="rId24">
        <w:r w:rsidDel="00000000" w:rsidR="00000000" w:rsidRPr="00000000">
          <w:rPr>
            <w:rFonts w:ascii="Arial" w:cs="Arial" w:eastAsia="Arial" w:hAnsi="Arial"/>
            <w:color w:val="4e6280"/>
            <w:rtl w:val="0"/>
          </w:rPr>
          <w:t xml:space="preserve">Civil Service People Plan</w:t>
        </w:r>
      </w:hyperlink>
      <w:r w:rsidDel="00000000" w:rsidR="00000000" w:rsidRPr="00000000">
        <w:rPr>
          <w:rFonts w:ascii="Arial" w:cs="Arial" w:eastAsia="Arial" w:hAnsi="Arial"/>
          <w:color w:val="1155cd"/>
          <w:rtl w:val="0"/>
        </w:rPr>
        <w:t xml:space="preserve"> </w:t>
      </w:r>
      <w:r w:rsidDel="00000000" w:rsidR="00000000" w:rsidRPr="00000000">
        <w:rPr>
          <w:rFonts w:ascii="Arial" w:cs="Arial" w:eastAsia="Arial" w:hAnsi="Arial"/>
          <w:rtl w:val="0"/>
        </w:rPr>
        <w:t xml:space="preserve">and the </w:t>
      </w:r>
      <w:hyperlink r:id="rId25">
        <w:r w:rsidDel="00000000" w:rsidR="00000000" w:rsidRPr="00000000">
          <w:rPr>
            <w:rFonts w:ascii="Arial" w:cs="Arial" w:eastAsia="Arial" w:hAnsi="Arial"/>
            <w:color w:val="4e6280"/>
            <w:rtl w:val="0"/>
          </w:rPr>
          <w:t xml:space="preserve">Civil Service Diversity and Inclusion Strategy</w:t>
        </w:r>
      </w:hyperlink>
      <w:r w:rsidDel="00000000" w:rsidR="00000000" w:rsidRPr="00000000">
        <w:rPr>
          <w:rFonts w:ascii="Arial" w:cs="Arial" w:eastAsia="Arial" w:hAnsi="Arial"/>
          <w:rtl w:val="0"/>
        </w:rPr>
        <w:t xml:space="preserve">.</w:t>
      </w:r>
    </w:p>
    <w:p w:rsidR="00000000" w:rsidDel="00000000" w:rsidP="00000000" w:rsidRDefault="00000000" w:rsidRPr="00000000" w14:paraId="00000091">
      <w:pPr>
        <w:spacing w:after="80"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2">
      <w:pPr>
        <w:spacing w:after="80"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Interview dates  </w:t>
      </w:r>
    </w:p>
    <w:p w:rsidR="00000000" w:rsidDel="00000000" w:rsidP="00000000" w:rsidRDefault="00000000" w:rsidRPr="00000000" w14:paraId="00000093">
      <w:pPr>
        <w:spacing w:after="0" w:lineRule="auto"/>
        <w:ind w:right="-220"/>
        <w:jc w:val="both"/>
        <w:rPr>
          <w:rFonts w:ascii="Arial" w:cs="Arial" w:eastAsia="Arial" w:hAnsi="Arial"/>
        </w:rPr>
      </w:pPr>
      <w:r w:rsidDel="00000000" w:rsidR="00000000" w:rsidRPr="00000000">
        <w:rPr>
          <w:rFonts w:ascii="Arial" w:cs="Arial" w:eastAsia="Arial" w:hAnsi="Arial"/>
          <w:rtl w:val="0"/>
        </w:rPr>
        <w:t xml:space="preserve">Date(s) w/c 22th and 29th June 2026</w:t>
      </w:r>
    </w:p>
    <w:p w:rsidR="00000000" w:rsidDel="00000000" w:rsidP="00000000" w:rsidRDefault="00000000" w:rsidRPr="00000000" w14:paraId="00000094">
      <w:pPr>
        <w:spacing w:after="0" w:lineRule="auto"/>
        <w:ind w:right="-220"/>
        <w:jc w:val="both"/>
        <w:rPr>
          <w:rFonts w:ascii="Arial" w:cs="Arial" w:eastAsia="Arial" w:hAnsi="Arial"/>
        </w:rPr>
      </w:pPr>
      <w:r w:rsidDel="00000000" w:rsidR="00000000" w:rsidRPr="00000000">
        <w:rPr>
          <w:rtl w:val="0"/>
        </w:rPr>
      </w:r>
    </w:p>
    <w:p w:rsidR="00000000" w:rsidDel="00000000" w:rsidP="00000000" w:rsidRDefault="00000000" w:rsidRPr="00000000" w14:paraId="00000095">
      <w:pPr>
        <w:spacing w:after="0" w:lineRule="auto"/>
        <w:ind w:right="-220"/>
        <w:jc w:val="both"/>
        <w:rPr>
          <w:rFonts w:ascii="Arial" w:cs="Arial" w:eastAsia="Arial" w:hAnsi="Arial"/>
        </w:rPr>
      </w:pPr>
      <w:r w:rsidDel="00000000" w:rsidR="00000000" w:rsidRPr="00000000">
        <w:rPr>
          <w:rFonts w:ascii="Arial" w:cs="Arial" w:eastAsia="Arial" w:hAnsi="Arial"/>
          <w:b w:val="1"/>
          <w:bCs w:val="1"/>
          <w:rtl w:val="0"/>
        </w:rPr>
        <w:t xml:space="preserve">Closing Date</w:t>
      </w:r>
      <w:r w:rsidDel="00000000" w:rsidR="00000000" w:rsidRPr="00000000">
        <w:rPr>
          <w:rtl w:val="0"/>
        </w:rPr>
      </w:r>
    </w:p>
    <w:p w:rsidR="00000000" w:rsidDel="00000000" w:rsidP="00000000" w:rsidRDefault="00000000" w:rsidRPr="00000000" w14:paraId="00000096">
      <w:pPr>
        <w:spacing w:after="0" w:lineRule="auto"/>
        <w:ind w:right="-220"/>
        <w:jc w:val="both"/>
        <w:rPr>
          <w:rFonts w:ascii="Arial" w:cs="Arial" w:eastAsia="Arial" w:hAnsi="Arial"/>
        </w:rPr>
      </w:pPr>
      <w:r w:rsidDel="00000000" w:rsidR="00000000" w:rsidRPr="00000000">
        <w:rPr>
          <w:rFonts w:ascii="Arial" w:cs="Arial" w:eastAsia="Arial" w:hAnsi="Arial"/>
          <w:rtl w:val="0"/>
        </w:rPr>
        <w:t xml:space="preserve">Wednesday 27</w:t>
      </w:r>
      <w:r w:rsidDel="00000000" w:rsidR="00000000" w:rsidRPr="00000000">
        <w:rPr>
          <w:rFonts w:ascii="Arial" w:cs="Arial" w:eastAsia="Arial" w:hAnsi="Arial"/>
          <w:rtl w:val="0"/>
        </w:rPr>
        <w:t xml:space="preserve"> May 2026</w:t>
      </w:r>
      <w:r w:rsidDel="00000000" w:rsidR="00000000" w:rsidRPr="00000000">
        <w:rPr>
          <w:rFonts w:ascii="Arial" w:cs="Arial" w:eastAsia="Arial" w:hAnsi="Arial"/>
          <w:rtl w:val="0"/>
        </w:rPr>
        <w:t xml:space="preserve">, 23:55</w:t>
      </w:r>
    </w:p>
    <w:p w:rsidR="00000000" w:rsidDel="00000000" w:rsidP="00000000" w:rsidRDefault="00000000" w:rsidRPr="00000000" w14:paraId="00000097">
      <w:pPr>
        <w:spacing w:after="0" w:lineRule="auto"/>
        <w:ind w:right="-220"/>
        <w:jc w:val="both"/>
        <w:rPr>
          <w:rFonts w:ascii="Arial" w:cs="Arial" w:eastAsia="Arial" w:hAnsi="Arial"/>
        </w:rPr>
      </w:pPr>
      <w:r w:rsidDel="00000000" w:rsidR="00000000" w:rsidRPr="00000000">
        <w:rPr>
          <w:rtl w:val="0"/>
        </w:rPr>
      </w:r>
    </w:p>
    <w:p w:rsidR="00000000" w:rsidDel="00000000" w:rsidP="00000000" w:rsidRDefault="00000000" w:rsidRPr="00000000" w14:paraId="00000098">
      <w:pPr>
        <w:spacing w:after="0"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Contact information  </w:t>
      </w:r>
    </w:p>
    <w:p w:rsidR="00000000" w:rsidDel="00000000" w:rsidP="00000000" w:rsidRDefault="00000000" w:rsidRPr="00000000" w14:paraId="00000099">
      <w:pPr>
        <w:spacing w:after="0" w:lineRule="auto"/>
        <w:ind w:right="-220"/>
        <w:jc w:val="both"/>
        <w:rPr>
          <w:rFonts w:ascii="Arial" w:cs="Arial" w:eastAsia="Arial" w:hAnsi="Arial"/>
        </w:rPr>
      </w:pPr>
      <w:r w:rsidDel="00000000" w:rsidR="00000000" w:rsidRPr="00000000">
        <w:rPr>
          <w:rFonts w:ascii="Arial" w:cs="Arial" w:eastAsia="Arial" w:hAnsi="Arial"/>
          <w:rtl w:val="0"/>
        </w:rPr>
        <w:t xml:space="preserve">If you require any assistance please call 0345 241 5359 (Monday to Friday 8am - 6pm) or email </w:t>
      </w:r>
      <w:hyperlink r:id="rId26">
        <w:r w:rsidDel="00000000" w:rsidR="00000000" w:rsidRPr="00000000">
          <w:rPr>
            <w:rFonts w:ascii="Arial" w:cs="Arial" w:eastAsia="Arial" w:hAnsi="Arial"/>
            <w:color w:val="1155cc"/>
            <w:u w:val="single"/>
            <w:rtl w:val="0"/>
          </w:rPr>
          <w:t xml:space="preserve">Moj-recruitment-vetting-enquiries@gov.sscl.com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A">
      <w:pPr>
        <w:spacing w:after="0" w:line="240" w:lineRule="auto"/>
        <w:rPr>
          <w:rFonts w:ascii="Arial" w:cs="Arial" w:eastAsia="Arial" w:hAnsi="Arial"/>
        </w:rPr>
      </w:pPr>
      <w:r w:rsidDel="00000000" w:rsidR="00000000" w:rsidRPr="00000000">
        <w:rPr>
          <w:rtl w:val="0"/>
        </w:rPr>
      </w:r>
    </w:p>
    <w:sectPr>
      <w:headerReference r:id="rId2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civilservicecommission.independent.gov.uk/code/" TargetMode="External"/><Relationship Id="rId22" Type="http://schemas.openxmlformats.org/officeDocument/2006/relationships/hyperlink" Target="https://civilservicecommission.independent.gov.uk/recruitment/civilservicerecruitmentcomplaints/" TargetMode="External"/><Relationship Id="rId21" Type="http://schemas.openxmlformats.org/officeDocument/2006/relationships/hyperlink" Target="https://civilservicecommission.independent.gov.uk/recruitment/recruitment-principles/" TargetMode="External"/><Relationship Id="rId24" Type="http://schemas.openxmlformats.org/officeDocument/2006/relationships/hyperlink" Target="https://www.gov.uk/government/publications/civil-service-people-plan-2024-2027" TargetMode="External"/><Relationship Id="rId23" Type="http://schemas.openxmlformats.org/officeDocument/2006/relationships/hyperlink" Target="https://jobs.justice.gov.uk/role/disability-confident-scheme-faq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united-kingdom-security-vetting-applicant?_ga=2.173876641.306619030.1703672781-284062121.1697374550" TargetMode="External"/><Relationship Id="rId26" Type="http://schemas.openxmlformats.org/officeDocument/2006/relationships/hyperlink" Target="mailto:Moj-recruitment-vetting-enquiries@gov.sscl.com" TargetMode="External"/><Relationship Id="rId25" Type="http://schemas.openxmlformats.org/officeDocument/2006/relationships/hyperlink" Target="https://www.gov.uk/government/publications/civil-service-diversity-and-inclusion-strategy-2022-to-2025"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organisations/ministry-of-justice" TargetMode="External"/><Relationship Id="rId8" Type="http://schemas.openxmlformats.org/officeDocument/2006/relationships/hyperlink" Target="https://www.gov.uk/government/publications/success-profiles/success-profiles-civil-service-behaviours" TargetMode="External"/><Relationship Id="rId11" Type="http://schemas.openxmlformats.org/officeDocument/2006/relationships/hyperlink" Target="https://www.civil-service-careers.gov.uk/artificial-intelligence-and-recruitment/" TargetMode="External"/><Relationship Id="rId10" Type="http://schemas.openxmlformats.org/officeDocument/2006/relationships/hyperlink" Target="https://www.gov.uk/government/publications/vetting-explained-and-our-vetting-charter/the-vetting-charter?_ga=2.173876641.306619030.1703672781-284062121.1697374550" TargetMode="External"/><Relationship Id="rId13" Type="http://schemas.openxmlformats.org/officeDocument/2006/relationships/hyperlink" Target="http://civilservicecommission.independent.gov.uk/code/" TargetMode="External"/><Relationship Id="rId12" Type="http://schemas.openxmlformats.org/officeDocument/2006/relationships/hyperlink" Target="mailto:Daneeta.Chubbah@nio.gov.uk" TargetMode="External"/><Relationship Id="rId15" Type="http://schemas.openxmlformats.org/officeDocument/2006/relationships/hyperlink" Target="https://civilservicecommission.independent.gov.uk/code/" TargetMode="External"/><Relationship Id="rId14" Type="http://schemas.openxmlformats.org/officeDocument/2006/relationships/hyperlink" Target="http://civilservicecommission.independent.gov.uk/civil-service-recruitment/complaints/" TargetMode="External"/><Relationship Id="rId17" Type="http://schemas.openxmlformats.org/officeDocument/2006/relationships/hyperlink" Target="https://www.gov.uk/help-with-childcare-costs/tax-free-childcare" TargetMode="External"/><Relationship Id="rId16" Type="http://schemas.openxmlformats.org/officeDocument/2006/relationships/hyperlink" Target="https://www.civilservicepensionscheme.org.uk/members/joining-the-civil-service-pension-scheme/" TargetMode="External"/><Relationship Id="rId19" Type="http://schemas.openxmlformats.org/officeDocument/2006/relationships/hyperlink" Target="https://www.childcarechoices.gov.uk/" TargetMode="External"/><Relationship Id="rId18" Type="http://schemas.openxmlformats.org/officeDocument/2006/relationships/hyperlink" Target="https://www.childcarechoic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