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CB6760B" w:rsidP="22830461" w:rsidRDefault="7CB6760B" w14:paraId="491B825E" w14:textId="472228DD">
      <w:pPr>
        <w:pStyle w:val="Title"/>
        <w:spacing w:before="1800" w:after="240"/>
      </w:pPr>
      <w:r w:rsidRPr="22830461">
        <w:rPr>
          <w:rFonts w:ascii="Tahoma" w:hAnsi="Tahoma" w:eastAsia="Tahoma" w:cs="Tahoma"/>
          <w:b/>
          <w:bCs/>
          <w:sz w:val="44"/>
          <w:szCs w:val="44"/>
        </w:rPr>
        <w:t>Job Description (JD)</w:t>
      </w:r>
    </w:p>
    <w:p w:rsidR="7CB6760B" w:rsidP="22830461" w:rsidRDefault="7CB6760B" w14:paraId="1B0BA072" w14:textId="0F8BF102">
      <w:pPr>
        <w:pStyle w:val="Subtitle"/>
        <w:spacing w:before="0" w:after="360"/>
      </w:pPr>
      <w:r w:rsidRPr="22830461">
        <w:rPr>
          <w:rFonts w:ascii="Tahoma" w:hAnsi="Tahoma" w:eastAsia="Tahoma" w:cs="Tahoma"/>
          <w:sz w:val="36"/>
          <w:szCs w:val="36"/>
        </w:rPr>
        <w:t>Group/Directorate/Team: Judicial College/Magistrates’ Training Delivery Team</w:t>
      </w:r>
    </w:p>
    <w:p w:rsidR="7CB6760B" w:rsidP="22830461" w:rsidRDefault="7CB6760B" w14:paraId="52A1E81E" w14:textId="79975417">
      <w:pPr>
        <w:pStyle w:val="Subtitle"/>
        <w:spacing w:before="0" w:after="360"/>
      </w:pPr>
      <w:r w:rsidRPr="22830461">
        <w:rPr>
          <w:rFonts w:ascii="Tahoma" w:hAnsi="Tahoma" w:eastAsia="Tahoma" w:cs="Tahoma"/>
          <w:sz w:val="36"/>
          <w:szCs w:val="36"/>
        </w:rPr>
        <w:t>Role: Training Facilitator (Full time)</w:t>
      </w:r>
    </w:p>
    <w:p w:rsidR="7CB6760B" w:rsidP="22830461" w:rsidRDefault="7CB6760B" w14:paraId="63809D05" w14:textId="3206A23A">
      <w:pPr>
        <w:pStyle w:val="Subtitle"/>
        <w:spacing w:before="0" w:after="360"/>
      </w:pPr>
      <w:r w:rsidRPr="22830461">
        <w:rPr>
          <w:rFonts w:ascii="Tahoma" w:hAnsi="Tahoma" w:eastAsia="Tahoma" w:cs="Tahoma"/>
          <w:sz w:val="36"/>
          <w:szCs w:val="36"/>
        </w:rPr>
        <w:t>Grade: SEO</w:t>
      </w:r>
    </w:p>
    <w:p w:rsidR="7CB6760B" w:rsidP="22830461" w:rsidRDefault="7CB6760B" w14:paraId="65B605A9" w14:textId="0C09096C">
      <w:pPr>
        <w:spacing w:before="0" w:after="240"/>
      </w:pPr>
      <w:r w:rsidRPr="22830461">
        <w:rPr>
          <w:rFonts w:eastAsia="Arial"/>
          <w:sz w:val="22"/>
          <w:szCs w:val="22"/>
        </w:rPr>
        <w:t xml:space="preserve"> </w:t>
      </w:r>
    </w:p>
    <w:p w:rsidR="7CB6760B" w:rsidP="22830461" w:rsidRDefault="7CB6760B" w14:paraId="1B98BAC2" w14:textId="3BD33D6F">
      <w:pPr>
        <w:spacing w:before="0" w:after="240"/>
      </w:pPr>
      <w:r w:rsidRPr="22830461">
        <w:rPr>
          <w:rFonts w:eastAsia="Arial"/>
          <w:sz w:val="22"/>
          <w:szCs w:val="22"/>
        </w:rPr>
        <w:t xml:space="preserve"> </w:t>
      </w:r>
    </w:p>
    <w:p w:rsidR="7CB6760B" w:rsidP="22830461" w:rsidRDefault="7CB6760B" w14:paraId="0AD170C2" w14:textId="36C309C3">
      <w:pPr>
        <w:spacing w:before="0" w:after="240"/>
      </w:pPr>
      <w:r w:rsidRPr="22830461">
        <w:rPr>
          <w:rFonts w:eastAsia="Arial"/>
          <w:sz w:val="22"/>
          <w:szCs w:val="22"/>
        </w:rPr>
        <w:t xml:space="preserve"> </w:t>
      </w:r>
    </w:p>
    <w:p w:rsidR="7CB6760B" w:rsidP="22830461" w:rsidRDefault="7CB6760B" w14:paraId="451E8EDD" w14:textId="00AC62DD">
      <w:pPr>
        <w:spacing w:before="0" w:after="240"/>
      </w:pPr>
      <w:r w:rsidRPr="22830461">
        <w:rPr>
          <w:rFonts w:ascii="Tahoma" w:hAnsi="Tahoma" w:eastAsia="Tahoma" w:cs="Tahoma"/>
          <w:sz w:val="22"/>
          <w:szCs w:val="22"/>
        </w:rPr>
        <w:t xml:space="preserve"> </w:t>
      </w:r>
    </w:p>
    <w:p w:rsidR="7CB6760B" w:rsidP="22830461" w:rsidRDefault="7CB6760B" w14:paraId="78EEBB74" w14:textId="1F8690D2">
      <w:pPr>
        <w:spacing w:before="0" w:after="240"/>
      </w:pPr>
      <w:r w:rsidRPr="22830461">
        <w:rPr>
          <w:rFonts w:ascii="Tahoma" w:hAnsi="Tahoma" w:eastAsia="Tahoma" w:cs="Tahoma"/>
          <w:sz w:val="22"/>
          <w:szCs w:val="22"/>
        </w:rPr>
        <w:t xml:space="preserve"> </w:t>
      </w:r>
    </w:p>
    <w:p w:rsidR="7CB6760B" w:rsidP="22830461" w:rsidRDefault="7CB6760B" w14:paraId="29FB73A3" w14:textId="461C5631">
      <w:pPr>
        <w:spacing w:before="0" w:after="240"/>
      </w:pPr>
      <w:r w:rsidRPr="22830461">
        <w:rPr>
          <w:rFonts w:ascii="Tahoma" w:hAnsi="Tahoma" w:eastAsia="Tahoma" w:cs="Tahoma"/>
          <w:sz w:val="22"/>
          <w:szCs w:val="22"/>
        </w:rPr>
        <w:t xml:space="preserve"> </w:t>
      </w:r>
    </w:p>
    <w:p w:rsidR="7CB6760B" w:rsidP="22830461" w:rsidRDefault="7CB6760B" w14:paraId="35659277" w14:textId="39A06FC8">
      <w:pPr>
        <w:spacing w:before="0" w:after="240"/>
      </w:pPr>
      <w:r w:rsidRPr="22830461">
        <w:rPr>
          <w:rFonts w:ascii="Tahoma" w:hAnsi="Tahoma" w:eastAsia="Tahoma" w:cs="Tahoma"/>
          <w:sz w:val="22"/>
          <w:szCs w:val="22"/>
        </w:rPr>
        <w:t xml:space="preserve"> </w:t>
      </w:r>
    </w:p>
    <w:p w:rsidR="7CB6760B" w:rsidP="22830461" w:rsidRDefault="7CB6760B" w14:paraId="1C2CD841" w14:textId="361A3095">
      <w:pPr>
        <w:spacing w:before="0" w:after="240"/>
      </w:pPr>
      <w:r w:rsidRPr="22830461">
        <w:rPr>
          <w:rFonts w:ascii="Tahoma" w:hAnsi="Tahoma" w:eastAsia="Tahoma" w:cs="Tahoma"/>
          <w:sz w:val="22"/>
          <w:szCs w:val="22"/>
        </w:rPr>
        <w:t xml:space="preserve"> </w:t>
      </w:r>
    </w:p>
    <w:p w:rsidR="7CB6760B" w:rsidP="22830461" w:rsidRDefault="7CB6760B" w14:paraId="05D1F21D" w14:textId="55ADAEA0">
      <w:pPr>
        <w:spacing w:before="0" w:after="240"/>
      </w:pPr>
      <w:r w:rsidRPr="22830461">
        <w:rPr>
          <w:rFonts w:ascii="Tahoma" w:hAnsi="Tahoma" w:eastAsia="Tahoma" w:cs="Tahoma"/>
          <w:sz w:val="22"/>
          <w:szCs w:val="22"/>
        </w:rPr>
        <w:t xml:space="preserve"> </w:t>
      </w:r>
    </w:p>
    <w:p w:rsidR="7CB6760B" w:rsidP="22830461" w:rsidRDefault="7CB6760B" w14:paraId="31C6BEA2" w14:textId="6AEF9353">
      <w:pPr>
        <w:spacing w:before="0" w:after="240"/>
      </w:pPr>
      <w:r w:rsidRPr="22830461">
        <w:rPr>
          <w:rFonts w:ascii="Tahoma" w:hAnsi="Tahoma" w:eastAsia="Tahoma" w:cs="Tahoma"/>
          <w:sz w:val="22"/>
          <w:szCs w:val="22"/>
        </w:rPr>
        <w:t xml:space="preserve"> </w:t>
      </w:r>
    </w:p>
    <w:p w:rsidR="7CB6760B" w:rsidP="22830461" w:rsidRDefault="7CB6760B" w14:paraId="6FA75C58" w14:textId="61700030">
      <w:pPr>
        <w:spacing w:before="0" w:after="240"/>
      </w:pPr>
      <w:r w:rsidRPr="22830461">
        <w:rPr>
          <w:rFonts w:ascii="Tahoma" w:hAnsi="Tahoma" w:eastAsia="Tahoma" w:cs="Tahoma"/>
          <w:sz w:val="22"/>
          <w:szCs w:val="22"/>
        </w:rPr>
        <w:t xml:space="preserve"> </w:t>
      </w:r>
    </w:p>
    <w:p w:rsidR="7CB6760B" w:rsidP="22830461" w:rsidRDefault="7CB6760B" w14:paraId="0AEBF204" w14:textId="4FA265F5">
      <w:pPr>
        <w:spacing w:before="0" w:after="240"/>
      </w:pPr>
      <w:r w:rsidRPr="22830461">
        <w:rPr>
          <w:rFonts w:ascii="Tahoma" w:hAnsi="Tahoma" w:eastAsia="Tahoma" w:cs="Tahoma"/>
          <w:sz w:val="22"/>
          <w:szCs w:val="22"/>
        </w:rPr>
        <w:t xml:space="preserve"> </w:t>
      </w:r>
    </w:p>
    <w:p w:rsidR="7CB6760B" w:rsidP="22830461" w:rsidRDefault="7CB6760B" w14:paraId="4A3FAD3C" w14:textId="3B08DEEB">
      <w:pPr>
        <w:spacing w:before="0" w:after="240"/>
      </w:pPr>
      <w:r w:rsidRPr="22830461">
        <w:rPr>
          <w:rFonts w:ascii="Tahoma" w:hAnsi="Tahoma" w:eastAsia="Tahoma" w:cs="Tahoma"/>
          <w:sz w:val="22"/>
          <w:szCs w:val="22"/>
        </w:rPr>
        <w:t xml:space="preserve"> </w:t>
      </w:r>
    </w:p>
    <w:p w:rsidR="7CB6760B" w:rsidP="22830461" w:rsidRDefault="7CB6760B" w14:paraId="5E8BE49A" w14:textId="0FEF497E">
      <w:pPr>
        <w:spacing w:before="0" w:after="240"/>
      </w:pPr>
      <w:r w:rsidRPr="22830461">
        <w:rPr>
          <w:rFonts w:ascii="Tahoma" w:hAnsi="Tahoma" w:eastAsia="Tahoma" w:cs="Tahoma"/>
          <w:sz w:val="22"/>
          <w:szCs w:val="22"/>
        </w:rPr>
        <w:t xml:space="preserve"> </w:t>
      </w:r>
    </w:p>
    <w:p w:rsidR="7CB6760B" w:rsidP="22830461" w:rsidRDefault="7CB6760B" w14:paraId="34BCB8FA" w14:textId="0092A2F1">
      <w:pPr>
        <w:spacing w:before="0" w:after="240"/>
      </w:pPr>
      <w:r w:rsidRPr="22830461">
        <w:rPr>
          <w:rFonts w:ascii="Tahoma" w:hAnsi="Tahoma" w:eastAsia="Tahoma" w:cs="Tahoma"/>
          <w:sz w:val="22"/>
          <w:szCs w:val="22"/>
        </w:rPr>
        <w:t xml:space="preserve"> </w:t>
      </w:r>
    </w:p>
    <w:p w:rsidR="7CB6760B" w:rsidP="22830461" w:rsidRDefault="7CB6760B" w14:paraId="08DF05FA" w14:textId="45E0B921">
      <w:pPr>
        <w:spacing w:before="0" w:after="240"/>
      </w:pPr>
      <w:r w:rsidRPr="22830461">
        <w:rPr>
          <w:rFonts w:ascii="Tahoma" w:hAnsi="Tahoma" w:eastAsia="Tahoma" w:cs="Tahoma"/>
          <w:sz w:val="22"/>
          <w:szCs w:val="22"/>
        </w:rPr>
        <w:t xml:space="preserve"> </w:t>
      </w:r>
    </w:p>
    <w:p w:rsidR="7CB6760B" w:rsidP="22830461" w:rsidRDefault="7CB6760B" w14:paraId="06D6493B" w14:textId="78747E0B">
      <w:pPr>
        <w:spacing w:before="0" w:after="240"/>
      </w:pPr>
      <w:r w:rsidRPr="22830461">
        <w:rPr>
          <w:rFonts w:ascii="Tahoma" w:hAnsi="Tahoma" w:eastAsia="Tahoma" w:cs="Tahoma"/>
          <w:sz w:val="22"/>
          <w:szCs w:val="22"/>
        </w:rPr>
        <w:lastRenderedPageBreak/>
        <w:t xml:space="preserve"> </w:t>
      </w:r>
    </w:p>
    <w:p w:rsidR="7CB6760B" w:rsidP="22830461" w:rsidRDefault="7CB6760B" w14:paraId="01E7ED3F" w14:textId="379711AD">
      <w:pPr>
        <w:spacing w:before="0" w:after="240"/>
      </w:pPr>
      <w:r w:rsidRPr="22830461">
        <w:rPr>
          <w:rFonts w:ascii="Tahoma" w:hAnsi="Tahoma" w:eastAsia="Tahoma" w:cs="Tahoma"/>
          <w:sz w:val="22"/>
          <w:szCs w:val="22"/>
        </w:rPr>
        <w:t xml:space="preserve"> </w:t>
      </w:r>
    </w:p>
    <w:tbl>
      <w:tblPr>
        <w:tblW w:w="0" w:type="auto"/>
        <w:tblLook w:val="04A0" w:firstRow="1" w:lastRow="0" w:firstColumn="1" w:lastColumn="0" w:noHBand="0" w:noVBand="1"/>
      </w:tblPr>
      <w:tblGrid>
        <w:gridCol w:w="3336"/>
        <w:gridCol w:w="5670"/>
      </w:tblGrid>
      <w:tr w:rsidR="22830461" w:rsidTr="7CCE1C8E" w14:paraId="1C5B3D16" w14:textId="77777777">
        <w:trPr>
          <w:trHeight w:val="27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61BC45D1" w14:textId="6E720714">
            <w:pPr>
              <w:spacing w:before="0" w:after="0"/>
            </w:pPr>
            <w:r w:rsidRPr="22830461">
              <w:rPr>
                <w:rFonts w:ascii="Tahoma" w:hAnsi="Tahoma" w:eastAsia="Tahoma" w:cs="Tahoma"/>
              </w:rPr>
              <w:t xml:space="preserve"> </w:t>
            </w:r>
          </w:p>
          <w:p w:rsidR="22830461" w:rsidP="22830461" w:rsidRDefault="22830461" w14:paraId="567396CB" w14:textId="39F7F555">
            <w:pPr>
              <w:spacing w:before="0" w:after="0"/>
            </w:pPr>
            <w:r w:rsidRPr="22830461">
              <w:rPr>
                <w:rFonts w:ascii="Tahoma" w:hAnsi="Tahoma" w:eastAsia="Tahoma" w:cs="Tahoma"/>
              </w:rPr>
              <w:t xml:space="preserve"> </w:t>
            </w:r>
          </w:p>
          <w:p w:rsidR="22830461" w:rsidP="22830461" w:rsidRDefault="22830461" w14:paraId="57277CE8" w14:textId="36AEA8CF">
            <w:pPr>
              <w:spacing w:before="0" w:after="0"/>
            </w:pPr>
            <w:r w:rsidRPr="22830461">
              <w:rPr>
                <w:rFonts w:ascii="Tahoma" w:hAnsi="Tahoma" w:eastAsia="Tahoma" w:cs="Tahoma"/>
              </w:rPr>
              <w:t>Role title:</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06FF5EC3" w14:textId="5E975B1C">
            <w:pPr>
              <w:pStyle w:val="Heading1"/>
              <w:spacing w:before="480" w:beforeAutospacing="0" w:after="240" w:afterAutospacing="0"/>
            </w:pPr>
            <w:r w:rsidRPr="22830461">
              <w:rPr>
                <w:rFonts w:ascii="Arial" w:hAnsi="Arial" w:eastAsia="Arial" w:cs="Arial"/>
                <w:sz w:val="28"/>
                <w:szCs w:val="28"/>
              </w:rPr>
              <w:t>Training Facilitator (</w:t>
            </w:r>
            <w:r w:rsidRPr="22830461" w:rsidR="75048D63">
              <w:rPr>
                <w:rFonts w:ascii="Arial" w:hAnsi="Arial" w:eastAsia="Arial" w:cs="Arial"/>
                <w:sz w:val="28"/>
                <w:szCs w:val="28"/>
              </w:rPr>
              <w:t>South West</w:t>
            </w:r>
            <w:r w:rsidRPr="22830461">
              <w:rPr>
                <w:rFonts w:ascii="Arial" w:hAnsi="Arial" w:eastAsia="Arial" w:cs="Arial"/>
                <w:sz w:val="28"/>
                <w:szCs w:val="28"/>
              </w:rPr>
              <w:t>)</w:t>
            </w:r>
          </w:p>
        </w:tc>
      </w:tr>
      <w:tr w:rsidR="22830461" w:rsidTr="7CCE1C8E" w14:paraId="3443163F" w14:textId="77777777">
        <w:trPr>
          <w:trHeight w:val="30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7F1045CC" w14:textId="5047AC2E">
            <w:pPr>
              <w:spacing w:before="0" w:after="0"/>
            </w:pPr>
            <w:r w:rsidRPr="22830461">
              <w:rPr>
                <w:rFonts w:ascii="Tahoma" w:hAnsi="Tahoma" w:eastAsia="Tahoma" w:cs="Tahoma"/>
              </w:rPr>
              <w:t xml:space="preserve"> </w:t>
            </w:r>
          </w:p>
          <w:p w:rsidR="22830461" w:rsidP="22830461" w:rsidRDefault="22830461" w14:paraId="3C48A403" w14:textId="3B12653E">
            <w:pPr>
              <w:spacing w:before="0" w:after="0"/>
            </w:pPr>
            <w:r w:rsidRPr="22830461">
              <w:rPr>
                <w:rFonts w:ascii="Tahoma" w:hAnsi="Tahoma" w:eastAsia="Tahoma" w:cs="Tahoma"/>
              </w:rPr>
              <w:t xml:space="preserve"> </w:t>
            </w:r>
          </w:p>
          <w:p w:rsidR="22830461" w:rsidP="22830461" w:rsidRDefault="22830461" w14:paraId="4760C34C" w14:textId="1627CDD7">
            <w:pPr>
              <w:spacing w:before="0" w:after="0"/>
            </w:pPr>
            <w:r w:rsidRPr="22830461">
              <w:rPr>
                <w:rFonts w:ascii="Tahoma" w:hAnsi="Tahoma" w:eastAsia="Tahoma" w:cs="Tahoma"/>
              </w:rPr>
              <w:t>Team/Directorate:</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501EFAD7" w14:textId="2BB60769">
            <w:pPr>
              <w:pStyle w:val="Heading1"/>
              <w:spacing w:before="480" w:beforeAutospacing="0" w:after="240" w:afterAutospacing="0"/>
            </w:pPr>
            <w:r w:rsidRPr="22830461">
              <w:rPr>
                <w:rFonts w:ascii="Tahoma" w:hAnsi="Tahoma" w:eastAsia="Tahoma" w:cs="Tahoma"/>
                <w:b w:val="0"/>
                <w:bCs w:val="0"/>
                <w:sz w:val="24"/>
                <w:szCs w:val="24"/>
              </w:rPr>
              <w:t>Magistrates’ Training Delivery Team/Judicial College</w:t>
            </w:r>
          </w:p>
        </w:tc>
      </w:tr>
      <w:tr w:rsidR="22830461" w:rsidTr="7CCE1C8E" w14:paraId="022B8455" w14:textId="77777777">
        <w:trPr>
          <w:trHeight w:val="30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6F2D11D6" w14:textId="7BCEC31B">
            <w:pPr>
              <w:spacing w:before="0" w:after="0"/>
            </w:pPr>
            <w:r w:rsidRPr="22830461">
              <w:rPr>
                <w:rFonts w:ascii="Tahoma" w:hAnsi="Tahoma" w:eastAsia="Tahoma" w:cs="Tahoma"/>
              </w:rPr>
              <w:t>Overview of the Judicial Office</w:t>
            </w:r>
          </w:p>
          <w:p w:rsidR="22830461" w:rsidP="22830461" w:rsidRDefault="22830461" w14:paraId="5C279E1B" w14:textId="5FEA254E">
            <w:pPr>
              <w:spacing w:before="0" w:after="0"/>
            </w:pPr>
            <w:r w:rsidRPr="22830461">
              <w:rPr>
                <w:rFonts w:ascii="Tahoma" w:hAnsi="Tahoma" w:eastAsia="Tahoma" w:cs="Tahoma"/>
                <w:b/>
                <w:bCs/>
                <w:sz w:val="22"/>
                <w:szCs w:val="22"/>
              </w:rPr>
              <w:t xml:space="preserve"> </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66DF8227" w14:textId="2E3809FC">
            <w:pPr>
              <w:spacing w:before="0" w:after="240"/>
            </w:pPr>
            <w:r w:rsidRPr="22830461">
              <w:rPr>
                <w:rFonts w:ascii="Tahoma" w:hAnsi="Tahoma" w:eastAsia="Tahoma" w:cs="Tahoma"/>
              </w:rPr>
              <w:t xml:space="preserve">The Judicial Office (JO) reports to, and is accountable, to the Lady Chief Justice (LCJ). It was established in 2006 to provide support to the LCJ and to the wider judiciary in upholding the rule of law and in delivering justice impartially, speedily and efficiently, following the Constitutional Reform Act 2005. </w:t>
            </w:r>
          </w:p>
          <w:p w:rsidR="22830461" w:rsidP="22830461" w:rsidRDefault="22830461" w14:paraId="291B60A8" w14:textId="1BDEB017">
            <w:pPr>
              <w:spacing w:before="0" w:after="240"/>
            </w:pPr>
            <w:r w:rsidRPr="22830461">
              <w:rPr>
                <w:rFonts w:ascii="Tahoma" w:hAnsi="Tahoma" w:eastAsia="Tahoma" w:cs="Tahoma"/>
              </w:rPr>
              <w:t xml:space="preserve">In addition, we support, and are accountable to, the Senior President of Tribunals, whose responsibilities extend to Scotland and Northern Ireland. </w:t>
            </w:r>
          </w:p>
          <w:p w:rsidR="22830461" w:rsidP="22830461" w:rsidRDefault="22830461" w14:paraId="0A329A2B" w14:textId="5D976042">
            <w:pPr>
              <w:spacing w:before="0" w:after="240"/>
            </w:pPr>
            <w:r w:rsidRPr="22830461">
              <w:rPr>
                <w:rFonts w:ascii="Tahoma" w:hAnsi="Tahoma" w:eastAsia="Tahoma" w:cs="Tahoma"/>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rsidR="22830461" w:rsidP="22830461" w:rsidRDefault="22830461" w14:paraId="39179248" w14:textId="39985C39">
            <w:pPr>
              <w:spacing w:before="0" w:after="240"/>
            </w:pPr>
            <w:r w:rsidRPr="22830461">
              <w:rPr>
                <w:rFonts w:ascii="Tahoma" w:hAnsi="Tahoma" w:eastAsia="Tahoma" w:cs="Tahoma"/>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rsidR="22830461" w:rsidP="22830461" w:rsidRDefault="22830461" w14:paraId="1A4DB41C" w14:textId="021C5936">
            <w:pPr>
              <w:spacing w:before="0" w:after="240"/>
            </w:pPr>
            <w:r w:rsidRPr="22830461">
              <w:rPr>
                <w:rFonts w:ascii="Tahoma" w:hAnsi="Tahoma" w:eastAsia="Tahoma" w:cs="Tahoma"/>
                <w:sz w:val="22"/>
                <w:szCs w:val="22"/>
              </w:rPr>
              <w:t xml:space="preserve">See JO staff talk about working here: </w:t>
            </w:r>
            <w:hyperlink r:id="rId11">
              <w:r w:rsidRPr="22830461">
                <w:rPr>
                  <w:rStyle w:val="Hyperlink"/>
                  <w:rFonts w:ascii="Tahoma" w:hAnsi="Tahoma" w:eastAsia="Tahoma" w:cs="Tahoma"/>
                  <w:color w:val="0563C1"/>
                  <w:sz w:val="22"/>
                  <w:szCs w:val="22"/>
                </w:rPr>
                <w:t>https://design102.wistia.com/medias/uhgtmbtnlv</w:t>
              </w:r>
            </w:hyperlink>
          </w:p>
        </w:tc>
      </w:tr>
      <w:tr w:rsidR="22830461" w:rsidTr="7CCE1C8E" w14:paraId="41285184" w14:textId="77777777">
        <w:trPr>
          <w:trHeight w:val="30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1BFB3C97" w14:textId="7BCDFC38">
            <w:pPr>
              <w:spacing w:before="0" w:after="0"/>
            </w:pPr>
            <w:r w:rsidRPr="22830461">
              <w:rPr>
                <w:rFonts w:ascii="Tahoma" w:hAnsi="Tahoma" w:eastAsia="Tahoma" w:cs="Tahoma"/>
              </w:rPr>
              <w:t>Overview of the team</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7A4EC682" w14:textId="738C79EB">
            <w:pPr>
              <w:spacing w:before="0" w:after="0"/>
              <w:jc w:val="both"/>
            </w:pPr>
            <w:r w:rsidRPr="22830461">
              <w:rPr>
                <w:rFonts w:eastAsia="Arial"/>
                <w:b/>
                <w:bCs/>
                <w:color w:val="000000" w:themeColor="text1"/>
              </w:rPr>
              <w:t>About the Judicial College</w:t>
            </w:r>
          </w:p>
          <w:p w:rsidR="22830461" w:rsidP="22830461" w:rsidRDefault="22830461" w14:paraId="27B961E1" w14:textId="7F129502">
            <w:pPr>
              <w:spacing w:before="0" w:after="0"/>
              <w:jc w:val="both"/>
            </w:pPr>
            <w:r w:rsidRPr="22830461">
              <w:rPr>
                <w:rFonts w:eastAsia="Arial"/>
                <w:color w:val="000000" w:themeColor="text1"/>
              </w:rPr>
              <w:lastRenderedPageBreak/>
              <w:t xml:space="preserve"> </w:t>
            </w:r>
          </w:p>
          <w:p w:rsidR="22830461" w:rsidP="22830461" w:rsidRDefault="22830461" w14:paraId="0B5C22ED" w14:textId="3FBD15BD">
            <w:pPr>
              <w:spacing w:before="0" w:after="0"/>
              <w:jc w:val="both"/>
            </w:pPr>
            <w:r w:rsidRPr="22830461">
              <w:rPr>
                <w:rFonts w:eastAsia="Arial"/>
                <w:color w:val="000000" w:themeColor="text1"/>
              </w:rPr>
              <w:t>The Judicial College is the home of training for judges, Magistrates and legal advisers in the courts, and judges and judicial office holders (JOHs) in the majority of</w:t>
            </w:r>
          </w:p>
          <w:p w:rsidR="22830461" w:rsidP="22830461" w:rsidRDefault="22830461" w14:paraId="7D216DD8" w14:textId="715BF2E7">
            <w:pPr>
              <w:spacing w:before="0" w:after="0"/>
              <w:jc w:val="both"/>
            </w:pPr>
            <w:r w:rsidRPr="22830461">
              <w:rPr>
                <w:rFonts w:eastAsia="Arial"/>
                <w:color w:val="000000" w:themeColor="text1"/>
              </w:rPr>
              <w:t>tribunals.</w:t>
            </w:r>
          </w:p>
          <w:p w:rsidR="22830461" w:rsidP="22830461" w:rsidRDefault="22830461" w14:paraId="1197E673" w14:textId="4C26854D">
            <w:pPr>
              <w:spacing w:before="0" w:after="0"/>
              <w:jc w:val="both"/>
            </w:pPr>
            <w:r w:rsidRPr="22830461">
              <w:rPr>
                <w:rFonts w:eastAsia="Arial"/>
                <w:color w:val="000000" w:themeColor="text1"/>
              </w:rPr>
              <w:t xml:space="preserve"> </w:t>
            </w:r>
          </w:p>
          <w:p w:rsidR="22830461" w:rsidP="22830461" w:rsidRDefault="22830461" w14:paraId="5A978BB2" w14:textId="22FD4FB0">
            <w:pPr>
              <w:spacing w:before="0" w:after="0"/>
              <w:jc w:val="both"/>
            </w:pPr>
            <w:r w:rsidRPr="22830461">
              <w:rPr>
                <w:rFonts w:eastAsia="Arial"/>
                <w:color w:val="000000" w:themeColor="text1"/>
              </w:rPr>
              <w:t>The Judicial College sits within the Judicial Office (JO) and reports to the Lady Chief Justice and Senior President of Tribunals. Our purpose is to support the judiciary to uphold the rule of law and deliver justice impartially, speedily and efficiently. This involves responsibility for approximately 23,000 full and part time judicial office holders with a wide variety of judicial roles. The vision of the Judicial College is to maintain its position as a recognised world leader in judicial education and training.</w:t>
            </w:r>
          </w:p>
          <w:p w:rsidR="22830461" w:rsidP="22830461" w:rsidRDefault="22830461" w14:paraId="7AC3B55B" w14:textId="58885527">
            <w:pPr>
              <w:spacing w:before="0" w:after="0"/>
              <w:jc w:val="both"/>
            </w:pPr>
            <w:r w:rsidRPr="22830461">
              <w:rPr>
                <w:rFonts w:eastAsia="Arial"/>
                <w:color w:val="000000" w:themeColor="text1"/>
              </w:rPr>
              <w:t xml:space="preserve"> </w:t>
            </w:r>
          </w:p>
          <w:p w:rsidR="22830461" w:rsidP="22830461" w:rsidRDefault="22830461" w14:paraId="42BEEB48" w14:textId="4A7AFD0C">
            <w:pPr>
              <w:spacing w:before="0" w:after="0"/>
              <w:jc w:val="both"/>
            </w:pPr>
            <w:r w:rsidRPr="22830461">
              <w:rPr>
                <w:rFonts w:eastAsia="Arial"/>
                <w:color w:val="000000" w:themeColor="text1"/>
              </w:rPr>
              <w:t xml:space="preserve">For more information see </w:t>
            </w:r>
            <w:hyperlink r:id="rId12">
              <w:r w:rsidRPr="22830461">
                <w:rPr>
                  <w:rStyle w:val="Hyperlink"/>
                  <w:rFonts w:eastAsia="Arial"/>
                </w:rPr>
                <w:t>www.judiciary.uk</w:t>
              </w:r>
            </w:hyperlink>
            <w:r w:rsidRPr="22830461">
              <w:rPr>
                <w:rFonts w:eastAsia="Arial"/>
                <w:color w:val="000000" w:themeColor="text1"/>
              </w:rPr>
              <w:t>.</w:t>
            </w:r>
          </w:p>
          <w:p w:rsidR="22830461" w:rsidP="22830461" w:rsidRDefault="22830461" w14:paraId="6BEF186A" w14:textId="23E43988">
            <w:pPr>
              <w:spacing w:before="0" w:after="0"/>
              <w:jc w:val="both"/>
            </w:pPr>
            <w:hyperlink r:id="rId13">
              <w:r w:rsidRPr="22830461">
                <w:rPr>
                  <w:rStyle w:val="Hyperlink"/>
                  <w:rFonts w:eastAsia="Arial"/>
                </w:rPr>
                <w:t>https://www.linkedin.com/company/judicial-office/</w:t>
              </w:r>
            </w:hyperlink>
            <w:r w:rsidRPr="22830461">
              <w:rPr>
                <w:rFonts w:eastAsia="Arial"/>
                <w:color w:val="0000FF"/>
              </w:rPr>
              <w:t xml:space="preserve"> </w:t>
            </w:r>
            <w:r w:rsidRPr="22830461">
              <w:rPr>
                <w:rFonts w:eastAsia="Arial"/>
                <w:color w:val="000000" w:themeColor="text1"/>
              </w:rPr>
              <w:t>and follow us on X (formerly Twitter).</w:t>
            </w:r>
          </w:p>
          <w:p w:rsidR="22830461" w:rsidP="22830461" w:rsidRDefault="22830461" w14:paraId="37EC808D" w14:textId="1C2AD269">
            <w:pPr>
              <w:spacing w:before="0" w:after="0"/>
              <w:jc w:val="both"/>
            </w:pPr>
            <w:r w:rsidRPr="22830461">
              <w:rPr>
                <w:rFonts w:eastAsia="Arial"/>
                <w:color w:val="000000" w:themeColor="text1"/>
              </w:rPr>
              <w:t xml:space="preserve"> </w:t>
            </w:r>
          </w:p>
          <w:p w:rsidR="22830461" w:rsidP="22830461" w:rsidRDefault="22830461" w14:paraId="1F39B285" w14:textId="6144CCBB">
            <w:pPr>
              <w:spacing w:before="0" w:after="0"/>
              <w:jc w:val="both"/>
            </w:pPr>
            <w:r w:rsidRPr="22830461">
              <w:rPr>
                <w:rFonts w:eastAsia="Arial"/>
                <w:color w:val="000000" w:themeColor="text1"/>
              </w:rPr>
              <w:t>Following a root and branch review of Magistrates’ training, an operating model has been established which has brought the delivery of Magistrates’ training fully into the Judicial College. This has involved the establishment of the Magistrates’ Training Delivery Team.</w:t>
            </w:r>
          </w:p>
          <w:p w:rsidR="22830461" w:rsidP="22830461" w:rsidRDefault="22830461" w14:paraId="66248947" w14:textId="2E0596C4">
            <w:pPr>
              <w:spacing w:before="0" w:after="0"/>
              <w:jc w:val="both"/>
            </w:pPr>
            <w:r w:rsidRPr="22830461">
              <w:rPr>
                <w:rFonts w:eastAsia="Arial"/>
              </w:rPr>
              <w:t xml:space="preserve"> </w:t>
            </w:r>
          </w:p>
          <w:p w:rsidR="22830461" w:rsidP="22830461" w:rsidRDefault="22830461" w14:paraId="00D4B310" w14:textId="668F14BF">
            <w:pPr>
              <w:spacing w:before="0" w:after="0"/>
              <w:jc w:val="both"/>
            </w:pPr>
            <w:r w:rsidRPr="22830461">
              <w:rPr>
                <w:rFonts w:eastAsia="Arial"/>
                <w:b/>
                <w:bCs/>
                <w:color w:val="000000" w:themeColor="text1"/>
              </w:rPr>
              <w:t>About Magistrates’ Training</w:t>
            </w:r>
          </w:p>
          <w:p w:rsidR="22830461" w:rsidP="22830461" w:rsidRDefault="22830461" w14:paraId="2A2BA452" w14:textId="0F774CEA">
            <w:pPr>
              <w:spacing w:before="0" w:after="0"/>
              <w:jc w:val="both"/>
            </w:pPr>
            <w:r w:rsidRPr="22830461">
              <w:rPr>
                <w:rFonts w:eastAsia="Arial"/>
                <w:b/>
                <w:bCs/>
                <w:color w:val="000000" w:themeColor="text1"/>
              </w:rPr>
              <w:t xml:space="preserve"> </w:t>
            </w:r>
          </w:p>
          <w:p w:rsidR="22830461" w:rsidP="22830461" w:rsidRDefault="22830461" w14:paraId="68BB2803" w14:textId="23A7BF94">
            <w:pPr>
              <w:spacing w:before="0" w:after="0"/>
              <w:jc w:val="both"/>
            </w:pPr>
            <w:r w:rsidRPr="22830461">
              <w:rPr>
                <w:rFonts w:eastAsia="Arial"/>
                <w:color w:val="000000" w:themeColor="text1"/>
              </w:rPr>
              <w:t>The role of the Magistracy has never been more important to the effective administration of justice. This 14,500 strong group of part time volunteers hear cases in court in their communities, making important decisions which affect people’s lives. They are the largest group within the judiciary and are responsible for hearing around 90% of criminal cases, as well as family and youth cases. The role of Magistrates in supporting the recovery of the justice system from the impacts of the pandemic, as well as meeting future justice system needs, is critical.</w:t>
            </w:r>
          </w:p>
          <w:p w:rsidR="22830461" w:rsidP="22830461" w:rsidRDefault="22830461" w14:paraId="6C1D5730" w14:textId="74129006">
            <w:pPr>
              <w:spacing w:before="0" w:after="0"/>
              <w:jc w:val="both"/>
            </w:pPr>
            <w:r w:rsidRPr="22830461">
              <w:rPr>
                <w:rFonts w:eastAsia="Arial"/>
                <w:color w:val="000000" w:themeColor="text1"/>
              </w:rPr>
              <w:t xml:space="preserve"> </w:t>
            </w:r>
          </w:p>
          <w:p w:rsidR="22830461" w:rsidP="22830461" w:rsidRDefault="22830461" w14:paraId="4BE7EB07" w14:textId="53ECBA90">
            <w:pPr>
              <w:spacing w:before="0" w:after="0"/>
              <w:jc w:val="both"/>
            </w:pPr>
            <w:r w:rsidRPr="22830461">
              <w:rPr>
                <w:rFonts w:eastAsia="Arial"/>
                <w:color w:val="000000" w:themeColor="text1"/>
              </w:rPr>
              <w:t xml:space="preserve">How we train Magistrates to meet these challenges is paramount. A review of the volume and type of training we provide was therefore undertaken. We </w:t>
            </w:r>
            <w:r w:rsidRPr="22830461">
              <w:rPr>
                <w:rFonts w:eastAsia="Arial"/>
                <w:color w:val="000000" w:themeColor="text1"/>
              </w:rPr>
              <w:lastRenderedPageBreak/>
              <w:t>looked at a range of issues, including the latest advances in digital training, the profile of the magistracy within the judiciary, and how the Judicial College works with HM Courts and Tribunals service to deliver that training. The changes we have implemented are aimed at ensuring our training supports the recruitment and retention of a diverse Magistracy which reflects the society it serves, that the Magistracy is confident and</w:t>
            </w:r>
          </w:p>
          <w:p w:rsidR="22830461" w:rsidP="22830461" w:rsidRDefault="22830461" w14:paraId="72D76276" w14:textId="5B71A92A">
            <w:pPr>
              <w:spacing w:before="0" w:after="0"/>
              <w:jc w:val="both"/>
            </w:pPr>
            <w:r w:rsidRPr="22830461">
              <w:rPr>
                <w:rFonts w:eastAsia="Arial"/>
                <w:color w:val="000000" w:themeColor="text1"/>
              </w:rPr>
              <w:t>competent in meeting the future needs of the justice system, and that it continues to have the profile it deserves within the judiciary.</w:t>
            </w:r>
          </w:p>
          <w:p w:rsidR="22830461" w:rsidP="22830461" w:rsidRDefault="22830461" w14:paraId="7C25F368" w14:textId="35736785">
            <w:pPr>
              <w:spacing w:before="0" w:after="0"/>
              <w:jc w:val="both"/>
            </w:pPr>
            <w:r w:rsidRPr="22830461">
              <w:rPr>
                <w:rFonts w:ascii="Tahoma" w:hAnsi="Tahoma" w:eastAsia="Tahoma" w:cs="Tahoma"/>
              </w:rPr>
              <w:t xml:space="preserve"> </w:t>
            </w:r>
          </w:p>
        </w:tc>
      </w:tr>
      <w:tr w:rsidR="22830461" w:rsidTr="7CCE1C8E" w14:paraId="0715E134" w14:textId="77777777">
        <w:trPr>
          <w:trHeight w:val="30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410092B0" w14:textId="186E6D7F">
            <w:pPr>
              <w:spacing w:before="0" w:after="0"/>
            </w:pPr>
            <w:r w:rsidRPr="22830461">
              <w:rPr>
                <w:rFonts w:ascii="Tahoma" w:hAnsi="Tahoma" w:eastAsia="Tahoma" w:cs="Tahoma"/>
              </w:rPr>
              <w:lastRenderedPageBreak/>
              <w:t>Hybrid Working Requirement</w:t>
            </w:r>
          </w:p>
          <w:p w:rsidR="22830461" w:rsidP="22830461" w:rsidRDefault="22830461" w14:paraId="1C4D07FB" w14:textId="758AF1F9">
            <w:pPr>
              <w:spacing w:before="0" w:after="0"/>
            </w:pPr>
            <w:r w:rsidRPr="22830461">
              <w:rPr>
                <w:rFonts w:ascii="Tahoma" w:hAnsi="Tahoma" w:eastAsia="Tahoma" w:cs="Tahoma"/>
              </w:rPr>
              <w:t xml:space="preserve"> </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5DBA54AA" w:rsidRDefault="22830461" w14:paraId="66BBE86F" w14:textId="688D20F0">
            <w:pPr>
              <w:spacing w:before="0" w:after="240"/>
              <w:rPr>
                <w:rFonts w:ascii="Tahoma" w:hAnsi="Tahoma" w:eastAsia="Tahoma" w:cs="Tahoma"/>
              </w:rPr>
            </w:pPr>
            <w:r w:rsidRPr="5DBA54AA" w:rsidR="05DDCACD">
              <w:rPr>
                <w:rFonts w:ascii="Tahoma" w:hAnsi="Tahoma" w:eastAsia="Tahoma" w:cs="Tahoma"/>
              </w:rPr>
              <w:t xml:space="preserve">This position is eligible for hybrid working and will involve regular travel throughout the </w:t>
            </w:r>
            <w:r w:rsidRPr="5DBA54AA" w:rsidR="05DDCACD">
              <w:rPr>
                <w:rFonts w:ascii="Tahoma" w:hAnsi="Tahoma" w:eastAsia="Tahoma" w:cs="Tahoma"/>
              </w:rPr>
              <w:t>South West</w:t>
            </w:r>
            <w:r w:rsidRPr="5DBA54AA" w:rsidR="05DDCACD">
              <w:rPr>
                <w:rFonts w:ascii="Tahoma" w:hAnsi="Tahoma" w:eastAsia="Tahoma" w:cs="Tahoma"/>
              </w:rPr>
              <w:t xml:space="preserve"> to deliver in‑person training sessions at various locations. </w:t>
            </w:r>
          </w:p>
          <w:p w:rsidR="22830461" w:rsidP="5DBA54AA" w:rsidRDefault="22830461" w14:paraId="6432715A" w14:textId="55C01602">
            <w:pPr>
              <w:spacing w:before="0" w:after="240"/>
              <w:rPr>
                <w:rFonts w:ascii="Tahoma" w:hAnsi="Tahoma" w:eastAsia="Tahoma" w:cs="Tahoma"/>
              </w:rPr>
            </w:pPr>
            <w:r w:rsidRPr="5DBA54AA" w:rsidR="05DDCACD">
              <w:rPr>
                <w:rFonts w:ascii="Tahoma" w:hAnsi="Tahoma" w:eastAsia="Tahoma" w:cs="Tahoma"/>
              </w:rPr>
              <w:t>The role may also require occasional Saturday working; where this occurs, an alternative day off will be provided in lieu.</w:t>
            </w:r>
          </w:p>
        </w:tc>
      </w:tr>
      <w:tr w:rsidR="22830461" w:rsidTr="7CCE1C8E" w14:paraId="52B03C29" w14:textId="77777777">
        <w:trPr>
          <w:trHeight w:val="30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36AF30CB" w14:textId="1C2DF1A3">
            <w:pPr>
              <w:spacing w:before="0" w:after="0"/>
            </w:pPr>
            <w:r w:rsidRPr="22830461">
              <w:rPr>
                <w:rFonts w:ascii="Tahoma" w:hAnsi="Tahoma" w:eastAsia="Tahoma" w:cs="Tahoma"/>
              </w:rPr>
              <w:t>Summary of the role</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6A509886" w14:textId="508EF4C5">
            <w:pPr>
              <w:spacing w:before="0" w:after="0"/>
              <w:jc w:val="both"/>
            </w:pPr>
            <w:r w:rsidRPr="22830461">
              <w:rPr>
                <w:rFonts w:eastAsia="Arial"/>
                <w:color w:val="000000" w:themeColor="text1"/>
              </w:rPr>
              <w:t xml:space="preserve">Working with the Regional Learning Partner </w:t>
            </w:r>
            <w:r w:rsidRPr="22830461">
              <w:rPr>
                <w:rFonts w:eastAsia="Arial"/>
              </w:rPr>
              <w:t>and existing Training Facilitator</w:t>
            </w:r>
            <w:r w:rsidRPr="22830461">
              <w:rPr>
                <w:rFonts w:eastAsia="Arial"/>
                <w:color w:val="000000" w:themeColor="text1"/>
              </w:rPr>
              <w:t>, the Training Facilitator will lead the delivery of world-class judicial training within their region to equip Magistrates with the competence and confidence they need to carry out their responsibilities as Judicial Office Holders. The post holder will be one of a number of such Training Facilitators across England and Wales who collectively provide a supportive network.</w:t>
            </w:r>
          </w:p>
          <w:p w:rsidR="22830461" w:rsidP="22830461" w:rsidRDefault="22830461" w14:paraId="1936F959" w14:textId="368B76A1">
            <w:pPr>
              <w:spacing w:before="0" w:after="0"/>
              <w:jc w:val="both"/>
            </w:pPr>
            <w:r w:rsidRPr="22830461">
              <w:rPr>
                <w:rFonts w:eastAsia="Arial"/>
                <w:color w:val="000000" w:themeColor="text1"/>
              </w:rPr>
              <w:t xml:space="preserve"> </w:t>
            </w:r>
          </w:p>
          <w:p w:rsidR="22830461" w:rsidP="22830461" w:rsidRDefault="22830461" w14:paraId="0A2C6982" w14:textId="27B9CE28">
            <w:pPr>
              <w:spacing w:before="0" w:after="0"/>
              <w:jc w:val="both"/>
            </w:pPr>
            <w:r w:rsidRPr="22830461">
              <w:rPr>
                <w:rFonts w:eastAsia="Arial"/>
                <w:color w:val="000000" w:themeColor="text1"/>
              </w:rPr>
              <w:t xml:space="preserve">Much of the training delivered will be face-to-face and the Training Facilitator will be required to travel to training venues within their region. Training events are in the main one-day duration but there may be the occasional requirement to deliver multiday events. Some courses will be delivered by pairs of trainers and others by a single trainer, very occasionally three or more may be used. Some events will be delivered online. </w:t>
            </w:r>
          </w:p>
        </w:tc>
      </w:tr>
      <w:tr w:rsidR="22830461" w:rsidTr="7CCE1C8E" w14:paraId="61B5F268" w14:textId="77777777">
        <w:trPr>
          <w:trHeight w:val="30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0897B328" w14:textId="6EC2D87B">
            <w:pPr>
              <w:spacing w:before="0" w:after="0"/>
            </w:pPr>
            <w:r w:rsidRPr="22830461">
              <w:rPr>
                <w:rFonts w:ascii="Tahoma" w:hAnsi="Tahoma" w:eastAsia="Tahoma" w:cs="Tahoma"/>
              </w:rPr>
              <w:t>Responsibilities,</w:t>
            </w:r>
          </w:p>
          <w:p w:rsidR="22830461" w:rsidP="22830461" w:rsidRDefault="22830461" w14:paraId="7B5F0CB8" w14:textId="7AAB87E8">
            <w:pPr>
              <w:spacing w:before="0" w:after="0"/>
            </w:pPr>
            <w:r w:rsidRPr="22830461">
              <w:rPr>
                <w:rFonts w:ascii="Tahoma" w:hAnsi="Tahoma" w:eastAsia="Tahoma" w:cs="Tahoma"/>
              </w:rPr>
              <w:t>Activities &amp; Duties:</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1A9D5D69" w14:textId="783F670C">
            <w:pPr>
              <w:spacing w:before="0" w:after="240"/>
              <w:jc w:val="both"/>
            </w:pPr>
            <w:r w:rsidRPr="22830461">
              <w:rPr>
                <w:rFonts w:eastAsia="Arial"/>
                <w:color w:val="000000" w:themeColor="text1"/>
              </w:rPr>
              <w:t>Deliver training (face-to-face and virtually) within their region in line with the national minimum training programme for magistrates and local requirements.</w:t>
            </w:r>
          </w:p>
          <w:p w:rsidR="22830461" w:rsidP="22830461" w:rsidRDefault="22830461" w14:paraId="7192548D" w14:textId="1B813BFB">
            <w:pPr>
              <w:spacing w:before="0" w:after="240"/>
              <w:jc w:val="both"/>
            </w:pPr>
            <w:r w:rsidRPr="22830461">
              <w:rPr>
                <w:rFonts w:eastAsia="Arial"/>
                <w:color w:val="000000" w:themeColor="text1"/>
              </w:rPr>
              <w:t>Continuous improvement, through building knowledge and understanding of magistrates in their region to better identify with learners and tailor facilitation over time.</w:t>
            </w:r>
          </w:p>
          <w:p w:rsidR="22830461" w:rsidP="22830461" w:rsidRDefault="22830461" w14:paraId="7228B29D" w14:textId="3FE53362">
            <w:pPr>
              <w:spacing w:before="0" w:after="0"/>
              <w:jc w:val="both"/>
            </w:pPr>
            <w:r w:rsidRPr="22830461">
              <w:rPr>
                <w:rFonts w:eastAsia="Arial"/>
                <w:color w:val="000000" w:themeColor="text1"/>
              </w:rPr>
              <w:lastRenderedPageBreak/>
              <w:t>Ensure feedback from delegates and other stakeholders is taken on board to improve content and delivery of training.</w:t>
            </w:r>
          </w:p>
          <w:p w:rsidR="22830461" w:rsidP="22830461" w:rsidRDefault="22830461" w14:paraId="40F0630F" w14:textId="1EE8FD71">
            <w:pPr>
              <w:spacing w:before="0" w:after="0"/>
              <w:jc w:val="both"/>
            </w:pPr>
            <w:r w:rsidRPr="22830461">
              <w:rPr>
                <w:rFonts w:eastAsia="Arial"/>
                <w:color w:val="000000" w:themeColor="text1"/>
              </w:rPr>
              <w:t xml:space="preserve"> </w:t>
            </w:r>
          </w:p>
          <w:p w:rsidR="22830461" w:rsidP="22830461" w:rsidRDefault="22830461" w14:paraId="3D7B906B" w14:textId="5A740FF4">
            <w:pPr>
              <w:spacing w:before="0" w:after="0"/>
              <w:jc w:val="both"/>
            </w:pPr>
            <w:r w:rsidRPr="22830461">
              <w:rPr>
                <w:rFonts w:eastAsia="Arial"/>
                <w:color w:val="000000" w:themeColor="text1"/>
              </w:rPr>
              <w:t>Keep up to date with relevant legal changes to ensure training content is accurate.</w:t>
            </w:r>
          </w:p>
          <w:p w:rsidR="22830461" w:rsidP="22830461" w:rsidRDefault="22830461" w14:paraId="483E5E73" w14:textId="1CF3A99C">
            <w:pPr>
              <w:spacing w:before="0" w:after="0"/>
              <w:jc w:val="both"/>
            </w:pPr>
            <w:r w:rsidRPr="22830461">
              <w:rPr>
                <w:rFonts w:eastAsia="Arial"/>
                <w:color w:val="000000" w:themeColor="text1"/>
              </w:rPr>
              <w:t xml:space="preserve"> </w:t>
            </w:r>
          </w:p>
          <w:p w:rsidR="22830461" w:rsidP="22830461" w:rsidRDefault="22830461" w14:paraId="15BD5A3A" w14:textId="7F2D4E87">
            <w:pPr>
              <w:spacing w:before="0" w:after="0"/>
              <w:jc w:val="both"/>
            </w:pPr>
            <w:r w:rsidRPr="22830461">
              <w:rPr>
                <w:rFonts w:eastAsia="Arial"/>
                <w:color w:val="000000" w:themeColor="text1"/>
              </w:rPr>
              <w:t>Work closely with colleagues and stakeholders, such as Legal Advisers and Magistrates, to bring relevant subject matter expertise to training where required.</w:t>
            </w:r>
          </w:p>
          <w:p w:rsidR="22830461" w:rsidP="22830461" w:rsidRDefault="22830461" w14:paraId="73B8CC82" w14:textId="34785E59">
            <w:pPr>
              <w:spacing w:before="0" w:after="0"/>
              <w:jc w:val="both"/>
            </w:pPr>
            <w:r w:rsidRPr="22830461">
              <w:rPr>
                <w:rFonts w:eastAsia="Arial"/>
                <w:color w:val="000000" w:themeColor="text1"/>
              </w:rPr>
              <w:t xml:space="preserve"> </w:t>
            </w:r>
          </w:p>
          <w:p w:rsidR="22830461" w:rsidP="22830461" w:rsidRDefault="22830461" w14:paraId="3CC1A248" w14:textId="5401E859">
            <w:pPr>
              <w:spacing w:before="0" w:after="0"/>
              <w:jc w:val="both"/>
            </w:pPr>
            <w:r w:rsidRPr="22830461">
              <w:rPr>
                <w:rFonts w:eastAsia="Arial"/>
                <w:color w:val="000000" w:themeColor="text1"/>
              </w:rPr>
              <w:t>Work collaboratively with the Learning Partner and Operational Support staff to support the planning and coordination of training.</w:t>
            </w:r>
          </w:p>
          <w:p w:rsidR="22830461" w:rsidP="22830461" w:rsidRDefault="22830461" w14:paraId="5EA9FC62" w14:textId="60DB8C39">
            <w:pPr>
              <w:spacing w:before="0" w:after="0"/>
              <w:jc w:val="both"/>
            </w:pPr>
            <w:r w:rsidRPr="22830461">
              <w:rPr>
                <w:rFonts w:eastAsia="Arial"/>
                <w:color w:val="000000" w:themeColor="text1"/>
              </w:rPr>
              <w:t xml:space="preserve"> </w:t>
            </w:r>
          </w:p>
          <w:p w:rsidR="22830461" w:rsidP="22830461" w:rsidRDefault="22830461" w14:paraId="11A4EFAA" w14:textId="4D87BB8F">
            <w:pPr>
              <w:spacing w:before="0" w:after="0"/>
              <w:jc w:val="both"/>
            </w:pPr>
            <w:r w:rsidRPr="22830461">
              <w:rPr>
                <w:rFonts w:eastAsia="Arial"/>
                <w:color w:val="000000" w:themeColor="text1"/>
              </w:rPr>
              <w:t>Champion new approaches to training delivery with delegates and relevant Stakeholders.</w:t>
            </w:r>
          </w:p>
          <w:p w:rsidR="22830461" w:rsidP="22830461" w:rsidRDefault="22830461" w14:paraId="26A47E95" w14:textId="38DB6575">
            <w:pPr>
              <w:pStyle w:val="NoSpacing"/>
              <w:ind w:left="360"/>
            </w:pPr>
            <w:r w:rsidRPr="22830461">
              <w:rPr>
                <w:rFonts w:ascii="Tahoma" w:hAnsi="Tahoma" w:eastAsia="Tahoma" w:cs="Tahoma"/>
                <w:sz w:val="24"/>
                <w:szCs w:val="24"/>
              </w:rPr>
              <w:t xml:space="preserve"> </w:t>
            </w:r>
          </w:p>
        </w:tc>
      </w:tr>
      <w:tr w:rsidR="22830461" w:rsidTr="7CCE1C8E" w14:paraId="16B0154C" w14:textId="77777777">
        <w:trPr>
          <w:trHeight w:val="30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5AB3B459" w14:textId="3BA3CD6A">
            <w:pPr>
              <w:spacing w:before="0" w:after="0"/>
            </w:pPr>
            <w:r w:rsidRPr="22830461">
              <w:rPr>
                <w:rFonts w:ascii="Tahoma" w:hAnsi="Tahoma" w:eastAsia="Tahoma" w:cs="Tahoma"/>
                <w:lang w:val="en"/>
              </w:rPr>
              <w:lastRenderedPageBreak/>
              <w:t>Essential Knowledge, Experience and Skills</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41483C21" w14:textId="5060F6F4">
            <w:pPr>
              <w:spacing w:before="0" w:after="0"/>
              <w:jc w:val="both"/>
            </w:pPr>
            <w:r w:rsidRPr="22830461">
              <w:rPr>
                <w:rFonts w:eastAsia="Arial"/>
                <w:color w:val="000000" w:themeColor="text1"/>
              </w:rPr>
              <w:t xml:space="preserve">1. Legally qualified in accordance with the </w:t>
            </w:r>
            <w:hyperlink r:id="rId14">
              <w:r w:rsidRPr="22830461">
                <w:rPr>
                  <w:rStyle w:val="Hyperlink"/>
                  <w:rFonts w:eastAsia="Arial"/>
                  <w:color w:val="0563C1"/>
                </w:rPr>
                <w:t>Authorised Court Staff (Legal Advice</w:t>
              </w:r>
            </w:hyperlink>
          </w:p>
          <w:p w:rsidR="22830461" w:rsidP="22830461" w:rsidRDefault="22830461" w14:paraId="795648A4" w14:textId="6623BDC5">
            <w:pPr>
              <w:spacing w:before="0" w:after="0"/>
              <w:jc w:val="both"/>
            </w:pPr>
            <w:hyperlink r:id="rId15">
              <w:r w:rsidRPr="22830461">
                <w:rPr>
                  <w:rStyle w:val="Hyperlink"/>
                  <w:rFonts w:eastAsia="Arial"/>
                  <w:color w:val="0563C1"/>
                </w:rPr>
                <w:t>Functions) Qualification Regulations 2020</w:t>
              </w:r>
            </w:hyperlink>
          </w:p>
          <w:p w:rsidR="22830461" w:rsidP="22830461" w:rsidRDefault="22830461" w14:paraId="2FA97B23" w14:textId="2B97C59C">
            <w:pPr>
              <w:spacing w:before="0" w:after="0"/>
              <w:jc w:val="both"/>
            </w:pPr>
            <w:r w:rsidRPr="45623409" w:rsidR="22830461">
              <w:rPr>
                <w:rFonts w:eastAsia="Arial"/>
                <w:color w:val="000000" w:themeColor="text1" w:themeTint="FF" w:themeShade="FF"/>
              </w:rPr>
              <w:t xml:space="preserve">2. Experience </w:t>
            </w:r>
            <w:r w:rsidRPr="45623409" w:rsidR="4EF90373">
              <w:rPr>
                <w:rFonts w:eastAsia="Arial"/>
                <w:color w:val="000000" w:themeColor="text1" w:themeTint="FF" w:themeShade="FF"/>
              </w:rPr>
              <w:t xml:space="preserve">of </w:t>
            </w:r>
            <w:r w:rsidRPr="45623409" w:rsidR="22830461">
              <w:rPr>
                <w:rFonts w:eastAsia="Arial"/>
                <w:color w:val="000000" w:themeColor="text1" w:themeTint="FF" w:themeShade="FF"/>
              </w:rPr>
              <w:t>working within the Magistrates’ courts, and an up-to-date understanding of the law, system, processes, stakeholders, and culture</w:t>
            </w:r>
          </w:p>
          <w:p w:rsidR="22830461" w:rsidP="22830461" w:rsidRDefault="22830461" w14:paraId="01813126" w14:textId="5B7BB7AA">
            <w:pPr>
              <w:spacing w:before="0" w:after="0"/>
              <w:jc w:val="both"/>
            </w:pPr>
            <w:r w:rsidRPr="22830461">
              <w:rPr>
                <w:rFonts w:eastAsia="Arial"/>
                <w:color w:val="000000" w:themeColor="text1"/>
              </w:rPr>
              <w:t>3. Experience of delivering training</w:t>
            </w:r>
          </w:p>
          <w:p w:rsidR="22830461" w:rsidP="22830461" w:rsidRDefault="22830461" w14:paraId="632E2CF8" w14:textId="74600899">
            <w:pPr>
              <w:spacing w:before="0" w:after="0"/>
            </w:pPr>
            <w:r w:rsidRPr="22830461">
              <w:rPr>
                <w:rFonts w:ascii="Tahoma" w:hAnsi="Tahoma" w:eastAsia="Tahoma" w:cs="Tahoma"/>
              </w:rPr>
              <w:t xml:space="preserve"> </w:t>
            </w:r>
          </w:p>
        </w:tc>
      </w:tr>
      <w:tr w:rsidR="22830461" w:rsidTr="7CCE1C8E" w14:paraId="6286502B" w14:textId="77777777">
        <w:trPr>
          <w:trHeight w:val="30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55417040" w14:textId="185D8032">
            <w:pPr>
              <w:spacing w:before="0" w:after="0"/>
            </w:pPr>
            <w:r w:rsidRPr="22830461">
              <w:rPr>
                <w:rFonts w:ascii="Tahoma" w:hAnsi="Tahoma" w:eastAsia="Tahoma" w:cs="Tahoma"/>
                <w:lang w:val="en"/>
              </w:rPr>
              <w:t>Desirable Knowledge, Experience and Skills</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1D5E23AB" w14:textId="7945A616">
            <w:pPr>
              <w:spacing w:before="0" w:after="0"/>
              <w:jc w:val="both"/>
            </w:pPr>
            <w:r w:rsidRPr="22830461">
              <w:rPr>
                <w:rFonts w:eastAsia="Arial"/>
                <w:color w:val="000000" w:themeColor="text1"/>
              </w:rPr>
              <w:t>1. Experience of working as a legal adviser to Magistrates</w:t>
            </w:r>
          </w:p>
          <w:p w:rsidR="22830461" w:rsidP="22830461" w:rsidRDefault="22830461" w14:paraId="198A833D" w14:textId="6B147A3E">
            <w:pPr>
              <w:spacing w:before="0" w:after="0"/>
              <w:jc w:val="both"/>
            </w:pPr>
            <w:r w:rsidRPr="22830461">
              <w:rPr>
                <w:rFonts w:eastAsia="Arial"/>
                <w:color w:val="000000" w:themeColor="text1"/>
              </w:rPr>
              <w:t>2. Recognised training qualification</w:t>
            </w:r>
          </w:p>
          <w:p w:rsidR="22830461" w:rsidP="22830461" w:rsidRDefault="22830461" w14:paraId="012486E3" w14:textId="3E754D8E">
            <w:pPr>
              <w:tabs>
                <w:tab w:val="left" w:pos="720"/>
              </w:tabs>
              <w:spacing w:before="0" w:after="0"/>
              <w:ind w:left="357" w:hanging="357"/>
            </w:pPr>
            <w:r w:rsidRPr="22830461">
              <w:rPr>
                <w:rFonts w:ascii="Tahoma" w:hAnsi="Tahoma" w:eastAsia="Tahoma" w:cs="Tahoma"/>
              </w:rPr>
              <w:t xml:space="preserve"> </w:t>
            </w:r>
          </w:p>
        </w:tc>
      </w:tr>
      <w:tr w:rsidR="22830461" w:rsidTr="7CCE1C8E" w14:paraId="36C42386" w14:textId="77777777">
        <w:trPr>
          <w:trHeight w:val="30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1C78C789" w14:textId="13DA0B4B">
            <w:pPr>
              <w:spacing w:before="0" w:after="0"/>
            </w:pPr>
            <w:r w:rsidRPr="22830461">
              <w:rPr>
                <w:rFonts w:ascii="Tahoma" w:hAnsi="Tahoma" w:eastAsia="Tahoma" w:cs="Tahoma"/>
              </w:rPr>
              <w:t>Behaviours (for Recruitment/Success Profiles):</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7B827B09" w14:textId="6C335B43">
            <w:pPr>
              <w:spacing w:before="0" w:after="0"/>
              <w:jc w:val="both"/>
            </w:pPr>
            <w:r w:rsidRPr="22830461">
              <w:rPr>
                <w:rFonts w:eastAsia="Arial"/>
                <w:color w:val="000000" w:themeColor="text1"/>
              </w:rPr>
              <w:t>You will be assessed against the essential knowledge and experience, in addition to</w:t>
            </w:r>
          </w:p>
          <w:p w:rsidR="22830461" w:rsidP="22830461" w:rsidRDefault="22830461" w14:paraId="4E2B6365" w14:textId="0F13AA2D">
            <w:pPr>
              <w:spacing w:before="0" w:after="0"/>
              <w:jc w:val="both"/>
            </w:pPr>
            <w:r w:rsidRPr="22830461">
              <w:rPr>
                <w:rFonts w:eastAsia="Arial"/>
                <w:color w:val="000000" w:themeColor="text1"/>
              </w:rPr>
              <w:t>the 4 Civil Service Behaviours shown below.</w:t>
            </w:r>
          </w:p>
          <w:p w:rsidR="22830461" w:rsidP="22830461" w:rsidRDefault="22830461" w14:paraId="68ABD016" w14:textId="36E2DA02">
            <w:pPr>
              <w:spacing w:before="0" w:after="0"/>
              <w:jc w:val="both"/>
            </w:pPr>
            <w:r w:rsidRPr="22830461">
              <w:rPr>
                <w:rFonts w:eastAsia="Arial"/>
                <w:color w:val="000000" w:themeColor="text1"/>
              </w:rPr>
              <w:t>• Communicating and influencing</w:t>
            </w:r>
          </w:p>
          <w:p w:rsidR="22830461" w:rsidP="22830461" w:rsidRDefault="22830461" w14:paraId="171E268A" w14:textId="06CF5ED4">
            <w:pPr>
              <w:spacing w:before="0" w:after="0"/>
              <w:jc w:val="both"/>
            </w:pPr>
            <w:r w:rsidRPr="22830461">
              <w:rPr>
                <w:rFonts w:eastAsia="Arial"/>
                <w:color w:val="000000" w:themeColor="text1"/>
              </w:rPr>
              <w:t>• Working together</w:t>
            </w:r>
          </w:p>
          <w:p w:rsidR="22830461" w:rsidP="22830461" w:rsidRDefault="22830461" w14:paraId="3E24CFAB" w14:textId="1B4DCDCA">
            <w:pPr>
              <w:spacing w:before="0" w:after="0"/>
              <w:jc w:val="both"/>
            </w:pPr>
            <w:r w:rsidRPr="22830461">
              <w:rPr>
                <w:rFonts w:eastAsia="Arial"/>
                <w:color w:val="000000" w:themeColor="text1"/>
              </w:rPr>
              <w:t>• Managing a quality service</w:t>
            </w:r>
          </w:p>
          <w:p w:rsidR="22830461" w:rsidP="22830461" w:rsidRDefault="22830461" w14:paraId="7EF0DDCC" w14:textId="66D0B7E9">
            <w:pPr>
              <w:spacing w:before="0" w:after="0"/>
              <w:jc w:val="both"/>
            </w:pPr>
            <w:r w:rsidRPr="22830461">
              <w:rPr>
                <w:rFonts w:eastAsia="Arial"/>
                <w:color w:val="000000" w:themeColor="text1"/>
              </w:rPr>
              <w:t>• Developing self and others</w:t>
            </w:r>
          </w:p>
          <w:p w:rsidR="22830461" w:rsidP="22830461" w:rsidRDefault="22830461" w14:paraId="5B9EB835" w14:textId="182A2B6B">
            <w:pPr>
              <w:spacing w:before="0" w:after="0"/>
              <w:jc w:val="both"/>
            </w:pPr>
            <w:r w:rsidRPr="22830461">
              <w:rPr>
                <w:rFonts w:eastAsia="Arial"/>
                <w:color w:val="000000" w:themeColor="text1"/>
              </w:rPr>
              <w:t xml:space="preserve"> </w:t>
            </w:r>
          </w:p>
          <w:p w:rsidR="22830461" w:rsidP="22830461" w:rsidRDefault="22830461" w14:paraId="20748902" w14:textId="2470505D">
            <w:pPr>
              <w:spacing w:before="0" w:after="0"/>
              <w:jc w:val="both"/>
            </w:pPr>
            <w:r w:rsidRPr="22830461">
              <w:rPr>
                <w:rFonts w:eastAsia="Arial"/>
                <w:color w:val="000000" w:themeColor="text1"/>
              </w:rPr>
              <w:t xml:space="preserve">For more information around Civil Service behaviours, please visit </w:t>
            </w:r>
            <w:r w:rsidRPr="22830461">
              <w:rPr>
                <w:rFonts w:eastAsia="Arial"/>
                <w:color w:val="0000FF"/>
              </w:rPr>
              <w:t>Success Profiles -</w:t>
            </w:r>
          </w:p>
          <w:p w:rsidR="22830461" w:rsidP="22830461" w:rsidRDefault="22830461" w14:paraId="277FA38C" w14:textId="26F09552">
            <w:pPr>
              <w:spacing w:before="0" w:after="0"/>
              <w:jc w:val="both"/>
            </w:pPr>
            <w:r w:rsidRPr="22830461">
              <w:rPr>
                <w:rFonts w:eastAsia="Arial"/>
                <w:color w:val="0000FF"/>
              </w:rPr>
              <w:t>Civil Service Behaviours (publishing.service.gov.uk)</w:t>
            </w:r>
            <w:r w:rsidRPr="22830461">
              <w:rPr>
                <w:rFonts w:eastAsia="Arial"/>
                <w:color w:val="000000" w:themeColor="text1"/>
              </w:rPr>
              <w:t>.</w:t>
            </w:r>
          </w:p>
          <w:p w:rsidR="22830461" w:rsidP="22830461" w:rsidRDefault="22830461" w14:paraId="2711F4E4" w14:textId="777381C5">
            <w:pPr>
              <w:tabs>
                <w:tab w:val="left" w:pos="720"/>
              </w:tabs>
              <w:spacing w:before="0" w:after="0"/>
              <w:ind w:left="357" w:hanging="357"/>
            </w:pPr>
            <w:r w:rsidRPr="22830461">
              <w:rPr>
                <w:rFonts w:ascii="Tahoma" w:hAnsi="Tahoma" w:eastAsia="Tahoma" w:cs="Tahoma"/>
              </w:rPr>
              <w:t xml:space="preserve"> </w:t>
            </w:r>
          </w:p>
        </w:tc>
      </w:tr>
      <w:tr w:rsidR="22830461" w:rsidTr="7CCE1C8E" w14:paraId="56626D04" w14:textId="77777777">
        <w:trPr>
          <w:trHeight w:val="30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3E197B57" w14:textId="16D93A3D">
            <w:pPr>
              <w:spacing w:before="0" w:after="0"/>
            </w:pPr>
            <w:r w:rsidRPr="22830461">
              <w:rPr>
                <w:rFonts w:ascii="Tahoma" w:hAnsi="Tahoma" w:eastAsia="Tahoma" w:cs="Tahoma"/>
                <w:lang w:val="en"/>
              </w:rPr>
              <w:t>Assessment process at application</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Pr="00C45176" w:rsidR="22830461" w:rsidP="00DF700B" w:rsidRDefault="22830461" w14:paraId="1FFF2663" w14:textId="439BD3E3">
            <w:pPr>
              <w:pStyle w:val="ListParagraph"/>
              <w:numPr>
                <w:ilvl w:val="0"/>
                <w:numId w:val="27"/>
              </w:numPr>
              <w:spacing w:before="0" w:after="0"/>
              <w:ind w:left="237" w:hanging="200"/>
              <w:jc w:val="both"/>
              <w:rPr>
                <w:rFonts w:eastAsia="Arial"/>
                <w:color w:val="000000" w:themeColor="text1"/>
              </w:rPr>
            </w:pPr>
            <w:r w:rsidRPr="00C45176">
              <w:rPr>
                <w:rFonts w:eastAsia="Arial"/>
                <w:color w:val="000000" w:themeColor="text1"/>
              </w:rPr>
              <w:t>Statement of Suitability against the essential criteria below - 1000-word limit</w:t>
            </w:r>
          </w:p>
          <w:p w:rsidR="22830461" w:rsidP="22830461" w:rsidRDefault="22830461" w14:paraId="2F8DE9DC" w14:textId="52819FC2">
            <w:pPr>
              <w:spacing w:before="0" w:after="0"/>
              <w:ind w:left="720"/>
              <w:jc w:val="both"/>
              <w:rPr>
                <w:rFonts w:eastAsia="Arial"/>
                <w:color w:val="000000" w:themeColor="text1"/>
              </w:rPr>
            </w:pPr>
            <w:r w:rsidRPr="22830461">
              <w:rPr>
                <w:rFonts w:asciiTheme="minorHAnsi" w:hAnsiTheme="minorHAnsi" w:eastAsiaTheme="minorEastAsia" w:cstheme="minorBidi"/>
                <w:color w:val="000000" w:themeColor="text1"/>
              </w:rPr>
              <w:t xml:space="preserve"> </w:t>
            </w:r>
          </w:p>
          <w:p w:rsidR="22830461" w:rsidP="22830461" w:rsidRDefault="22830461" w14:paraId="21FD1DDB" w14:textId="45FE616D">
            <w:pPr>
              <w:spacing w:before="0" w:after="240"/>
              <w:jc w:val="both"/>
            </w:pPr>
            <w:r w:rsidRPr="22830461">
              <w:rPr>
                <w:rFonts w:eastAsia="Arial"/>
                <w:color w:val="000000" w:themeColor="text1"/>
              </w:rPr>
              <w:lastRenderedPageBreak/>
              <w:t>• Legally qualified in accordance with the Authorised Court Staff (Legal Advice Functions) Qualification Regulations 2020</w:t>
            </w:r>
          </w:p>
          <w:p w:rsidR="22830461" w:rsidP="22830461" w:rsidRDefault="22830461" w14:paraId="0F53F7CF" w14:textId="23BA6C37">
            <w:pPr>
              <w:spacing w:before="0" w:after="240"/>
              <w:jc w:val="both"/>
            </w:pPr>
            <w:r w:rsidRPr="22830461">
              <w:rPr>
                <w:rFonts w:eastAsia="Arial"/>
                <w:color w:val="000000" w:themeColor="text1"/>
              </w:rPr>
              <w:t>• Experience working within the Magistrates’ courts, and up to date understanding of the law, system, processes, stakeholders, and culture</w:t>
            </w:r>
          </w:p>
          <w:p w:rsidR="22830461" w:rsidP="22830461" w:rsidRDefault="22830461" w14:paraId="58AB3702" w14:textId="7813BC95">
            <w:pPr>
              <w:spacing w:before="0" w:after="0"/>
              <w:jc w:val="both"/>
            </w:pPr>
            <w:r w:rsidRPr="22830461">
              <w:rPr>
                <w:rFonts w:eastAsia="Arial"/>
                <w:color w:val="000000" w:themeColor="text1"/>
              </w:rPr>
              <w:t>• Experience of delivering training</w:t>
            </w:r>
          </w:p>
          <w:p w:rsidR="22830461" w:rsidP="22830461" w:rsidRDefault="22830461" w14:paraId="686A733C" w14:textId="5A7CA16C">
            <w:pPr>
              <w:tabs>
                <w:tab w:val="left" w:pos="720"/>
              </w:tabs>
              <w:spacing w:before="0" w:after="0"/>
              <w:ind w:left="360"/>
            </w:pPr>
            <w:r w:rsidRPr="22830461">
              <w:rPr>
                <w:rFonts w:ascii="Tahoma" w:hAnsi="Tahoma" w:eastAsia="Tahoma" w:cs="Tahoma"/>
              </w:rPr>
              <w:t xml:space="preserve"> </w:t>
            </w:r>
          </w:p>
        </w:tc>
      </w:tr>
      <w:tr w:rsidR="22830461" w:rsidTr="7CCE1C8E" w14:paraId="0312EAC8" w14:textId="77777777">
        <w:trPr>
          <w:trHeight w:val="30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06557367" w14:textId="0B135560">
            <w:pPr>
              <w:spacing w:before="0" w:after="0"/>
            </w:pPr>
            <w:r w:rsidRPr="22830461">
              <w:rPr>
                <w:rFonts w:ascii="Tahoma" w:hAnsi="Tahoma" w:eastAsia="Tahoma" w:cs="Tahoma"/>
                <w:lang w:val="en"/>
              </w:rPr>
              <w:lastRenderedPageBreak/>
              <w:t>Assessment process at interview</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4D89E547" w14:textId="629D6D7D">
            <w:pPr>
              <w:spacing w:before="0" w:after="0"/>
              <w:jc w:val="both"/>
            </w:pPr>
            <w:r w:rsidRPr="22830461">
              <w:rPr>
                <w:rFonts w:eastAsia="Arial"/>
                <w:color w:val="000000" w:themeColor="text1"/>
              </w:rPr>
              <w:t>There is 1 interview stage for this vacancy.</w:t>
            </w:r>
          </w:p>
          <w:p w:rsidR="22830461" w:rsidP="22830461" w:rsidRDefault="22830461" w14:paraId="343629D8" w14:textId="72CBE601">
            <w:pPr>
              <w:spacing w:before="0" w:after="0"/>
              <w:jc w:val="both"/>
            </w:pPr>
            <w:r w:rsidRPr="22830461">
              <w:rPr>
                <w:rFonts w:eastAsia="Arial"/>
                <w:color w:val="000000" w:themeColor="text1"/>
              </w:rPr>
              <w:t xml:space="preserve"> </w:t>
            </w:r>
          </w:p>
          <w:p w:rsidR="22830461" w:rsidP="22830461" w:rsidRDefault="22830461" w14:paraId="02D0C696" w14:textId="22E9FFC3">
            <w:pPr>
              <w:spacing w:before="0" w:after="0"/>
              <w:jc w:val="both"/>
            </w:pPr>
            <w:r w:rsidRPr="22830461">
              <w:rPr>
                <w:rFonts w:eastAsia="Arial"/>
                <w:color w:val="000000" w:themeColor="text1"/>
              </w:rPr>
              <w:t>We will assess you against these behaviours during the interview:</w:t>
            </w:r>
          </w:p>
          <w:p w:rsidR="22830461" w:rsidP="22830461" w:rsidRDefault="22830461" w14:paraId="1FED22AE" w14:textId="37C3A95E">
            <w:pPr>
              <w:spacing w:before="0" w:after="0"/>
              <w:jc w:val="both"/>
            </w:pPr>
            <w:r w:rsidRPr="22830461">
              <w:rPr>
                <w:rFonts w:eastAsia="Arial"/>
                <w:color w:val="000000" w:themeColor="text1"/>
              </w:rPr>
              <w:t>• Communicating and Influencing</w:t>
            </w:r>
          </w:p>
          <w:p w:rsidR="22830461" w:rsidP="22830461" w:rsidRDefault="22830461" w14:paraId="793C4097" w14:textId="24DA38CE">
            <w:pPr>
              <w:spacing w:before="0" w:after="0"/>
              <w:jc w:val="both"/>
            </w:pPr>
            <w:r w:rsidRPr="22830461">
              <w:rPr>
                <w:rFonts w:eastAsia="Arial"/>
                <w:color w:val="000000" w:themeColor="text1"/>
              </w:rPr>
              <w:t>• Working Together</w:t>
            </w:r>
          </w:p>
          <w:p w:rsidR="22830461" w:rsidP="22830461" w:rsidRDefault="22830461" w14:paraId="74C5E6AC" w14:textId="3B8A580F">
            <w:pPr>
              <w:spacing w:before="0" w:after="0"/>
              <w:jc w:val="both"/>
            </w:pPr>
            <w:r w:rsidRPr="22830461">
              <w:rPr>
                <w:rFonts w:eastAsia="Arial"/>
                <w:color w:val="000000" w:themeColor="text1"/>
              </w:rPr>
              <w:t>• Developing Self and Others</w:t>
            </w:r>
          </w:p>
          <w:p w:rsidR="22830461" w:rsidP="22830461" w:rsidRDefault="22830461" w14:paraId="36C22D26" w14:textId="61CD458F">
            <w:pPr>
              <w:spacing w:before="0" w:after="0"/>
              <w:jc w:val="both"/>
            </w:pPr>
            <w:r w:rsidRPr="22830461">
              <w:rPr>
                <w:rFonts w:eastAsia="Arial"/>
                <w:color w:val="000000" w:themeColor="text1"/>
              </w:rPr>
              <w:t>• Managing a Quality Service</w:t>
            </w:r>
          </w:p>
          <w:p w:rsidR="22830461" w:rsidP="22830461" w:rsidRDefault="22830461" w14:paraId="7B26DBAE" w14:textId="30A0DCFB">
            <w:pPr>
              <w:spacing w:before="0" w:after="0"/>
              <w:jc w:val="both"/>
            </w:pPr>
            <w:r w:rsidRPr="22830461">
              <w:rPr>
                <w:rFonts w:eastAsia="Arial"/>
                <w:color w:val="000000" w:themeColor="text1"/>
              </w:rPr>
              <w:t xml:space="preserve"> </w:t>
            </w:r>
          </w:p>
          <w:p w:rsidR="22830461" w:rsidP="22830461" w:rsidRDefault="22830461" w14:paraId="6D526C1C" w14:textId="0CBE4AEF">
            <w:pPr>
              <w:spacing w:before="0" w:after="0"/>
              <w:jc w:val="both"/>
            </w:pPr>
            <w:r w:rsidRPr="22830461">
              <w:rPr>
                <w:rFonts w:eastAsia="Arial"/>
                <w:color w:val="000000" w:themeColor="text1"/>
              </w:rPr>
              <w:t>Strengths may also be assessed at interview, but these are not shared in advance.</w:t>
            </w:r>
          </w:p>
          <w:p w:rsidR="22830461" w:rsidP="22830461" w:rsidRDefault="22830461" w14:paraId="7D396D5A" w14:textId="7EB94B32">
            <w:pPr>
              <w:spacing w:before="0" w:after="0"/>
              <w:jc w:val="both"/>
            </w:pPr>
            <w:r w:rsidRPr="22830461">
              <w:rPr>
                <w:rFonts w:eastAsia="Arial"/>
                <w:color w:val="000000" w:themeColor="text1"/>
              </w:rPr>
              <w:t xml:space="preserve"> </w:t>
            </w:r>
          </w:p>
          <w:p w:rsidR="22830461" w:rsidP="22830461" w:rsidRDefault="22830461" w14:paraId="5AD940EF" w14:textId="534DF697">
            <w:pPr>
              <w:spacing w:before="0" w:after="0"/>
              <w:jc w:val="both"/>
            </w:pPr>
            <w:r w:rsidRPr="22830461">
              <w:rPr>
                <w:rFonts w:eastAsia="Arial"/>
                <w:b/>
                <w:bCs/>
                <w:color w:val="000000" w:themeColor="text1"/>
              </w:rPr>
              <w:t>Additional Assessment(s)</w:t>
            </w:r>
          </w:p>
          <w:p w:rsidR="22830461" w:rsidP="22830461" w:rsidRDefault="22830461" w14:paraId="07AE67C7" w14:textId="451D5DFA">
            <w:pPr>
              <w:spacing w:before="0" w:after="0"/>
              <w:jc w:val="both"/>
            </w:pPr>
            <w:r w:rsidRPr="22830461">
              <w:rPr>
                <w:rFonts w:eastAsia="Arial"/>
                <w:color w:val="000000" w:themeColor="text1"/>
              </w:rPr>
              <w:t xml:space="preserve"> </w:t>
            </w:r>
          </w:p>
          <w:p w:rsidR="22830461" w:rsidP="22830461" w:rsidRDefault="22830461" w14:paraId="757822D5" w14:textId="04923945">
            <w:pPr>
              <w:spacing w:before="0" w:after="0"/>
              <w:jc w:val="both"/>
            </w:pPr>
            <w:r w:rsidRPr="22830461">
              <w:rPr>
                <w:rFonts w:eastAsia="Arial"/>
                <w:color w:val="000000" w:themeColor="text1"/>
              </w:rPr>
              <w:t>A presentation will be required at interview, details of which will be provided a few days beforehand.</w:t>
            </w:r>
          </w:p>
          <w:p w:rsidR="22830461" w:rsidP="22830461" w:rsidRDefault="22830461" w14:paraId="52EA19AC" w14:textId="43A4DB95">
            <w:pPr>
              <w:tabs>
                <w:tab w:val="left" w:pos="720"/>
              </w:tabs>
              <w:spacing w:before="0" w:after="0"/>
              <w:ind w:left="360"/>
            </w:pPr>
            <w:r w:rsidRPr="22830461">
              <w:rPr>
                <w:rFonts w:ascii="Tahoma" w:hAnsi="Tahoma" w:eastAsia="Tahoma" w:cs="Tahoma"/>
              </w:rPr>
              <w:t xml:space="preserve"> </w:t>
            </w:r>
          </w:p>
        </w:tc>
      </w:tr>
      <w:tr w:rsidR="22830461" w:rsidTr="7CCE1C8E" w14:paraId="70994E4B" w14:textId="77777777">
        <w:trPr>
          <w:trHeight w:val="300"/>
        </w:trPr>
        <w:tc>
          <w:tcPr>
            <w:tcW w:w="3823"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22830461" w:rsidRDefault="22830461" w14:paraId="644AD58B" w14:textId="1F5A6B39">
            <w:pPr>
              <w:spacing w:before="0" w:after="0"/>
            </w:pPr>
            <w:r w:rsidRPr="22830461">
              <w:rPr>
                <w:rFonts w:ascii="Tahoma" w:hAnsi="Tahoma" w:eastAsia="Tahoma" w:cs="Tahoma"/>
                <w:lang w:val="en-US"/>
              </w:rPr>
              <w:t>Security clearance required:</w:t>
            </w:r>
          </w:p>
          <w:p w:rsidR="22830461" w:rsidP="22830461" w:rsidRDefault="22830461" w14:paraId="2D5A2C88" w14:textId="19739312">
            <w:pPr>
              <w:spacing w:before="0" w:after="0"/>
            </w:pPr>
            <w:r w:rsidRPr="22830461">
              <w:rPr>
                <w:rFonts w:ascii="Tahoma" w:hAnsi="Tahoma" w:eastAsia="Tahoma" w:cs="Tahoma"/>
                <w:b/>
                <w:bCs/>
                <w:sz w:val="20"/>
                <w:szCs w:val="20"/>
                <w:lang w:val="en"/>
              </w:rPr>
              <w:t xml:space="preserve">Select one of the below. </w:t>
            </w:r>
          </w:p>
          <w:p w:rsidR="22830461" w:rsidP="22830461" w:rsidRDefault="22830461" w14:paraId="247417F2" w14:textId="58BF941C">
            <w:pPr>
              <w:spacing w:before="0" w:after="0"/>
            </w:pPr>
            <w:r w:rsidRPr="22830461">
              <w:rPr>
                <w:rFonts w:ascii="Tahoma" w:hAnsi="Tahoma" w:eastAsia="Tahoma" w:cs="Tahoma"/>
                <w:b/>
                <w:bCs/>
                <w:sz w:val="20"/>
                <w:szCs w:val="20"/>
                <w:lang w:val="en-US"/>
              </w:rPr>
              <w:t>(this will be determined by the location)</w:t>
            </w:r>
          </w:p>
          <w:p w:rsidR="22830461" w:rsidP="7CCE1C8E" w:rsidRDefault="22830461" w14:paraId="62F9352B" w14:textId="6F555AC7">
            <w:pPr>
              <w:pStyle w:val="ListParagraph"/>
              <w:numPr>
                <w:ilvl w:val="0"/>
                <w:numId w:val="3"/>
              </w:numPr>
              <w:spacing w:before="0" w:after="0"/>
              <w:ind w:left="540"/>
              <w:rPr>
                <w:rFonts w:ascii="Tahoma" w:hAnsi="Tahoma" w:eastAsia="Tahoma" w:cs="Tahoma"/>
                <w:b w:val="1"/>
                <w:bCs w:val="1"/>
                <w:sz w:val="20"/>
                <w:szCs w:val="20"/>
                <w:lang w:val="en"/>
              </w:rPr>
            </w:pPr>
            <w:r w:rsidRPr="7CCE1C8E" w:rsidR="22830461">
              <w:rPr>
                <w:rFonts w:ascii="Tahoma" w:hAnsi="Tahoma" w:eastAsia="Tahoma" w:cs="Tahoma"/>
                <w:b w:val="1"/>
                <w:bCs w:val="1"/>
                <w:sz w:val="20"/>
                <w:szCs w:val="20"/>
                <w:lang w:val="en"/>
              </w:rPr>
              <w:t>DBS</w:t>
            </w:r>
          </w:p>
          <w:p w:rsidR="22830461" w:rsidP="7CCE1C8E" w:rsidRDefault="22830461" w14:paraId="77FD2E67" w14:textId="65CEB853">
            <w:pPr>
              <w:pStyle w:val="ListParagraph"/>
              <w:numPr>
                <w:ilvl w:val="0"/>
                <w:numId w:val="3"/>
              </w:numPr>
              <w:spacing w:before="0" w:after="0"/>
              <w:ind w:left="540"/>
              <w:rPr>
                <w:rFonts w:ascii="Tahoma" w:hAnsi="Tahoma" w:eastAsia="Tahoma" w:cs="Tahoma"/>
                <w:b w:val="1"/>
                <w:bCs w:val="1"/>
                <w:sz w:val="20"/>
                <w:szCs w:val="20"/>
                <w:lang w:val="en"/>
              </w:rPr>
            </w:pPr>
            <w:r w:rsidRPr="7CCE1C8E" w:rsidR="22830461">
              <w:rPr>
                <w:rFonts w:ascii="Tahoma" w:hAnsi="Tahoma" w:eastAsia="Tahoma" w:cs="Tahoma"/>
                <w:b w:val="1"/>
                <w:bCs w:val="1"/>
                <w:sz w:val="20"/>
                <w:szCs w:val="20"/>
                <w:lang w:val="en"/>
              </w:rPr>
              <w:t>CTC</w:t>
            </w:r>
          </w:p>
          <w:p w:rsidR="22830461" w:rsidP="7CCE1C8E" w:rsidRDefault="22830461" w14:paraId="6FD0E3FA" w14:textId="5C5573DF">
            <w:pPr>
              <w:pStyle w:val="ListParagraph"/>
              <w:numPr>
                <w:ilvl w:val="0"/>
                <w:numId w:val="3"/>
              </w:numPr>
              <w:spacing w:before="0" w:after="0"/>
              <w:ind w:left="540"/>
              <w:rPr>
                <w:rFonts w:ascii="Tahoma" w:hAnsi="Tahoma" w:eastAsia="Tahoma" w:cs="Tahoma"/>
                <w:b w:val="1"/>
                <w:bCs w:val="1"/>
                <w:sz w:val="20"/>
                <w:szCs w:val="20"/>
                <w:lang w:val="en"/>
              </w:rPr>
            </w:pPr>
            <w:r w:rsidRPr="7CCE1C8E" w:rsidR="22830461">
              <w:rPr>
                <w:rFonts w:ascii="Tahoma" w:hAnsi="Tahoma" w:eastAsia="Tahoma" w:cs="Tahoma"/>
                <w:b w:val="1"/>
                <w:bCs w:val="1"/>
                <w:sz w:val="20"/>
                <w:szCs w:val="20"/>
                <w:lang w:val="en"/>
              </w:rPr>
              <w:t>SC</w:t>
            </w:r>
          </w:p>
          <w:p w:rsidR="22830461" w:rsidP="7CCE1C8E" w:rsidRDefault="22830461" w14:paraId="7DE05F71" w14:textId="6170F94D">
            <w:pPr>
              <w:pStyle w:val="ListParagraph"/>
              <w:numPr>
                <w:ilvl w:val="0"/>
                <w:numId w:val="3"/>
              </w:numPr>
              <w:spacing w:before="0" w:after="0"/>
              <w:ind w:left="540"/>
              <w:rPr>
                <w:rFonts w:ascii="Tahoma" w:hAnsi="Tahoma" w:eastAsia="Tahoma" w:cs="Tahoma"/>
                <w:b w:val="1"/>
                <w:bCs w:val="1"/>
                <w:sz w:val="20"/>
                <w:szCs w:val="20"/>
                <w:lang w:val="en"/>
              </w:rPr>
            </w:pPr>
            <w:r w:rsidRPr="7CCE1C8E" w:rsidR="22830461">
              <w:rPr>
                <w:rFonts w:ascii="Tahoma" w:hAnsi="Tahoma" w:eastAsia="Tahoma" w:cs="Tahoma"/>
                <w:b w:val="1"/>
                <w:bCs w:val="1"/>
                <w:sz w:val="20"/>
                <w:szCs w:val="20"/>
                <w:lang w:val="en"/>
              </w:rPr>
              <w:t>DV</w:t>
            </w:r>
          </w:p>
          <w:p w:rsidR="22830461" w:rsidP="22830461" w:rsidRDefault="22830461" w14:paraId="3E997275" w14:textId="6E9762D5">
            <w:pPr>
              <w:spacing w:before="0" w:after="0"/>
            </w:pPr>
            <w:r w:rsidRPr="22830461">
              <w:rPr>
                <w:rFonts w:ascii="Tahoma" w:hAnsi="Tahoma" w:eastAsia="Tahoma" w:cs="Tahoma"/>
                <w:b/>
                <w:bCs/>
                <w:sz w:val="20"/>
                <w:szCs w:val="20"/>
                <w:lang w:val="en"/>
              </w:rPr>
              <w:t xml:space="preserve">Please note: </w:t>
            </w:r>
          </w:p>
          <w:p w:rsidR="22830461" w:rsidP="22830461" w:rsidRDefault="22830461" w14:paraId="25781EF8" w14:textId="1FE1C634">
            <w:pPr>
              <w:spacing w:before="0" w:after="240" w:line="252" w:lineRule="auto"/>
            </w:pPr>
            <w:r w:rsidRPr="22830461">
              <w:rPr>
                <w:rFonts w:ascii="Tahoma" w:hAnsi="Tahoma" w:eastAsia="Tahoma" w:cs="Tahoma"/>
                <w:b/>
                <w:bCs/>
                <w:sz w:val="20"/>
                <w:szCs w:val="20"/>
              </w:rPr>
              <w:t>Central Government policy dictates that applicants for National Security Clearance must be a resident in the UK for these minimum periods:</w:t>
            </w:r>
          </w:p>
          <w:p w:rsidR="22830461" w:rsidP="7CCE1C8E" w:rsidRDefault="22830461" w14:paraId="2AFCFF8F" w14:textId="5B95BA2D">
            <w:pPr>
              <w:pStyle w:val="ListParagraph"/>
              <w:numPr>
                <w:ilvl w:val="0"/>
                <w:numId w:val="2"/>
              </w:numPr>
              <w:spacing w:before="0" w:after="0" w:line="252" w:lineRule="auto"/>
              <w:ind w:left="540"/>
              <w:rPr>
                <w:rFonts w:ascii="Tahoma" w:hAnsi="Tahoma" w:eastAsia="Tahoma" w:cs="Tahoma"/>
                <w:b w:val="1"/>
                <w:bCs w:val="1"/>
                <w:sz w:val="20"/>
                <w:szCs w:val="20"/>
              </w:rPr>
            </w:pPr>
            <w:r w:rsidRPr="7CCE1C8E" w:rsidR="22830461">
              <w:rPr>
                <w:rFonts w:ascii="Tahoma" w:hAnsi="Tahoma" w:eastAsia="Tahoma" w:cs="Tahoma"/>
                <w:b w:val="1"/>
                <w:bCs w:val="1"/>
                <w:sz w:val="20"/>
                <w:szCs w:val="20"/>
              </w:rPr>
              <w:t>CTC - 3 years</w:t>
            </w:r>
          </w:p>
          <w:p w:rsidR="22830461" w:rsidP="7CCE1C8E" w:rsidRDefault="22830461" w14:paraId="5634E4BF" w14:textId="6A9DFF2F">
            <w:pPr>
              <w:pStyle w:val="ListParagraph"/>
              <w:numPr>
                <w:ilvl w:val="0"/>
                <w:numId w:val="2"/>
              </w:numPr>
              <w:spacing w:before="0" w:after="0" w:line="252" w:lineRule="auto"/>
              <w:ind w:left="540"/>
              <w:rPr>
                <w:rFonts w:ascii="Tahoma" w:hAnsi="Tahoma" w:eastAsia="Tahoma" w:cs="Tahoma"/>
                <w:b w:val="1"/>
                <w:bCs w:val="1"/>
                <w:sz w:val="20"/>
                <w:szCs w:val="20"/>
              </w:rPr>
            </w:pPr>
            <w:r w:rsidRPr="7CCE1C8E" w:rsidR="22830461">
              <w:rPr>
                <w:rFonts w:ascii="Tahoma" w:hAnsi="Tahoma" w:eastAsia="Tahoma" w:cs="Tahoma"/>
                <w:b w:val="1"/>
                <w:bCs w:val="1"/>
                <w:sz w:val="20"/>
                <w:szCs w:val="20"/>
              </w:rPr>
              <w:t>SC - 5 years</w:t>
            </w:r>
          </w:p>
          <w:p w:rsidR="22830461" w:rsidP="7CCE1C8E" w:rsidRDefault="22830461" w14:paraId="0E46406B" w14:textId="02C24771">
            <w:pPr>
              <w:pStyle w:val="ListParagraph"/>
              <w:numPr>
                <w:ilvl w:val="0"/>
                <w:numId w:val="2"/>
              </w:numPr>
              <w:spacing w:before="0" w:after="0" w:line="252" w:lineRule="auto"/>
              <w:ind w:left="540"/>
              <w:rPr>
                <w:rFonts w:ascii="Tahoma" w:hAnsi="Tahoma" w:eastAsia="Tahoma" w:cs="Tahoma"/>
                <w:b w:val="1"/>
                <w:bCs w:val="1"/>
                <w:sz w:val="20"/>
                <w:szCs w:val="20"/>
              </w:rPr>
            </w:pPr>
            <w:r w:rsidRPr="7CCE1C8E" w:rsidR="22830461">
              <w:rPr>
                <w:rFonts w:ascii="Tahoma" w:hAnsi="Tahoma" w:eastAsia="Tahoma" w:cs="Tahoma"/>
                <w:b w:val="1"/>
                <w:bCs w:val="1"/>
                <w:sz w:val="20"/>
                <w:szCs w:val="20"/>
              </w:rPr>
              <w:t>DV - 10 years</w:t>
            </w:r>
          </w:p>
          <w:p w:rsidR="22830461" w:rsidP="22830461" w:rsidRDefault="22830461" w14:paraId="69756593" w14:textId="0C9CD3EA">
            <w:pPr>
              <w:spacing w:before="0" w:after="0"/>
            </w:pPr>
            <w:r w:rsidRPr="22830461">
              <w:rPr>
                <w:rFonts w:ascii="Tahoma" w:hAnsi="Tahoma" w:eastAsia="Tahoma" w:cs="Tahoma"/>
                <w:lang w:val="en"/>
              </w:rPr>
              <w:t xml:space="preserve"> </w:t>
            </w:r>
          </w:p>
        </w:tc>
        <w:tc>
          <w:tcPr>
            <w:tcW w:w="6031" w:type="dxa"/>
            <w:tcBorders>
              <w:top w:val="single" w:color="auto" w:sz="8" w:space="0"/>
              <w:left w:val="single" w:color="auto" w:sz="8" w:space="0"/>
              <w:bottom w:val="single" w:color="auto" w:sz="8" w:space="0"/>
              <w:right w:val="single" w:color="auto" w:sz="8" w:space="0"/>
            </w:tcBorders>
            <w:tcMar>
              <w:left w:w="108" w:type="dxa"/>
              <w:right w:w="108" w:type="dxa"/>
            </w:tcMar>
          </w:tcPr>
          <w:p w:rsidR="22830461" w:rsidP="316DC5C3" w:rsidRDefault="22830461" w14:paraId="1834D854" w14:textId="37D212D2">
            <w:pPr>
              <w:tabs>
                <w:tab w:val="left" w:pos="720"/>
              </w:tabs>
              <w:spacing w:before="0" w:after="240"/>
              <w:ind w:left="357" w:hanging="357"/>
              <w:rPr>
                <w:rFonts w:ascii="Tahoma" w:hAnsi="Tahoma" w:eastAsia="Tahoma" w:cs="Tahoma"/>
              </w:rPr>
            </w:pPr>
            <w:r w:rsidRPr="316DC5C3" w:rsidR="6A73DA0D">
              <w:rPr>
                <w:rFonts w:ascii="Tahoma" w:hAnsi="Tahoma" w:eastAsia="Tahoma" w:cs="Tahoma"/>
              </w:rPr>
              <w:t>DBS</w:t>
            </w:r>
          </w:p>
        </w:tc>
      </w:tr>
    </w:tbl>
    <w:p w:rsidR="7CB6760B" w:rsidP="22830461" w:rsidRDefault="7CB6760B" w14:paraId="6AF92A2C" w14:textId="009B376C">
      <w:pPr>
        <w:spacing w:before="0" w:after="240"/>
      </w:pPr>
      <w:r w:rsidRPr="22830461">
        <w:rPr>
          <w:rFonts w:ascii="Tahoma" w:hAnsi="Tahoma" w:eastAsia="Tahoma" w:cs="Tahoma"/>
          <w:sz w:val="22"/>
          <w:szCs w:val="22"/>
        </w:rPr>
        <w:t xml:space="preserve"> </w:t>
      </w:r>
    </w:p>
    <w:p w:rsidR="7CB6760B" w:rsidP="22830461" w:rsidRDefault="7CB6760B" w14:paraId="54A3B078" w14:textId="3ACAC2DA">
      <w:pPr>
        <w:spacing w:before="0" w:after="0"/>
        <w:jc w:val="both"/>
      </w:pPr>
      <w:r w:rsidRPr="22830461">
        <w:rPr>
          <w:rFonts w:eastAsia="Arial"/>
          <w:b/>
          <w:bCs/>
          <w:color w:val="000000" w:themeColor="text1"/>
        </w:rPr>
        <w:t>Additional information</w:t>
      </w:r>
    </w:p>
    <w:p w:rsidR="7CB6760B" w:rsidP="22830461" w:rsidRDefault="7CB6760B" w14:paraId="004FD917" w14:textId="5E76646F">
      <w:pPr>
        <w:spacing w:before="0" w:after="0"/>
        <w:jc w:val="both"/>
      </w:pPr>
      <w:r w:rsidRPr="22830461">
        <w:rPr>
          <w:rFonts w:eastAsia="Arial"/>
          <w:b/>
          <w:bCs/>
          <w:color w:val="000000" w:themeColor="text1"/>
        </w:rPr>
        <w:t xml:space="preserve"> </w:t>
      </w:r>
    </w:p>
    <w:p w:rsidR="7CB6760B" w:rsidP="22830461" w:rsidRDefault="7CB6760B" w14:paraId="36393E89" w14:textId="2E35BCD5">
      <w:pPr>
        <w:spacing w:before="0" w:after="0"/>
        <w:jc w:val="both"/>
      </w:pPr>
      <w:r w:rsidRPr="22830461">
        <w:rPr>
          <w:rFonts w:eastAsia="Arial"/>
          <w:b/>
          <w:bCs/>
          <w:color w:val="000000" w:themeColor="text1"/>
        </w:rPr>
        <w:lastRenderedPageBreak/>
        <w:t>Role Location</w:t>
      </w:r>
    </w:p>
    <w:p w:rsidR="7CB6760B" w:rsidP="22830461" w:rsidRDefault="7CB6760B" w14:paraId="0C7B1DC4" w14:textId="323ADB8B">
      <w:pPr>
        <w:spacing w:before="0" w:after="0"/>
        <w:jc w:val="both"/>
      </w:pPr>
      <w:r w:rsidRPr="22830461">
        <w:rPr>
          <w:rFonts w:eastAsia="Arial"/>
          <w:b/>
          <w:bCs/>
          <w:color w:val="000000" w:themeColor="text1"/>
        </w:rPr>
        <w:t xml:space="preserve"> </w:t>
      </w:r>
    </w:p>
    <w:p w:rsidR="7CB6760B" w:rsidP="45623409" w:rsidRDefault="7CB6760B" w14:paraId="6AA688A0" w14:textId="13FDE190">
      <w:pPr>
        <w:spacing w:before="0" w:after="0"/>
        <w:jc w:val="both"/>
        <w:rPr>
          <w:rFonts w:eastAsia="Arial"/>
          <w:color w:val="000000" w:themeColor="text1" w:themeTint="FF" w:themeShade="FF"/>
        </w:rPr>
      </w:pPr>
      <w:r w:rsidRPr="316DC5C3" w:rsidR="7CB6760B">
        <w:rPr>
          <w:rFonts w:eastAsia="Arial"/>
          <w:color w:val="000000" w:themeColor="text1" w:themeTint="FF" w:themeShade="FF"/>
        </w:rPr>
        <w:t xml:space="preserve">This role will be based in </w:t>
      </w:r>
      <w:r w:rsidRPr="316DC5C3" w:rsidR="01AD95A2">
        <w:rPr>
          <w:rFonts w:eastAsia="Arial"/>
          <w:color w:val="000000" w:themeColor="text1" w:themeTint="FF" w:themeShade="FF"/>
        </w:rPr>
        <w:t xml:space="preserve">Bristol, Exeter, or </w:t>
      </w:r>
      <w:r w:rsidRPr="316DC5C3" w:rsidR="01AD95A2">
        <w:rPr>
          <w:rFonts w:eastAsia="Arial"/>
          <w:color w:val="000000" w:themeColor="text1" w:themeTint="FF" w:themeShade="FF"/>
        </w:rPr>
        <w:t>Weston-super-Mare</w:t>
      </w:r>
      <w:r w:rsidRPr="316DC5C3" w:rsidR="01AD95A2">
        <w:rPr>
          <w:rFonts w:eastAsia="Arial"/>
          <w:color w:val="000000" w:themeColor="text1" w:themeTint="FF" w:themeShade="FF"/>
        </w:rPr>
        <w:t>.</w:t>
      </w:r>
    </w:p>
    <w:p w:rsidR="7CB6760B" w:rsidP="22830461" w:rsidRDefault="7CB6760B" w14:paraId="5E16B1B9" w14:textId="6990CFA4">
      <w:pPr>
        <w:spacing w:before="0" w:after="0"/>
        <w:jc w:val="both"/>
      </w:pPr>
      <w:r w:rsidRPr="22830461">
        <w:rPr>
          <w:rFonts w:eastAsia="Arial"/>
          <w:color w:val="000000" w:themeColor="text1"/>
        </w:rPr>
        <w:t xml:space="preserve"> </w:t>
      </w:r>
    </w:p>
    <w:p w:rsidR="7CB6760B" w:rsidP="22830461" w:rsidRDefault="7CB6760B" w14:paraId="52A47B9B" w14:textId="6BB565BE">
      <w:pPr>
        <w:spacing w:before="0" w:after="0"/>
        <w:jc w:val="both"/>
      </w:pPr>
      <w:r w:rsidRPr="22830461">
        <w:rPr>
          <w:rFonts w:eastAsia="Arial"/>
          <w:b/>
          <w:bCs/>
          <w:color w:val="000000" w:themeColor="text1"/>
        </w:rPr>
        <w:t>Salary</w:t>
      </w:r>
    </w:p>
    <w:p w:rsidR="7CB6760B" w:rsidP="22830461" w:rsidRDefault="7CB6760B" w14:paraId="7BFD2D84" w14:textId="1B3E2466">
      <w:pPr>
        <w:spacing w:before="0" w:after="0"/>
        <w:jc w:val="both"/>
      </w:pPr>
      <w:r w:rsidRPr="22830461">
        <w:rPr>
          <w:rFonts w:eastAsia="Arial"/>
          <w:b/>
          <w:bCs/>
          <w:color w:val="000000" w:themeColor="text1"/>
        </w:rPr>
        <w:t xml:space="preserve"> </w:t>
      </w:r>
    </w:p>
    <w:p w:rsidRPr="00CA5D14" w:rsidR="7CB6760B" w:rsidP="316DC5C3" w:rsidRDefault="7CB6760B" w14:paraId="3F4CDD2A" w14:textId="00490339">
      <w:pPr>
        <w:spacing w:before="0" w:after="0"/>
        <w:jc w:val="both"/>
      </w:pPr>
      <w:r w:rsidRPr="316DC5C3" w:rsidR="7CB6760B">
        <w:rPr>
          <w:rFonts w:eastAsia="Arial"/>
          <w:color w:val="000000" w:themeColor="text1" w:themeTint="FF" w:themeShade="FF"/>
        </w:rPr>
        <w:t xml:space="preserve">The </w:t>
      </w:r>
      <w:r w:rsidRPr="316DC5C3" w:rsidR="7CB6760B">
        <w:rPr>
          <w:rFonts w:eastAsia="Arial"/>
        </w:rPr>
        <w:t xml:space="preserve">full time </w:t>
      </w:r>
      <w:r w:rsidRPr="316DC5C3" w:rsidR="00C33FBB">
        <w:rPr>
          <w:rFonts w:eastAsia="Arial"/>
        </w:rPr>
        <w:t>National</w:t>
      </w:r>
      <w:r w:rsidRPr="316DC5C3" w:rsidR="7CB6760B">
        <w:rPr>
          <w:rFonts w:eastAsia="Arial"/>
        </w:rPr>
        <w:t xml:space="preserve"> salary range for this grade is £</w:t>
      </w:r>
      <w:r w:rsidRPr="316DC5C3" w:rsidR="619F8B6A">
        <w:rPr>
          <w:rFonts w:eastAsia="Arial"/>
        </w:rPr>
        <w:t xml:space="preserve">42,914 </w:t>
      </w:r>
      <w:r w:rsidRPr="316DC5C3" w:rsidR="6A934245">
        <w:rPr>
          <w:rFonts w:eastAsia="Arial"/>
        </w:rPr>
        <w:t>to</w:t>
      </w:r>
      <w:r w:rsidRPr="316DC5C3" w:rsidR="619F8B6A">
        <w:rPr>
          <w:rFonts w:eastAsia="Arial"/>
        </w:rPr>
        <w:t xml:space="preserve"> £46,182 </w:t>
      </w:r>
      <w:r w:rsidRPr="316DC5C3" w:rsidR="7CCF7B55">
        <w:rPr>
          <w:rFonts w:eastAsia="Arial"/>
        </w:rPr>
        <w:t>per annum</w:t>
      </w:r>
      <w:r w:rsidRPr="316DC5C3" w:rsidR="7CB6760B">
        <w:rPr>
          <w:rFonts w:eastAsia="Arial"/>
        </w:rPr>
        <w:t xml:space="preserve">. </w:t>
      </w:r>
    </w:p>
    <w:p w:rsidRPr="00CA5D14" w:rsidR="7CB6760B" w:rsidP="316DC5C3" w:rsidRDefault="7CB6760B" w14:paraId="44C36C3B" w14:textId="507E5BB3">
      <w:pPr>
        <w:spacing w:before="0" w:after="0"/>
        <w:jc w:val="both"/>
      </w:pPr>
      <w:r w:rsidRPr="316DC5C3" w:rsidR="7CB6760B">
        <w:rPr>
          <w:rFonts w:eastAsia="Arial"/>
        </w:rPr>
        <w:t xml:space="preserve"> </w:t>
      </w:r>
    </w:p>
    <w:p w:rsidRPr="00CA5D14" w:rsidR="7CB6760B" w:rsidP="316DC5C3" w:rsidRDefault="7CB6760B" w14:paraId="26B6B95D" w14:textId="253787DA">
      <w:pPr>
        <w:spacing w:before="0" w:after="0"/>
        <w:jc w:val="both"/>
      </w:pPr>
      <w:r w:rsidRPr="316DC5C3" w:rsidR="7CB6760B">
        <w:rPr>
          <w:rFonts w:eastAsia="Arial"/>
          <w:color w:val="000000" w:themeColor="text1" w:themeTint="FF" w:themeShade="FF"/>
        </w:rPr>
        <w:t>In addition to salary, a pensionable, non-contractual, non-</w:t>
      </w:r>
      <w:r w:rsidRPr="316DC5C3" w:rsidR="7CB6760B">
        <w:rPr>
          <w:rFonts w:eastAsia="Arial"/>
          <w:color w:val="000000" w:themeColor="text1" w:themeTint="FF" w:themeShade="FF"/>
        </w:rPr>
        <w:t>consolidated</w:t>
      </w:r>
      <w:r w:rsidRPr="316DC5C3" w:rsidR="7CB6760B">
        <w:rPr>
          <w:rFonts w:eastAsia="Arial"/>
          <w:color w:val="000000" w:themeColor="text1" w:themeTint="FF" w:themeShade="FF"/>
        </w:rPr>
        <w:t xml:space="preserve"> specialist allowance will be applied to this role. Specialist allowances apply to certain roles only, are non-transferable to other roles and are subject to annual review. The specialist allowance for this role is currently </w:t>
      </w:r>
      <w:r w:rsidRPr="316DC5C3" w:rsidR="7CB6760B">
        <w:rPr>
          <w:rFonts w:eastAsia="Arial"/>
          <w:color w:val="000000" w:themeColor="text1" w:themeTint="FF" w:themeShade="FF"/>
        </w:rPr>
        <w:t>£4,000</w:t>
      </w:r>
      <w:r w:rsidRPr="316DC5C3" w:rsidR="7CB6760B">
        <w:rPr>
          <w:rFonts w:eastAsia="Arial"/>
          <w:color w:val="000000" w:themeColor="text1" w:themeTint="FF" w:themeShade="FF"/>
        </w:rPr>
        <w:t xml:space="preserve"> per annum, payable monthly and pro-rated for part-time employees.</w:t>
      </w:r>
    </w:p>
    <w:p w:rsidRPr="00CA5D14" w:rsidR="7CB6760B" w:rsidP="316DC5C3" w:rsidRDefault="7CB6760B" w14:paraId="58A0392E" w14:textId="3AEBB85D">
      <w:pPr>
        <w:spacing w:before="0" w:after="0"/>
        <w:jc w:val="both"/>
      </w:pPr>
      <w:r w:rsidRPr="316DC5C3" w:rsidR="7CB6760B">
        <w:rPr>
          <w:rFonts w:eastAsia="Arial"/>
          <w:color w:val="000000" w:themeColor="text1" w:themeTint="FF" w:themeShade="FF"/>
        </w:rPr>
        <w:t xml:space="preserve"> </w:t>
      </w:r>
    </w:p>
    <w:p w:rsidR="7CB6760B" w:rsidP="316DC5C3" w:rsidRDefault="7CB6760B" w14:paraId="07A31884" w14:textId="5B9B9066">
      <w:pPr>
        <w:spacing w:before="0" w:after="0"/>
        <w:jc w:val="both"/>
        <w:rPr>
          <w:rFonts w:eastAsia="Arial"/>
          <w:color w:val="000000" w:themeColor="text1" w:themeTint="FF" w:themeShade="FF"/>
        </w:rPr>
      </w:pPr>
      <w:r w:rsidRPr="316DC5C3" w:rsidR="7CB6760B">
        <w:rPr>
          <w:rFonts w:eastAsia="Arial"/>
          <w:color w:val="000000" w:themeColor="text1" w:themeTint="FF" w:themeShade="FF"/>
        </w:rPr>
        <w:t xml:space="preserve">For existing MoJ employees who are on closed specialist pay ranges and would be moving on level transfer, please refer to section 4.4 of the Pay and Allowances manual for further information </w:t>
      </w:r>
      <w:r w:rsidRPr="316DC5C3" w:rsidR="7CB6760B">
        <w:rPr>
          <w:rFonts w:eastAsia="Arial"/>
          <w:color w:val="000000" w:themeColor="text1" w:themeTint="FF" w:themeShade="FF"/>
        </w:rPr>
        <w:t>regarding</w:t>
      </w:r>
      <w:r w:rsidRPr="316DC5C3" w:rsidR="7CB6760B">
        <w:rPr>
          <w:rFonts w:eastAsia="Arial"/>
          <w:color w:val="000000" w:themeColor="text1" w:themeTint="FF" w:themeShade="FF"/>
        </w:rPr>
        <w:t xml:space="preserve"> your pay on transfer. Please note, to be eligible for the above-mentioned specialist allowance you would </w:t>
      </w:r>
      <w:r w:rsidRPr="316DC5C3" w:rsidR="7CB6760B">
        <w:rPr>
          <w:rFonts w:eastAsia="Arial"/>
          <w:color w:val="000000" w:themeColor="text1" w:themeTint="FF" w:themeShade="FF"/>
        </w:rPr>
        <w:t>be required</w:t>
      </w:r>
      <w:r w:rsidRPr="316DC5C3" w:rsidR="7CB6760B">
        <w:rPr>
          <w:rFonts w:eastAsia="Arial"/>
          <w:color w:val="000000" w:themeColor="text1" w:themeTint="FF" w:themeShade="FF"/>
        </w:rPr>
        <w:t xml:space="preserve"> to opt-in to the Specialist Allowance Framework.</w:t>
      </w:r>
    </w:p>
    <w:p w:rsidR="7CB6760B" w:rsidP="22830461" w:rsidRDefault="7CB6760B" w14:paraId="6DB11EDD" w14:textId="6AD078F3">
      <w:pPr>
        <w:spacing w:before="0" w:after="0"/>
        <w:jc w:val="both"/>
      </w:pPr>
      <w:r w:rsidRPr="22830461">
        <w:rPr>
          <w:rFonts w:eastAsia="Arial"/>
          <w:color w:val="000000" w:themeColor="text1"/>
        </w:rPr>
        <w:t xml:space="preserve"> </w:t>
      </w:r>
    </w:p>
    <w:p w:rsidR="7CB6760B" w:rsidP="22830461" w:rsidRDefault="7CB6760B" w14:paraId="4356C92D" w14:textId="053E1150">
      <w:pPr>
        <w:spacing w:before="0" w:after="0"/>
        <w:jc w:val="both"/>
      </w:pPr>
      <w:r w:rsidRPr="22830461">
        <w:rPr>
          <w:rFonts w:eastAsia="Arial"/>
          <w:color w:val="000000" w:themeColor="text1"/>
        </w:rPr>
        <w:t xml:space="preserve">If you have any queries on the salary that would be applicable to you, please contact </w:t>
      </w:r>
      <w:hyperlink r:id="rId16">
        <w:r w:rsidRPr="22830461">
          <w:rPr>
            <w:rStyle w:val="Hyperlink"/>
            <w:rFonts w:eastAsia="Arial"/>
            <w:color w:val="0563C1"/>
          </w:rPr>
          <w:t>payandrewardpmo@justice.gov.uk</w:t>
        </w:r>
      </w:hyperlink>
    </w:p>
    <w:p w:rsidR="7CB6760B" w:rsidP="22830461" w:rsidRDefault="7CB6760B" w14:paraId="626950C6" w14:textId="207A4E93">
      <w:pPr>
        <w:spacing w:before="0" w:after="0"/>
        <w:jc w:val="both"/>
      </w:pPr>
      <w:r w:rsidRPr="22830461">
        <w:rPr>
          <w:rFonts w:eastAsia="Arial"/>
          <w:color w:val="0000FF"/>
        </w:rPr>
        <w:t xml:space="preserve"> </w:t>
      </w:r>
    </w:p>
    <w:p w:rsidR="7CB6760B" w:rsidP="22830461" w:rsidRDefault="7CB6760B" w14:paraId="62575A41" w14:textId="33C82744">
      <w:pPr>
        <w:spacing w:before="0" w:after="0"/>
        <w:jc w:val="both"/>
      </w:pPr>
      <w:r w:rsidRPr="22830461">
        <w:rPr>
          <w:rFonts w:eastAsia="Arial"/>
          <w:b/>
          <w:bCs/>
          <w:color w:val="000000" w:themeColor="text1"/>
        </w:rPr>
        <w:t>Contact information</w:t>
      </w:r>
    </w:p>
    <w:p w:rsidR="7CB6760B" w:rsidP="22830461" w:rsidRDefault="7CB6760B" w14:paraId="259C10A5" w14:textId="5395E83B">
      <w:pPr>
        <w:spacing w:before="0" w:after="0"/>
        <w:jc w:val="both"/>
      </w:pPr>
      <w:r w:rsidRPr="22830461">
        <w:rPr>
          <w:rFonts w:eastAsia="Arial"/>
          <w:b/>
          <w:bCs/>
          <w:color w:val="000000" w:themeColor="text1"/>
        </w:rPr>
        <w:t xml:space="preserve"> </w:t>
      </w:r>
    </w:p>
    <w:p w:rsidR="7CB6760B" w:rsidP="22830461" w:rsidRDefault="7CB6760B" w14:paraId="35921FCA" w14:textId="6FEC01F3">
      <w:pPr>
        <w:spacing w:before="0" w:after="0"/>
        <w:jc w:val="both"/>
      </w:pPr>
      <w:r w:rsidRPr="22830461">
        <w:rPr>
          <w:rFonts w:eastAsia="Arial"/>
          <w:color w:val="000000" w:themeColor="text1"/>
        </w:rPr>
        <w:t>If you have specific questions about the role, or would like to discuss the role before applying, please email the vacancy holder</w:t>
      </w:r>
      <w:r w:rsidR="00CA5D14">
        <w:rPr>
          <w:rFonts w:eastAsia="Arial"/>
          <w:color w:val="000000" w:themeColor="text1"/>
        </w:rPr>
        <w:t xml:space="preserve"> </w:t>
      </w:r>
      <w:hyperlink w:history="1" r:id="rId17">
        <w:r w:rsidRPr="0057245D" w:rsidR="00CA5D14">
          <w:rPr>
            <w:rStyle w:val="Hyperlink"/>
            <w:rFonts w:eastAsia="Arial"/>
          </w:rPr>
          <w:t>jack.miall@judiciary.uk</w:t>
        </w:r>
      </w:hyperlink>
      <w:r w:rsidR="00657837">
        <w:rPr>
          <w:rFonts w:eastAsia="Arial"/>
          <w:color w:val="000000" w:themeColor="text1"/>
        </w:rPr>
        <w:t>.</w:t>
      </w:r>
      <w:r w:rsidRPr="22830461">
        <w:rPr>
          <w:rFonts w:eastAsia="Arial"/>
          <w:color w:val="000000" w:themeColor="text1"/>
        </w:rPr>
        <w:t xml:space="preserve"> </w:t>
      </w:r>
    </w:p>
    <w:p w:rsidR="7CB6760B" w:rsidP="22830461" w:rsidRDefault="7CB6760B" w14:paraId="4218E811" w14:textId="5CBE4978">
      <w:pPr>
        <w:spacing w:before="0" w:after="0"/>
        <w:jc w:val="both"/>
      </w:pPr>
      <w:r w:rsidRPr="22830461">
        <w:rPr>
          <w:rFonts w:eastAsia="Arial"/>
          <w:color w:val="0000FF"/>
        </w:rPr>
        <w:t xml:space="preserve"> </w:t>
      </w:r>
    </w:p>
    <w:p w:rsidR="22830461" w:rsidP="22830461" w:rsidRDefault="22830461" w14:paraId="6E0A9139" w14:textId="08B7B4B6">
      <w:pPr>
        <w:spacing w:before="0" w:after="240"/>
        <w:jc w:val="both"/>
        <w:rPr>
          <w:rFonts w:ascii="Tahoma" w:hAnsi="Tahoma" w:eastAsia="Tahoma" w:cs="Tahoma"/>
          <w:sz w:val="22"/>
          <w:szCs w:val="22"/>
        </w:rPr>
      </w:pPr>
    </w:p>
    <w:p w:rsidR="22830461" w:rsidP="22830461" w:rsidRDefault="22830461" w14:paraId="18219A86" w14:textId="017FAADB">
      <w:pPr>
        <w:rPr>
          <w:rFonts w:eastAsia="Arial"/>
          <w:color w:val="000000" w:themeColor="text1"/>
        </w:rPr>
      </w:pPr>
    </w:p>
    <w:sectPr w:rsidR="22830461">
      <w:headerReference w:type="default" r:id="rId18"/>
      <w:footerReference w:type="default" r:id="rId19"/>
      <w:pgSz w:w="11906" w:h="16838"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35D79" w:rsidRDefault="00335D79" w14:paraId="251ACEC4" w14:textId="77777777">
      <w:pPr>
        <w:spacing w:before="0" w:after="0"/>
      </w:pPr>
      <w:r>
        <w:separator/>
      </w:r>
    </w:p>
  </w:endnote>
  <w:endnote w:type="continuationSeparator" w:id="0">
    <w:p w:rsidR="00335D79" w:rsidRDefault="00335D79" w14:paraId="5A2E1F7D" w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2830461" w:rsidTr="22830461" w14:paraId="572BB37C" w14:textId="77777777">
      <w:trPr>
        <w:trHeight w:val="300"/>
      </w:trPr>
      <w:tc>
        <w:tcPr>
          <w:tcW w:w="3005" w:type="dxa"/>
        </w:tcPr>
        <w:p w:rsidR="22830461" w:rsidP="22830461" w:rsidRDefault="22830461" w14:paraId="30DACDCA" w14:textId="5367F369">
          <w:pPr>
            <w:pStyle w:val="Header"/>
            <w:ind w:left="-115"/>
          </w:pPr>
        </w:p>
      </w:tc>
      <w:tc>
        <w:tcPr>
          <w:tcW w:w="3005" w:type="dxa"/>
        </w:tcPr>
        <w:p w:rsidR="22830461" w:rsidP="22830461" w:rsidRDefault="22830461" w14:paraId="2FAF4A78" w14:textId="1FC64CE2">
          <w:pPr>
            <w:pStyle w:val="Header"/>
            <w:jc w:val="center"/>
          </w:pPr>
        </w:p>
      </w:tc>
      <w:tc>
        <w:tcPr>
          <w:tcW w:w="3005" w:type="dxa"/>
        </w:tcPr>
        <w:p w:rsidR="22830461" w:rsidP="22830461" w:rsidRDefault="22830461" w14:paraId="47A6D49F" w14:textId="58E2DB11">
          <w:pPr>
            <w:pStyle w:val="Header"/>
            <w:ind w:right="-115"/>
            <w:jc w:val="right"/>
          </w:pPr>
        </w:p>
      </w:tc>
    </w:tr>
  </w:tbl>
  <w:p w:rsidR="22830461" w:rsidP="22830461" w:rsidRDefault="22830461" w14:paraId="3CC971E7" w14:textId="223F58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35D79" w:rsidRDefault="00335D79" w14:paraId="470DD040" w14:textId="77777777">
      <w:pPr>
        <w:spacing w:before="0" w:after="0"/>
      </w:pPr>
      <w:r>
        <w:separator/>
      </w:r>
    </w:p>
  </w:footnote>
  <w:footnote w:type="continuationSeparator" w:id="0">
    <w:p w:rsidR="00335D79" w:rsidRDefault="00335D79" w14:paraId="749C130F" w14:textId="7777777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22830461" w:rsidP="22830461" w:rsidRDefault="22830461" w14:paraId="5754C49C" w14:textId="6804D724">
    <w:pPr>
      <w:pStyle w:val="Header"/>
    </w:pPr>
    <w:r>
      <w:rPr>
        <w:noProof/>
      </w:rPr>
      <w:drawing>
        <wp:inline distT="0" distB="0" distL="0" distR="0" wp14:anchorId="3FDD87A0" wp14:editId="6A6A35D9">
          <wp:extent cx="2097206" cy="652329"/>
          <wp:effectExtent l="0" t="0" r="0" b="0"/>
          <wp:docPr id="9231650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165063" name="Picture 923165063"/>
                  <pic:cNvPicPr/>
                </pic:nvPicPr>
                <pic:blipFill>
                  <a:blip r:embed="rId1">
                    <a:extLst>
                      <a:ext uri="{28A0092B-C50C-407E-A947-70E740481C1C}">
                        <a14:useLocalDpi xmlns:a14="http://schemas.microsoft.com/office/drawing/2010/main"/>
                      </a:ext>
                    </a:extLst>
                  </a:blip>
                  <a:stretch>
                    <a:fillRect/>
                  </a:stretch>
                </pic:blipFill>
                <pic:spPr>
                  <a:xfrm>
                    <a:off x="0" y="0"/>
                    <a:ext cx="2097206" cy="6523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55A2"/>
    <w:multiLevelType w:val="hybridMultilevel"/>
    <w:tmpl w:val="05DC0FE2"/>
    <w:lvl w:ilvl="0" w:tplc="9CB09CAE">
      <w:start w:val="1"/>
      <w:numFmt w:val="bullet"/>
      <w:lvlText w:val="·"/>
      <w:lvlJc w:val="left"/>
      <w:pPr>
        <w:ind w:left="720" w:hanging="360"/>
      </w:pPr>
      <w:rPr>
        <w:rFonts w:hint="default" w:ascii="Symbol" w:hAnsi="Symbol"/>
      </w:rPr>
    </w:lvl>
    <w:lvl w:ilvl="1" w:tplc="6C568B4A">
      <w:start w:val="1"/>
      <w:numFmt w:val="bullet"/>
      <w:lvlText w:val="o"/>
      <w:lvlJc w:val="left"/>
      <w:pPr>
        <w:ind w:left="1440" w:hanging="360"/>
      </w:pPr>
      <w:rPr>
        <w:rFonts w:hint="default" w:ascii="Courier New" w:hAnsi="Courier New"/>
      </w:rPr>
    </w:lvl>
    <w:lvl w:ilvl="2" w:tplc="FAD214F4">
      <w:start w:val="1"/>
      <w:numFmt w:val="bullet"/>
      <w:lvlText w:val=""/>
      <w:lvlJc w:val="left"/>
      <w:pPr>
        <w:ind w:left="2160" w:hanging="360"/>
      </w:pPr>
      <w:rPr>
        <w:rFonts w:hint="default" w:ascii="Wingdings" w:hAnsi="Wingdings"/>
      </w:rPr>
    </w:lvl>
    <w:lvl w:ilvl="3" w:tplc="2BA6D98E">
      <w:start w:val="1"/>
      <w:numFmt w:val="bullet"/>
      <w:lvlText w:val=""/>
      <w:lvlJc w:val="left"/>
      <w:pPr>
        <w:ind w:left="2880" w:hanging="360"/>
      </w:pPr>
      <w:rPr>
        <w:rFonts w:hint="default" w:ascii="Symbol" w:hAnsi="Symbol"/>
      </w:rPr>
    </w:lvl>
    <w:lvl w:ilvl="4" w:tplc="984AF76A">
      <w:start w:val="1"/>
      <w:numFmt w:val="bullet"/>
      <w:lvlText w:val="o"/>
      <w:lvlJc w:val="left"/>
      <w:pPr>
        <w:ind w:left="3600" w:hanging="360"/>
      </w:pPr>
      <w:rPr>
        <w:rFonts w:hint="default" w:ascii="Courier New" w:hAnsi="Courier New"/>
      </w:rPr>
    </w:lvl>
    <w:lvl w:ilvl="5" w:tplc="651C611A">
      <w:start w:val="1"/>
      <w:numFmt w:val="bullet"/>
      <w:lvlText w:val=""/>
      <w:lvlJc w:val="left"/>
      <w:pPr>
        <w:ind w:left="4320" w:hanging="360"/>
      </w:pPr>
      <w:rPr>
        <w:rFonts w:hint="default" w:ascii="Wingdings" w:hAnsi="Wingdings"/>
      </w:rPr>
    </w:lvl>
    <w:lvl w:ilvl="6" w:tplc="A04AC8E2">
      <w:start w:val="1"/>
      <w:numFmt w:val="bullet"/>
      <w:lvlText w:val=""/>
      <w:lvlJc w:val="left"/>
      <w:pPr>
        <w:ind w:left="5040" w:hanging="360"/>
      </w:pPr>
      <w:rPr>
        <w:rFonts w:hint="default" w:ascii="Symbol" w:hAnsi="Symbol"/>
      </w:rPr>
    </w:lvl>
    <w:lvl w:ilvl="7" w:tplc="2430D30C">
      <w:start w:val="1"/>
      <w:numFmt w:val="bullet"/>
      <w:lvlText w:val="o"/>
      <w:lvlJc w:val="left"/>
      <w:pPr>
        <w:ind w:left="5760" w:hanging="360"/>
      </w:pPr>
      <w:rPr>
        <w:rFonts w:hint="default" w:ascii="Courier New" w:hAnsi="Courier New"/>
      </w:rPr>
    </w:lvl>
    <w:lvl w:ilvl="8" w:tplc="F7D42760">
      <w:start w:val="1"/>
      <w:numFmt w:val="bullet"/>
      <w:lvlText w:val=""/>
      <w:lvlJc w:val="left"/>
      <w:pPr>
        <w:ind w:left="6480" w:hanging="360"/>
      </w:pPr>
      <w:rPr>
        <w:rFonts w:hint="default" w:ascii="Wingdings" w:hAnsi="Wingdings"/>
      </w:rPr>
    </w:lvl>
  </w:abstractNum>
  <w:abstractNum w:abstractNumId="1" w15:restartNumberingAfterBreak="0">
    <w:nsid w:val="0A1B5586"/>
    <w:multiLevelType w:val="hybridMultilevel"/>
    <w:tmpl w:val="56765C0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6D056C1"/>
    <w:multiLevelType w:val="hybridMultilevel"/>
    <w:tmpl w:val="F140D8F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20645444"/>
    <w:multiLevelType w:val="hybridMultilevel"/>
    <w:tmpl w:val="11540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C065E3"/>
    <w:multiLevelType w:val="hybridMultilevel"/>
    <w:tmpl w:val="5FE2E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594DD4"/>
    <w:multiLevelType w:val="hybridMultilevel"/>
    <w:tmpl w:val="FE20DB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B205880"/>
    <w:multiLevelType w:val="hybridMultilevel"/>
    <w:tmpl w:val="5434DB42"/>
    <w:lvl w:ilvl="0" w:tplc="1F2A08BA">
      <w:start w:val="1"/>
      <w:numFmt w:val="bullet"/>
      <w:lvlText w:val="-"/>
      <w:lvlJc w:val="left"/>
      <w:pPr>
        <w:ind w:left="720" w:hanging="360"/>
      </w:pPr>
      <w:rPr>
        <w:rFonts w:hint="default" w:ascii="&quot;Arial&quot;,sans-serif" w:hAnsi="&quot;Arial&quot;,sans-serif"/>
      </w:rPr>
    </w:lvl>
    <w:lvl w:ilvl="1" w:tplc="09A41AD8">
      <w:start w:val="1"/>
      <w:numFmt w:val="bullet"/>
      <w:lvlText w:val="o"/>
      <w:lvlJc w:val="left"/>
      <w:pPr>
        <w:ind w:left="1440" w:hanging="360"/>
      </w:pPr>
      <w:rPr>
        <w:rFonts w:hint="default" w:ascii="Courier New" w:hAnsi="Courier New"/>
      </w:rPr>
    </w:lvl>
    <w:lvl w:ilvl="2" w:tplc="3F4A669E">
      <w:start w:val="1"/>
      <w:numFmt w:val="bullet"/>
      <w:lvlText w:val=""/>
      <w:lvlJc w:val="left"/>
      <w:pPr>
        <w:ind w:left="2160" w:hanging="360"/>
      </w:pPr>
      <w:rPr>
        <w:rFonts w:hint="default" w:ascii="Wingdings" w:hAnsi="Wingdings"/>
      </w:rPr>
    </w:lvl>
    <w:lvl w:ilvl="3" w:tplc="40BCC48C">
      <w:start w:val="1"/>
      <w:numFmt w:val="bullet"/>
      <w:lvlText w:val=""/>
      <w:lvlJc w:val="left"/>
      <w:pPr>
        <w:ind w:left="2880" w:hanging="360"/>
      </w:pPr>
      <w:rPr>
        <w:rFonts w:hint="default" w:ascii="Symbol" w:hAnsi="Symbol"/>
      </w:rPr>
    </w:lvl>
    <w:lvl w:ilvl="4" w:tplc="ABEE47BC">
      <w:start w:val="1"/>
      <w:numFmt w:val="bullet"/>
      <w:lvlText w:val="o"/>
      <w:lvlJc w:val="left"/>
      <w:pPr>
        <w:ind w:left="3600" w:hanging="360"/>
      </w:pPr>
      <w:rPr>
        <w:rFonts w:hint="default" w:ascii="Courier New" w:hAnsi="Courier New"/>
      </w:rPr>
    </w:lvl>
    <w:lvl w:ilvl="5" w:tplc="7430ED64">
      <w:start w:val="1"/>
      <w:numFmt w:val="bullet"/>
      <w:lvlText w:val=""/>
      <w:lvlJc w:val="left"/>
      <w:pPr>
        <w:ind w:left="4320" w:hanging="360"/>
      </w:pPr>
      <w:rPr>
        <w:rFonts w:hint="default" w:ascii="Wingdings" w:hAnsi="Wingdings"/>
      </w:rPr>
    </w:lvl>
    <w:lvl w:ilvl="6" w:tplc="D4FA0B3E">
      <w:start w:val="1"/>
      <w:numFmt w:val="bullet"/>
      <w:lvlText w:val=""/>
      <w:lvlJc w:val="left"/>
      <w:pPr>
        <w:ind w:left="5040" w:hanging="360"/>
      </w:pPr>
      <w:rPr>
        <w:rFonts w:hint="default" w:ascii="Symbol" w:hAnsi="Symbol"/>
      </w:rPr>
    </w:lvl>
    <w:lvl w:ilvl="7" w:tplc="85F45068">
      <w:start w:val="1"/>
      <w:numFmt w:val="bullet"/>
      <w:lvlText w:val="o"/>
      <w:lvlJc w:val="left"/>
      <w:pPr>
        <w:ind w:left="5760" w:hanging="360"/>
      </w:pPr>
      <w:rPr>
        <w:rFonts w:hint="default" w:ascii="Courier New" w:hAnsi="Courier New"/>
      </w:rPr>
    </w:lvl>
    <w:lvl w:ilvl="8" w:tplc="FB18722C">
      <w:start w:val="1"/>
      <w:numFmt w:val="bullet"/>
      <w:lvlText w:val=""/>
      <w:lvlJc w:val="left"/>
      <w:pPr>
        <w:ind w:left="6480" w:hanging="360"/>
      </w:pPr>
      <w:rPr>
        <w:rFonts w:hint="default" w:ascii="Wingdings" w:hAnsi="Wingdings"/>
      </w:rPr>
    </w:lvl>
  </w:abstractNum>
  <w:abstractNum w:abstractNumId="7" w15:restartNumberingAfterBreak="0">
    <w:nsid w:val="2B633E08"/>
    <w:multiLevelType w:val="hybridMultilevel"/>
    <w:tmpl w:val="E5C8EF4E"/>
    <w:lvl w:ilvl="0" w:tplc="08090001">
      <w:start w:val="1"/>
      <w:numFmt w:val="bullet"/>
      <w:lvlText w:val=""/>
      <w:lvlJc w:val="left"/>
      <w:pPr>
        <w:ind w:left="720" w:hanging="360"/>
      </w:pPr>
      <w:rPr>
        <w:rFonts w:hint="default" w:ascii="Symbol" w:hAnsi="Symbo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B7F657C"/>
    <w:multiLevelType w:val="multilevel"/>
    <w:tmpl w:val="2C180E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CFC03A3"/>
    <w:multiLevelType w:val="multilevel"/>
    <w:tmpl w:val="88DE1C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8AB48E1"/>
    <w:multiLevelType w:val="multilevel"/>
    <w:tmpl w:val="6C6246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AE35315"/>
    <w:multiLevelType w:val="multilevel"/>
    <w:tmpl w:val="05C48F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C64028D"/>
    <w:multiLevelType w:val="hybridMultilevel"/>
    <w:tmpl w:val="D7661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7A57D7"/>
    <w:multiLevelType w:val="multilevel"/>
    <w:tmpl w:val="58D0BB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AC7767C"/>
    <w:multiLevelType w:val="hybridMultilevel"/>
    <w:tmpl w:val="724063C2"/>
    <w:lvl w:ilvl="0" w:tplc="AAD8A3BA">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217B93D"/>
    <w:multiLevelType w:val="hybridMultilevel"/>
    <w:tmpl w:val="B7ACB34A"/>
    <w:lvl w:ilvl="0" w:tplc="9D181432">
      <w:start w:val="1"/>
      <w:numFmt w:val="bullet"/>
      <w:lvlText w:val="-"/>
      <w:lvlJc w:val="left"/>
      <w:pPr>
        <w:ind w:left="720" w:hanging="360"/>
      </w:pPr>
      <w:rPr>
        <w:rFonts w:hint="default" w:ascii="&quot;Arial&quot;,sans-serif" w:hAnsi="&quot;Arial&quot;,sans-serif"/>
      </w:rPr>
    </w:lvl>
    <w:lvl w:ilvl="1" w:tplc="1638EAB2">
      <w:start w:val="1"/>
      <w:numFmt w:val="bullet"/>
      <w:lvlText w:val="o"/>
      <w:lvlJc w:val="left"/>
      <w:pPr>
        <w:ind w:left="1440" w:hanging="360"/>
      </w:pPr>
      <w:rPr>
        <w:rFonts w:hint="default" w:ascii="Courier New" w:hAnsi="Courier New"/>
      </w:rPr>
    </w:lvl>
    <w:lvl w:ilvl="2" w:tplc="350C88BE">
      <w:start w:val="1"/>
      <w:numFmt w:val="bullet"/>
      <w:lvlText w:val=""/>
      <w:lvlJc w:val="left"/>
      <w:pPr>
        <w:ind w:left="2160" w:hanging="360"/>
      </w:pPr>
      <w:rPr>
        <w:rFonts w:hint="default" w:ascii="Wingdings" w:hAnsi="Wingdings"/>
      </w:rPr>
    </w:lvl>
    <w:lvl w:ilvl="3" w:tplc="753AD13A">
      <w:start w:val="1"/>
      <w:numFmt w:val="bullet"/>
      <w:lvlText w:val=""/>
      <w:lvlJc w:val="left"/>
      <w:pPr>
        <w:ind w:left="2880" w:hanging="360"/>
      </w:pPr>
      <w:rPr>
        <w:rFonts w:hint="default" w:ascii="Symbol" w:hAnsi="Symbol"/>
      </w:rPr>
    </w:lvl>
    <w:lvl w:ilvl="4" w:tplc="34E81636">
      <w:start w:val="1"/>
      <w:numFmt w:val="bullet"/>
      <w:lvlText w:val="o"/>
      <w:lvlJc w:val="left"/>
      <w:pPr>
        <w:ind w:left="3600" w:hanging="360"/>
      </w:pPr>
      <w:rPr>
        <w:rFonts w:hint="default" w:ascii="Courier New" w:hAnsi="Courier New"/>
      </w:rPr>
    </w:lvl>
    <w:lvl w:ilvl="5" w:tplc="6ED8F2E8">
      <w:start w:val="1"/>
      <w:numFmt w:val="bullet"/>
      <w:lvlText w:val=""/>
      <w:lvlJc w:val="left"/>
      <w:pPr>
        <w:ind w:left="4320" w:hanging="360"/>
      </w:pPr>
      <w:rPr>
        <w:rFonts w:hint="default" w:ascii="Wingdings" w:hAnsi="Wingdings"/>
      </w:rPr>
    </w:lvl>
    <w:lvl w:ilvl="6" w:tplc="49524BD4">
      <w:start w:val="1"/>
      <w:numFmt w:val="bullet"/>
      <w:lvlText w:val=""/>
      <w:lvlJc w:val="left"/>
      <w:pPr>
        <w:ind w:left="5040" w:hanging="360"/>
      </w:pPr>
      <w:rPr>
        <w:rFonts w:hint="default" w:ascii="Symbol" w:hAnsi="Symbol"/>
      </w:rPr>
    </w:lvl>
    <w:lvl w:ilvl="7" w:tplc="8954CE7C">
      <w:start w:val="1"/>
      <w:numFmt w:val="bullet"/>
      <w:lvlText w:val="o"/>
      <w:lvlJc w:val="left"/>
      <w:pPr>
        <w:ind w:left="5760" w:hanging="360"/>
      </w:pPr>
      <w:rPr>
        <w:rFonts w:hint="default" w:ascii="Courier New" w:hAnsi="Courier New"/>
      </w:rPr>
    </w:lvl>
    <w:lvl w:ilvl="8" w:tplc="EE04B144">
      <w:start w:val="1"/>
      <w:numFmt w:val="bullet"/>
      <w:lvlText w:val=""/>
      <w:lvlJc w:val="left"/>
      <w:pPr>
        <w:ind w:left="6480" w:hanging="360"/>
      </w:pPr>
      <w:rPr>
        <w:rFonts w:hint="default" w:ascii="Wingdings" w:hAnsi="Wingdings"/>
      </w:rPr>
    </w:lvl>
  </w:abstractNum>
  <w:abstractNum w:abstractNumId="16" w15:restartNumberingAfterBreak="0">
    <w:nsid w:val="54D62CE6"/>
    <w:multiLevelType w:val="hybridMultilevel"/>
    <w:tmpl w:val="080C2252"/>
    <w:lvl w:ilvl="0" w:tplc="EB2CBB94">
      <w:start w:val="1"/>
      <w:numFmt w:val="bullet"/>
      <w:lvlText w:val=""/>
      <w:lvlJc w:val="left"/>
      <w:pPr>
        <w:ind w:left="720" w:hanging="360"/>
      </w:pPr>
      <w:rPr>
        <w:rFonts w:hint="default" w:ascii="Symbol" w:hAnsi="Symbol"/>
      </w:rPr>
    </w:lvl>
    <w:lvl w:ilvl="1" w:tplc="CFF6C2C8">
      <w:start w:val="1"/>
      <w:numFmt w:val="bullet"/>
      <w:lvlText w:val="o"/>
      <w:lvlJc w:val="left"/>
      <w:pPr>
        <w:ind w:left="1440" w:hanging="360"/>
      </w:pPr>
      <w:rPr>
        <w:rFonts w:hint="default" w:ascii="Courier New" w:hAnsi="Courier New"/>
      </w:rPr>
    </w:lvl>
    <w:lvl w:ilvl="2" w:tplc="F00C99C4">
      <w:start w:val="1"/>
      <w:numFmt w:val="bullet"/>
      <w:lvlText w:val=""/>
      <w:lvlJc w:val="left"/>
      <w:pPr>
        <w:ind w:left="2160" w:hanging="360"/>
      </w:pPr>
      <w:rPr>
        <w:rFonts w:hint="default" w:ascii="Wingdings" w:hAnsi="Wingdings"/>
      </w:rPr>
    </w:lvl>
    <w:lvl w:ilvl="3" w:tplc="7D48B8B6">
      <w:start w:val="1"/>
      <w:numFmt w:val="bullet"/>
      <w:lvlText w:val=""/>
      <w:lvlJc w:val="left"/>
      <w:pPr>
        <w:ind w:left="2880" w:hanging="360"/>
      </w:pPr>
      <w:rPr>
        <w:rFonts w:hint="default" w:ascii="Symbol" w:hAnsi="Symbol"/>
      </w:rPr>
    </w:lvl>
    <w:lvl w:ilvl="4" w:tplc="A32C58A8">
      <w:start w:val="1"/>
      <w:numFmt w:val="bullet"/>
      <w:lvlText w:val="o"/>
      <w:lvlJc w:val="left"/>
      <w:pPr>
        <w:ind w:left="3600" w:hanging="360"/>
      </w:pPr>
      <w:rPr>
        <w:rFonts w:hint="default" w:ascii="Courier New" w:hAnsi="Courier New"/>
      </w:rPr>
    </w:lvl>
    <w:lvl w:ilvl="5" w:tplc="872E7472">
      <w:start w:val="1"/>
      <w:numFmt w:val="bullet"/>
      <w:lvlText w:val=""/>
      <w:lvlJc w:val="left"/>
      <w:pPr>
        <w:ind w:left="4320" w:hanging="360"/>
      </w:pPr>
      <w:rPr>
        <w:rFonts w:hint="default" w:ascii="Wingdings" w:hAnsi="Wingdings"/>
      </w:rPr>
    </w:lvl>
    <w:lvl w:ilvl="6" w:tplc="CA3626FC">
      <w:start w:val="1"/>
      <w:numFmt w:val="bullet"/>
      <w:lvlText w:val=""/>
      <w:lvlJc w:val="left"/>
      <w:pPr>
        <w:ind w:left="5040" w:hanging="360"/>
      </w:pPr>
      <w:rPr>
        <w:rFonts w:hint="default" w:ascii="Symbol" w:hAnsi="Symbol"/>
      </w:rPr>
    </w:lvl>
    <w:lvl w:ilvl="7" w:tplc="1C0EA4F6">
      <w:start w:val="1"/>
      <w:numFmt w:val="bullet"/>
      <w:lvlText w:val="o"/>
      <w:lvlJc w:val="left"/>
      <w:pPr>
        <w:ind w:left="5760" w:hanging="360"/>
      </w:pPr>
      <w:rPr>
        <w:rFonts w:hint="default" w:ascii="Courier New" w:hAnsi="Courier New"/>
      </w:rPr>
    </w:lvl>
    <w:lvl w:ilvl="8" w:tplc="F5B01058">
      <w:start w:val="1"/>
      <w:numFmt w:val="bullet"/>
      <w:lvlText w:val=""/>
      <w:lvlJc w:val="left"/>
      <w:pPr>
        <w:ind w:left="6480" w:hanging="360"/>
      </w:pPr>
      <w:rPr>
        <w:rFonts w:hint="default" w:ascii="Wingdings" w:hAnsi="Wingdings"/>
      </w:rPr>
    </w:lvl>
  </w:abstractNum>
  <w:abstractNum w:abstractNumId="17" w15:restartNumberingAfterBreak="0">
    <w:nsid w:val="584D4BE8"/>
    <w:multiLevelType w:val="multilevel"/>
    <w:tmpl w:val="7FAC85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9B6774E"/>
    <w:multiLevelType w:val="hybridMultilevel"/>
    <w:tmpl w:val="58B0F264"/>
    <w:lvl w:ilvl="0" w:tplc="8D5A5AB8">
      <w:start w:val="1"/>
      <w:numFmt w:val="decimal"/>
      <w:lvlText w:val="%1."/>
      <w:lvlJc w:val="left"/>
      <w:pPr>
        <w:ind w:left="720" w:hanging="360"/>
      </w:pPr>
      <w:rPr>
        <w:rFonts w:hint="default" w:ascii="Arial" w:hAnsi="Arial"/>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9041BC"/>
    <w:multiLevelType w:val="multilevel"/>
    <w:tmpl w:val="225A21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D5082C"/>
    <w:multiLevelType w:val="hybridMultilevel"/>
    <w:tmpl w:val="DE923D40"/>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5A40E5"/>
    <w:multiLevelType w:val="hybridMultilevel"/>
    <w:tmpl w:val="86F4B8F6"/>
    <w:lvl w:ilvl="0" w:tplc="AAD8A3BA">
      <w:start w:val="1"/>
      <w:numFmt w:val="bullet"/>
      <w:lvlText w:val="•"/>
      <w:lvlJc w:val="left"/>
      <w:pPr>
        <w:tabs>
          <w:tab w:val="num" w:pos="720"/>
        </w:tabs>
        <w:ind w:left="720" w:hanging="360"/>
      </w:pPr>
      <w:rPr>
        <w:rFonts w:hint="default" w:ascii="Arial" w:hAnsi="Arial"/>
      </w:rPr>
    </w:lvl>
    <w:lvl w:ilvl="1" w:tplc="9BEE749E" w:tentative="1">
      <w:start w:val="1"/>
      <w:numFmt w:val="bullet"/>
      <w:lvlText w:val="•"/>
      <w:lvlJc w:val="left"/>
      <w:pPr>
        <w:tabs>
          <w:tab w:val="num" w:pos="1440"/>
        </w:tabs>
        <w:ind w:left="1440" w:hanging="360"/>
      </w:pPr>
      <w:rPr>
        <w:rFonts w:hint="default" w:ascii="Arial" w:hAnsi="Arial"/>
      </w:rPr>
    </w:lvl>
    <w:lvl w:ilvl="2" w:tplc="2AF0951C" w:tentative="1">
      <w:start w:val="1"/>
      <w:numFmt w:val="bullet"/>
      <w:lvlText w:val="•"/>
      <w:lvlJc w:val="left"/>
      <w:pPr>
        <w:tabs>
          <w:tab w:val="num" w:pos="2160"/>
        </w:tabs>
        <w:ind w:left="2160" w:hanging="360"/>
      </w:pPr>
      <w:rPr>
        <w:rFonts w:hint="default" w:ascii="Arial" w:hAnsi="Arial"/>
      </w:rPr>
    </w:lvl>
    <w:lvl w:ilvl="3" w:tplc="D7B03B8C" w:tentative="1">
      <w:start w:val="1"/>
      <w:numFmt w:val="bullet"/>
      <w:lvlText w:val="•"/>
      <w:lvlJc w:val="left"/>
      <w:pPr>
        <w:tabs>
          <w:tab w:val="num" w:pos="2880"/>
        </w:tabs>
        <w:ind w:left="2880" w:hanging="360"/>
      </w:pPr>
      <w:rPr>
        <w:rFonts w:hint="default" w:ascii="Arial" w:hAnsi="Arial"/>
      </w:rPr>
    </w:lvl>
    <w:lvl w:ilvl="4" w:tplc="DDDE2772" w:tentative="1">
      <w:start w:val="1"/>
      <w:numFmt w:val="bullet"/>
      <w:lvlText w:val="•"/>
      <w:lvlJc w:val="left"/>
      <w:pPr>
        <w:tabs>
          <w:tab w:val="num" w:pos="3600"/>
        </w:tabs>
        <w:ind w:left="3600" w:hanging="360"/>
      </w:pPr>
      <w:rPr>
        <w:rFonts w:hint="default" w:ascii="Arial" w:hAnsi="Arial"/>
      </w:rPr>
    </w:lvl>
    <w:lvl w:ilvl="5" w:tplc="9014D10C" w:tentative="1">
      <w:start w:val="1"/>
      <w:numFmt w:val="bullet"/>
      <w:lvlText w:val="•"/>
      <w:lvlJc w:val="left"/>
      <w:pPr>
        <w:tabs>
          <w:tab w:val="num" w:pos="4320"/>
        </w:tabs>
        <w:ind w:left="4320" w:hanging="360"/>
      </w:pPr>
      <w:rPr>
        <w:rFonts w:hint="default" w:ascii="Arial" w:hAnsi="Arial"/>
      </w:rPr>
    </w:lvl>
    <w:lvl w:ilvl="6" w:tplc="38A0A504" w:tentative="1">
      <w:start w:val="1"/>
      <w:numFmt w:val="bullet"/>
      <w:lvlText w:val="•"/>
      <w:lvlJc w:val="left"/>
      <w:pPr>
        <w:tabs>
          <w:tab w:val="num" w:pos="5040"/>
        </w:tabs>
        <w:ind w:left="5040" w:hanging="360"/>
      </w:pPr>
      <w:rPr>
        <w:rFonts w:hint="default" w:ascii="Arial" w:hAnsi="Arial"/>
      </w:rPr>
    </w:lvl>
    <w:lvl w:ilvl="7" w:tplc="21E8447C" w:tentative="1">
      <w:start w:val="1"/>
      <w:numFmt w:val="bullet"/>
      <w:lvlText w:val="•"/>
      <w:lvlJc w:val="left"/>
      <w:pPr>
        <w:tabs>
          <w:tab w:val="num" w:pos="5760"/>
        </w:tabs>
        <w:ind w:left="5760" w:hanging="360"/>
      </w:pPr>
      <w:rPr>
        <w:rFonts w:hint="default" w:ascii="Arial" w:hAnsi="Arial"/>
      </w:rPr>
    </w:lvl>
    <w:lvl w:ilvl="8" w:tplc="DF183050" w:tentative="1">
      <w:start w:val="1"/>
      <w:numFmt w:val="bullet"/>
      <w:lvlText w:val="•"/>
      <w:lvlJc w:val="left"/>
      <w:pPr>
        <w:tabs>
          <w:tab w:val="num" w:pos="6480"/>
        </w:tabs>
        <w:ind w:left="6480" w:hanging="360"/>
      </w:pPr>
      <w:rPr>
        <w:rFonts w:hint="default" w:ascii="Arial" w:hAnsi="Arial"/>
      </w:rPr>
    </w:lvl>
  </w:abstractNum>
  <w:abstractNum w:abstractNumId="22" w15:restartNumberingAfterBreak="0">
    <w:nsid w:val="6EDB0632"/>
    <w:multiLevelType w:val="multilevel"/>
    <w:tmpl w:val="A8705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6F562C"/>
    <w:multiLevelType w:val="hybridMultilevel"/>
    <w:tmpl w:val="2E7241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7926801"/>
    <w:multiLevelType w:val="multilevel"/>
    <w:tmpl w:val="66D0B7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5433186">
    <w:abstractNumId w:val="16"/>
  </w:num>
  <w:num w:numId="2" w16cid:durableId="1058213802">
    <w:abstractNumId w:val="15"/>
  </w:num>
  <w:num w:numId="3" w16cid:durableId="332802643">
    <w:abstractNumId w:val="6"/>
  </w:num>
  <w:num w:numId="4" w16cid:durableId="1061750671">
    <w:abstractNumId w:val="0"/>
  </w:num>
  <w:num w:numId="5" w16cid:durableId="565645020">
    <w:abstractNumId w:val="13"/>
  </w:num>
  <w:num w:numId="6" w16cid:durableId="1830706627">
    <w:abstractNumId w:val="9"/>
  </w:num>
  <w:num w:numId="7" w16cid:durableId="2102487000">
    <w:abstractNumId w:val="11"/>
  </w:num>
  <w:num w:numId="8" w16cid:durableId="56366737">
    <w:abstractNumId w:val="8"/>
  </w:num>
  <w:num w:numId="9" w16cid:durableId="1238245591">
    <w:abstractNumId w:val="10"/>
  </w:num>
  <w:num w:numId="10" w16cid:durableId="1558711036">
    <w:abstractNumId w:val="17"/>
  </w:num>
  <w:num w:numId="11" w16cid:durableId="1312097478">
    <w:abstractNumId w:val="21"/>
  </w:num>
  <w:num w:numId="12" w16cid:durableId="1157722954">
    <w:abstractNumId w:val="14"/>
  </w:num>
  <w:num w:numId="13" w16cid:durableId="1788698321">
    <w:abstractNumId w:val="12"/>
  </w:num>
  <w:num w:numId="14" w16cid:durableId="419064926">
    <w:abstractNumId w:val="4"/>
  </w:num>
  <w:num w:numId="15" w16cid:durableId="1792284474">
    <w:abstractNumId w:val="20"/>
  </w:num>
  <w:num w:numId="16" w16cid:durableId="123358687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2199381">
    <w:abstractNumId w:val="2"/>
  </w:num>
  <w:num w:numId="18" w16cid:durableId="55354209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367313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9249581">
    <w:abstractNumId w:val="22"/>
  </w:num>
  <w:num w:numId="21" w16cid:durableId="86000647">
    <w:abstractNumId w:val="24"/>
  </w:num>
  <w:num w:numId="22" w16cid:durableId="128331327">
    <w:abstractNumId w:val="19"/>
  </w:num>
  <w:num w:numId="23" w16cid:durableId="218709578">
    <w:abstractNumId w:val="18"/>
  </w:num>
  <w:num w:numId="24" w16cid:durableId="1184124656">
    <w:abstractNumId w:val="3"/>
  </w:num>
  <w:num w:numId="25" w16cid:durableId="2091461347">
    <w:abstractNumId w:val="23"/>
  </w:num>
  <w:num w:numId="26" w16cid:durableId="1743521062">
    <w:abstractNumId w:val="1"/>
  </w:num>
  <w:num w:numId="27" w16cid:durableId="819467295">
    <w:abstractNumId w:val="5"/>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0F8"/>
    <w:rsid w:val="00006CE1"/>
    <w:rsid w:val="00030A20"/>
    <w:rsid w:val="000421B6"/>
    <w:rsid w:val="000430A7"/>
    <w:rsid w:val="00046B3A"/>
    <w:rsid w:val="00052D1C"/>
    <w:rsid w:val="000545B9"/>
    <w:rsid w:val="00055FCC"/>
    <w:rsid w:val="00066380"/>
    <w:rsid w:val="000678B4"/>
    <w:rsid w:val="0007221E"/>
    <w:rsid w:val="00080437"/>
    <w:rsid w:val="00084CEA"/>
    <w:rsid w:val="00094445"/>
    <w:rsid w:val="000B55E6"/>
    <w:rsid w:val="000C3555"/>
    <w:rsid w:val="000D1856"/>
    <w:rsid w:val="000E298E"/>
    <w:rsid w:val="000F4E8C"/>
    <w:rsid w:val="00100ACE"/>
    <w:rsid w:val="00132092"/>
    <w:rsid w:val="00134C1A"/>
    <w:rsid w:val="00137617"/>
    <w:rsid w:val="00152D9C"/>
    <w:rsid w:val="0015538F"/>
    <w:rsid w:val="00165866"/>
    <w:rsid w:val="00172F74"/>
    <w:rsid w:val="0017631C"/>
    <w:rsid w:val="00176B53"/>
    <w:rsid w:val="00186107"/>
    <w:rsid w:val="00192224"/>
    <w:rsid w:val="001931E5"/>
    <w:rsid w:val="001942F7"/>
    <w:rsid w:val="001C1773"/>
    <w:rsid w:val="001C3581"/>
    <w:rsid w:val="001D11C5"/>
    <w:rsid w:val="001D14A3"/>
    <w:rsid w:val="001D32C5"/>
    <w:rsid w:val="001D6AB7"/>
    <w:rsid w:val="001D7047"/>
    <w:rsid w:val="001E057D"/>
    <w:rsid w:val="001F1108"/>
    <w:rsid w:val="001F3F90"/>
    <w:rsid w:val="001F6A1B"/>
    <w:rsid w:val="001F7656"/>
    <w:rsid w:val="00210DD4"/>
    <w:rsid w:val="002147EE"/>
    <w:rsid w:val="00224AD3"/>
    <w:rsid w:val="00237728"/>
    <w:rsid w:val="00241FE4"/>
    <w:rsid w:val="002446B0"/>
    <w:rsid w:val="0024662D"/>
    <w:rsid w:val="00257157"/>
    <w:rsid w:val="002571F3"/>
    <w:rsid w:val="00270876"/>
    <w:rsid w:val="002712AC"/>
    <w:rsid w:val="002720E7"/>
    <w:rsid w:val="00276F39"/>
    <w:rsid w:val="002845BA"/>
    <w:rsid w:val="00295509"/>
    <w:rsid w:val="002A7D1E"/>
    <w:rsid w:val="002B22E7"/>
    <w:rsid w:val="002B2EF9"/>
    <w:rsid w:val="002B7050"/>
    <w:rsid w:val="002C3048"/>
    <w:rsid w:val="002C5872"/>
    <w:rsid w:val="002E127B"/>
    <w:rsid w:val="002E60DE"/>
    <w:rsid w:val="00302930"/>
    <w:rsid w:val="003177C5"/>
    <w:rsid w:val="00320538"/>
    <w:rsid w:val="00322DCB"/>
    <w:rsid w:val="00330527"/>
    <w:rsid w:val="00335D79"/>
    <w:rsid w:val="00342E60"/>
    <w:rsid w:val="003467BA"/>
    <w:rsid w:val="00353B7C"/>
    <w:rsid w:val="00365AB7"/>
    <w:rsid w:val="00371687"/>
    <w:rsid w:val="00373F01"/>
    <w:rsid w:val="0037626E"/>
    <w:rsid w:val="003774AC"/>
    <w:rsid w:val="003815B9"/>
    <w:rsid w:val="00395DF4"/>
    <w:rsid w:val="003A2965"/>
    <w:rsid w:val="003A5AF8"/>
    <w:rsid w:val="003B0CF3"/>
    <w:rsid w:val="003B1186"/>
    <w:rsid w:val="003B5419"/>
    <w:rsid w:val="003B58C5"/>
    <w:rsid w:val="003C1771"/>
    <w:rsid w:val="003D2816"/>
    <w:rsid w:val="003E07EF"/>
    <w:rsid w:val="003E0E6E"/>
    <w:rsid w:val="003E6286"/>
    <w:rsid w:val="003E64CC"/>
    <w:rsid w:val="003E7A14"/>
    <w:rsid w:val="004000A4"/>
    <w:rsid w:val="00403AEF"/>
    <w:rsid w:val="00407090"/>
    <w:rsid w:val="0041514F"/>
    <w:rsid w:val="00420306"/>
    <w:rsid w:val="00420E02"/>
    <w:rsid w:val="004219E7"/>
    <w:rsid w:val="00450C94"/>
    <w:rsid w:val="00454D18"/>
    <w:rsid w:val="00454E42"/>
    <w:rsid w:val="004647F4"/>
    <w:rsid w:val="00484194"/>
    <w:rsid w:val="00485E75"/>
    <w:rsid w:val="0049303D"/>
    <w:rsid w:val="00496BDC"/>
    <w:rsid w:val="004A0F22"/>
    <w:rsid w:val="004B7386"/>
    <w:rsid w:val="004C03A7"/>
    <w:rsid w:val="004F132D"/>
    <w:rsid w:val="00500962"/>
    <w:rsid w:val="00520BBA"/>
    <w:rsid w:val="005244C4"/>
    <w:rsid w:val="0052544E"/>
    <w:rsid w:val="0053302A"/>
    <w:rsid w:val="00542DA3"/>
    <w:rsid w:val="0055452C"/>
    <w:rsid w:val="0055627D"/>
    <w:rsid w:val="005853DC"/>
    <w:rsid w:val="00593E7C"/>
    <w:rsid w:val="005A3A60"/>
    <w:rsid w:val="005A7D0E"/>
    <w:rsid w:val="005B4F48"/>
    <w:rsid w:val="005C710B"/>
    <w:rsid w:val="005D0276"/>
    <w:rsid w:val="005D4CD4"/>
    <w:rsid w:val="005E7CFB"/>
    <w:rsid w:val="005F5603"/>
    <w:rsid w:val="005F5D4A"/>
    <w:rsid w:val="00614C6F"/>
    <w:rsid w:val="0062176F"/>
    <w:rsid w:val="006227C9"/>
    <w:rsid w:val="006249BD"/>
    <w:rsid w:val="00637FD1"/>
    <w:rsid w:val="006413B6"/>
    <w:rsid w:val="006420CA"/>
    <w:rsid w:val="0065483C"/>
    <w:rsid w:val="00657837"/>
    <w:rsid w:val="006612D8"/>
    <w:rsid w:val="00667302"/>
    <w:rsid w:val="00676C1E"/>
    <w:rsid w:val="00677408"/>
    <w:rsid w:val="00694F0E"/>
    <w:rsid w:val="006B4227"/>
    <w:rsid w:val="006C4469"/>
    <w:rsid w:val="006D1283"/>
    <w:rsid w:val="006D66FC"/>
    <w:rsid w:val="006D7988"/>
    <w:rsid w:val="006E3ED7"/>
    <w:rsid w:val="006E5724"/>
    <w:rsid w:val="006E6E77"/>
    <w:rsid w:val="006F3C75"/>
    <w:rsid w:val="006F4075"/>
    <w:rsid w:val="00700EA7"/>
    <w:rsid w:val="00716A02"/>
    <w:rsid w:val="0072477B"/>
    <w:rsid w:val="007444F6"/>
    <w:rsid w:val="0076364E"/>
    <w:rsid w:val="00765706"/>
    <w:rsid w:val="00767B08"/>
    <w:rsid w:val="00780C91"/>
    <w:rsid w:val="0079103D"/>
    <w:rsid w:val="007942A2"/>
    <w:rsid w:val="0079438B"/>
    <w:rsid w:val="007A3D6C"/>
    <w:rsid w:val="007A46AA"/>
    <w:rsid w:val="007B1E83"/>
    <w:rsid w:val="007B6407"/>
    <w:rsid w:val="007C5421"/>
    <w:rsid w:val="007C5E02"/>
    <w:rsid w:val="007D2A6F"/>
    <w:rsid w:val="007D3336"/>
    <w:rsid w:val="007D5920"/>
    <w:rsid w:val="007E5CCB"/>
    <w:rsid w:val="0081382C"/>
    <w:rsid w:val="008424BB"/>
    <w:rsid w:val="00851C58"/>
    <w:rsid w:val="008836D3"/>
    <w:rsid w:val="00894F8E"/>
    <w:rsid w:val="008B68CD"/>
    <w:rsid w:val="008D12B9"/>
    <w:rsid w:val="008E2B5C"/>
    <w:rsid w:val="008E693E"/>
    <w:rsid w:val="008E7306"/>
    <w:rsid w:val="008F5F7A"/>
    <w:rsid w:val="00905E6F"/>
    <w:rsid w:val="00917DAB"/>
    <w:rsid w:val="00921165"/>
    <w:rsid w:val="00926E64"/>
    <w:rsid w:val="00930CB6"/>
    <w:rsid w:val="00930F40"/>
    <w:rsid w:val="009358CD"/>
    <w:rsid w:val="00964425"/>
    <w:rsid w:val="00964844"/>
    <w:rsid w:val="009656DC"/>
    <w:rsid w:val="009722A8"/>
    <w:rsid w:val="00977056"/>
    <w:rsid w:val="00977470"/>
    <w:rsid w:val="00981900"/>
    <w:rsid w:val="00982673"/>
    <w:rsid w:val="00982D18"/>
    <w:rsid w:val="00987297"/>
    <w:rsid w:val="00993FCB"/>
    <w:rsid w:val="009A20F7"/>
    <w:rsid w:val="009B733D"/>
    <w:rsid w:val="009C37BE"/>
    <w:rsid w:val="009C5780"/>
    <w:rsid w:val="009D32DE"/>
    <w:rsid w:val="009E4634"/>
    <w:rsid w:val="009F40AC"/>
    <w:rsid w:val="009F78D0"/>
    <w:rsid w:val="00A02FC1"/>
    <w:rsid w:val="00A1163E"/>
    <w:rsid w:val="00A146CD"/>
    <w:rsid w:val="00A15A76"/>
    <w:rsid w:val="00A30383"/>
    <w:rsid w:val="00A30E9A"/>
    <w:rsid w:val="00A345E5"/>
    <w:rsid w:val="00A356D5"/>
    <w:rsid w:val="00A3724E"/>
    <w:rsid w:val="00A4349F"/>
    <w:rsid w:val="00A43FB8"/>
    <w:rsid w:val="00A45803"/>
    <w:rsid w:val="00A45B25"/>
    <w:rsid w:val="00A47BE0"/>
    <w:rsid w:val="00A555D2"/>
    <w:rsid w:val="00A562FA"/>
    <w:rsid w:val="00A729D9"/>
    <w:rsid w:val="00A950F2"/>
    <w:rsid w:val="00A96847"/>
    <w:rsid w:val="00AB08A4"/>
    <w:rsid w:val="00AC0F7D"/>
    <w:rsid w:val="00AC37D8"/>
    <w:rsid w:val="00AC5F9D"/>
    <w:rsid w:val="00AD4A46"/>
    <w:rsid w:val="00AD5380"/>
    <w:rsid w:val="00AE1DB4"/>
    <w:rsid w:val="00AE4615"/>
    <w:rsid w:val="00AE4F94"/>
    <w:rsid w:val="00AF09A0"/>
    <w:rsid w:val="00AF0DB0"/>
    <w:rsid w:val="00AF233A"/>
    <w:rsid w:val="00B17793"/>
    <w:rsid w:val="00B210BF"/>
    <w:rsid w:val="00B2424D"/>
    <w:rsid w:val="00B27920"/>
    <w:rsid w:val="00B32175"/>
    <w:rsid w:val="00B34D77"/>
    <w:rsid w:val="00B37F47"/>
    <w:rsid w:val="00B465B4"/>
    <w:rsid w:val="00B52477"/>
    <w:rsid w:val="00B55598"/>
    <w:rsid w:val="00B560FC"/>
    <w:rsid w:val="00B751DF"/>
    <w:rsid w:val="00B86A0C"/>
    <w:rsid w:val="00B957A9"/>
    <w:rsid w:val="00BA69DD"/>
    <w:rsid w:val="00BA71C4"/>
    <w:rsid w:val="00BB49E9"/>
    <w:rsid w:val="00BC475E"/>
    <w:rsid w:val="00BD316C"/>
    <w:rsid w:val="00BD6460"/>
    <w:rsid w:val="00BD7855"/>
    <w:rsid w:val="00BE0828"/>
    <w:rsid w:val="00BF4679"/>
    <w:rsid w:val="00BF564F"/>
    <w:rsid w:val="00BF77F3"/>
    <w:rsid w:val="00C32B86"/>
    <w:rsid w:val="00C33FBB"/>
    <w:rsid w:val="00C41E13"/>
    <w:rsid w:val="00C445F0"/>
    <w:rsid w:val="00C45176"/>
    <w:rsid w:val="00C47955"/>
    <w:rsid w:val="00C5498A"/>
    <w:rsid w:val="00C5624B"/>
    <w:rsid w:val="00C615A1"/>
    <w:rsid w:val="00C80E84"/>
    <w:rsid w:val="00C815B4"/>
    <w:rsid w:val="00C94503"/>
    <w:rsid w:val="00CA5D14"/>
    <w:rsid w:val="00CA60BD"/>
    <w:rsid w:val="00CB7904"/>
    <w:rsid w:val="00CC0FCB"/>
    <w:rsid w:val="00CC1011"/>
    <w:rsid w:val="00CE4A9A"/>
    <w:rsid w:val="00CE7945"/>
    <w:rsid w:val="00CF62D0"/>
    <w:rsid w:val="00D0083A"/>
    <w:rsid w:val="00D02D26"/>
    <w:rsid w:val="00D05DF5"/>
    <w:rsid w:val="00D05F43"/>
    <w:rsid w:val="00D0683C"/>
    <w:rsid w:val="00D208AB"/>
    <w:rsid w:val="00D32114"/>
    <w:rsid w:val="00D37EB2"/>
    <w:rsid w:val="00D45A25"/>
    <w:rsid w:val="00D4659A"/>
    <w:rsid w:val="00D47CA1"/>
    <w:rsid w:val="00D56CF4"/>
    <w:rsid w:val="00D64645"/>
    <w:rsid w:val="00D7107C"/>
    <w:rsid w:val="00D85CE3"/>
    <w:rsid w:val="00DA05F1"/>
    <w:rsid w:val="00DA1C76"/>
    <w:rsid w:val="00DA4E60"/>
    <w:rsid w:val="00DB1948"/>
    <w:rsid w:val="00DC6F15"/>
    <w:rsid w:val="00DD3FC5"/>
    <w:rsid w:val="00DE6951"/>
    <w:rsid w:val="00DF08B4"/>
    <w:rsid w:val="00DF700B"/>
    <w:rsid w:val="00E06A61"/>
    <w:rsid w:val="00E2247F"/>
    <w:rsid w:val="00E224D7"/>
    <w:rsid w:val="00E310BF"/>
    <w:rsid w:val="00E40D76"/>
    <w:rsid w:val="00E46A7C"/>
    <w:rsid w:val="00E621FA"/>
    <w:rsid w:val="00E647C0"/>
    <w:rsid w:val="00E7626B"/>
    <w:rsid w:val="00E86DBE"/>
    <w:rsid w:val="00EA02B6"/>
    <w:rsid w:val="00EA576E"/>
    <w:rsid w:val="00EB0E6C"/>
    <w:rsid w:val="00EC1EF2"/>
    <w:rsid w:val="00EC534A"/>
    <w:rsid w:val="00EC56CA"/>
    <w:rsid w:val="00EC70F8"/>
    <w:rsid w:val="00ED4AB4"/>
    <w:rsid w:val="00ED561C"/>
    <w:rsid w:val="00F1130C"/>
    <w:rsid w:val="00F26239"/>
    <w:rsid w:val="00F374F1"/>
    <w:rsid w:val="00F40649"/>
    <w:rsid w:val="00F523A0"/>
    <w:rsid w:val="00F6307F"/>
    <w:rsid w:val="00F65251"/>
    <w:rsid w:val="00F66FD3"/>
    <w:rsid w:val="00F67987"/>
    <w:rsid w:val="00F77679"/>
    <w:rsid w:val="00F93BFC"/>
    <w:rsid w:val="00FF37D8"/>
    <w:rsid w:val="01AD95A2"/>
    <w:rsid w:val="0498CE90"/>
    <w:rsid w:val="05DDCACD"/>
    <w:rsid w:val="08A865D1"/>
    <w:rsid w:val="096D133A"/>
    <w:rsid w:val="09E4A518"/>
    <w:rsid w:val="0A2BA72E"/>
    <w:rsid w:val="0B5C1F51"/>
    <w:rsid w:val="0FB7AA6A"/>
    <w:rsid w:val="10755AF7"/>
    <w:rsid w:val="1299631D"/>
    <w:rsid w:val="1385A27B"/>
    <w:rsid w:val="148D8821"/>
    <w:rsid w:val="159FDBC1"/>
    <w:rsid w:val="185B8CD3"/>
    <w:rsid w:val="1B46269D"/>
    <w:rsid w:val="1C2CFE5E"/>
    <w:rsid w:val="1D7B8A18"/>
    <w:rsid w:val="1F63DCD5"/>
    <w:rsid w:val="22830461"/>
    <w:rsid w:val="24C11D4A"/>
    <w:rsid w:val="25624134"/>
    <w:rsid w:val="29A940B8"/>
    <w:rsid w:val="2AA59CA6"/>
    <w:rsid w:val="2DC9400A"/>
    <w:rsid w:val="2E07DD0D"/>
    <w:rsid w:val="2ED839F0"/>
    <w:rsid w:val="2EE271F9"/>
    <w:rsid w:val="2F9B7345"/>
    <w:rsid w:val="2FA9633E"/>
    <w:rsid w:val="316DC5C3"/>
    <w:rsid w:val="32BCD702"/>
    <w:rsid w:val="34518A1B"/>
    <w:rsid w:val="359B19D1"/>
    <w:rsid w:val="395426E4"/>
    <w:rsid w:val="419BA6C6"/>
    <w:rsid w:val="45623409"/>
    <w:rsid w:val="4757BE2C"/>
    <w:rsid w:val="479FA148"/>
    <w:rsid w:val="485BE530"/>
    <w:rsid w:val="49AA0183"/>
    <w:rsid w:val="4B11DBA8"/>
    <w:rsid w:val="4C024763"/>
    <w:rsid w:val="4EF90373"/>
    <w:rsid w:val="4FE09959"/>
    <w:rsid w:val="520FA35F"/>
    <w:rsid w:val="5334A73F"/>
    <w:rsid w:val="53FFD4CE"/>
    <w:rsid w:val="5421BA83"/>
    <w:rsid w:val="55802D4F"/>
    <w:rsid w:val="5B2EB49D"/>
    <w:rsid w:val="5BE0FC91"/>
    <w:rsid w:val="5CC00DFE"/>
    <w:rsid w:val="5D526323"/>
    <w:rsid w:val="5DBA54AA"/>
    <w:rsid w:val="5F7393D1"/>
    <w:rsid w:val="619F8B6A"/>
    <w:rsid w:val="62C33883"/>
    <w:rsid w:val="635FF525"/>
    <w:rsid w:val="63CDDABE"/>
    <w:rsid w:val="6479DFE4"/>
    <w:rsid w:val="666E04BB"/>
    <w:rsid w:val="668C0A39"/>
    <w:rsid w:val="67075D16"/>
    <w:rsid w:val="696451A0"/>
    <w:rsid w:val="6A22E583"/>
    <w:rsid w:val="6A73DA0D"/>
    <w:rsid w:val="6A934245"/>
    <w:rsid w:val="6C2650ED"/>
    <w:rsid w:val="6C495569"/>
    <w:rsid w:val="6C6FF53B"/>
    <w:rsid w:val="6D0050D1"/>
    <w:rsid w:val="6ED93ABA"/>
    <w:rsid w:val="704EC197"/>
    <w:rsid w:val="7175511D"/>
    <w:rsid w:val="73DA8652"/>
    <w:rsid w:val="75048D63"/>
    <w:rsid w:val="76EA090F"/>
    <w:rsid w:val="771FB50A"/>
    <w:rsid w:val="77C9AE92"/>
    <w:rsid w:val="79B43526"/>
    <w:rsid w:val="7BCD34BF"/>
    <w:rsid w:val="7C79F5AE"/>
    <w:rsid w:val="7CB6760B"/>
    <w:rsid w:val="7CCE1C8E"/>
    <w:rsid w:val="7CCF7B55"/>
    <w:rsid w:val="7FB0DF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B08F2"/>
  <w15:chartTrackingRefBased/>
  <w15:docId w15:val="{46E8F979-303B-4090-B5CA-EB2B77734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5DF4"/>
    <w:pPr>
      <w:spacing w:before="120" w:after="120" w:line="240" w:lineRule="auto"/>
    </w:pPr>
    <w:rPr>
      <w:rFonts w:ascii="Arial" w:hAnsi="Arial" w:eastAsia="Times New Roman" w:cs="Arial"/>
      <w:sz w:val="24"/>
      <w:szCs w:val="24"/>
      <w:lang w:eastAsia="en-GB"/>
    </w:rPr>
  </w:style>
  <w:style w:type="paragraph" w:styleId="Heading1">
    <w:name w:val="heading 1"/>
    <w:basedOn w:val="Normal"/>
    <w:link w:val="Heading1Char"/>
    <w:uiPriority w:val="9"/>
    <w:qFormat/>
    <w:rsid w:val="00EC70F8"/>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395DF4"/>
    <w:pPr>
      <w:spacing w:before="240"/>
      <w:outlineLvl w:val="1"/>
    </w:pPr>
    <w:rPr>
      <w:b/>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C70F8"/>
    <w:rPr>
      <w:rFonts w:ascii="Times New Roman" w:hAnsi="Times New Roman" w:eastAsia="Times New Roman" w:cs="Times New Roman"/>
      <w:b/>
      <w:bCs/>
      <w:kern w:val="36"/>
      <w:sz w:val="48"/>
      <w:szCs w:val="48"/>
      <w:lang w:eastAsia="en-GB"/>
    </w:rPr>
  </w:style>
  <w:style w:type="character" w:styleId="Heading2Char" w:customStyle="1">
    <w:name w:val="Heading 2 Char"/>
    <w:basedOn w:val="DefaultParagraphFont"/>
    <w:link w:val="Heading2"/>
    <w:uiPriority w:val="9"/>
    <w:rsid w:val="00395DF4"/>
    <w:rPr>
      <w:rFonts w:ascii="Arial" w:hAnsi="Arial" w:eastAsia="Times New Roman" w:cs="Arial"/>
      <w:b/>
      <w:sz w:val="24"/>
      <w:szCs w:val="24"/>
      <w:lang w:val="en-US" w:eastAsia="en-GB"/>
    </w:rPr>
  </w:style>
  <w:style w:type="character" w:styleId="hformlbltext" w:customStyle="1">
    <w:name w:val="hform_lbl_text"/>
    <w:basedOn w:val="DefaultParagraphFont"/>
    <w:rsid w:val="00EC70F8"/>
  </w:style>
  <w:style w:type="character" w:styleId="hformreqph" w:customStyle="1">
    <w:name w:val="hform_req_ph"/>
    <w:basedOn w:val="DefaultParagraphFont"/>
    <w:rsid w:val="00EC70F8"/>
  </w:style>
  <w:style w:type="paragraph" w:styleId="NormalWeb">
    <w:name w:val="Normal (Web)"/>
    <w:basedOn w:val="Normal"/>
    <w:uiPriority w:val="99"/>
    <w:unhideWhenUsed/>
    <w:rsid w:val="00EC70F8"/>
    <w:pPr>
      <w:spacing w:before="100" w:beforeAutospacing="1" w:after="100" w:afterAutospacing="1"/>
    </w:pPr>
    <w:rPr>
      <w:rFonts w:ascii="Times New Roman" w:hAnsi="Times New Roman" w:cs="Times New Roman"/>
    </w:rPr>
  </w:style>
  <w:style w:type="character" w:styleId="Hyperlink">
    <w:name w:val="Hyperlink"/>
    <w:basedOn w:val="DefaultParagraphFont"/>
    <w:unhideWhenUsed/>
    <w:rsid w:val="00EC70F8"/>
    <w:rPr>
      <w:color w:val="0000FF"/>
      <w:u w:val="single"/>
    </w:rPr>
  </w:style>
  <w:style w:type="character" w:styleId="Strong">
    <w:name w:val="Strong"/>
    <w:basedOn w:val="DefaultParagraphFont"/>
    <w:uiPriority w:val="22"/>
    <w:qFormat/>
    <w:rsid w:val="00EC70F8"/>
    <w:rPr>
      <w:b/>
      <w:bCs/>
    </w:rPr>
  </w:style>
  <w:style w:type="paragraph" w:styleId="form-control-static" w:customStyle="1">
    <w:name w:val="form-control-static"/>
    <w:basedOn w:val="Normal"/>
    <w:rsid w:val="00EC70F8"/>
    <w:pPr>
      <w:spacing w:before="100" w:beforeAutospacing="1" w:after="100" w:afterAutospacing="1"/>
    </w:pPr>
    <w:rPr>
      <w:rFonts w:ascii="Times New Roman" w:hAnsi="Times New Roman" w:cs="Times New Roman"/>
    </w:rPr>
  </w:style>
  <w:style w:type="character" w:styleId="CommentReference">
    <w:name w:val="annotation reference"/>
    <w:basedOn w:val="DefaultParagraphFont"/>
    <w:unhideWhenUsed/>
    <w:rsid w:val="00E310BF"/>
    <w:rPr>
      <w:sz w:val="16"/>
      <w:szCs w:val="16"/>
    </w:rPr>
  </w:style>
  <w:style w:type="paragraph" w:styleId="CommentText">
    <w:name w:val="annotation text"/>
    <w:basedOn w:val="Normal"/>
    <w:link w:val="CommentTextChar"/>
    <w:unhideWhenUsed/>
    <w:rsid w:val="00E310BF"/>
    <w:rPr>
      <w:sz w:val="20"/>
      <w:szCs w:val="20"/>
    </w:rPr>
  </w:style>
  <w:style w:type="character" w:styleId="CommentTextChar" w:customStyle="1">
    <w:name w:val="Comment Text Char"/>
    <w:basedOn w:val="DefaultParagraphFont"/>
    <w:link w:val="CommentText"/>
    <w:rsid w:val="00E310BF"/>
    <w:rPr>
      <w:sz w:val="20"/>
      <w:szCs w:val="20"/>
    </w:rPr>
  </w:style>
  <w:style w:type="paragraph" w:styleId="CommentSubject">
    <w:name w:val="annotation subject"/>
    <w:basedOn w:val="CommentText"/>
    <w:next w:val="CommentText"/>
    <w:link w:val="CommentSubjectChar"/>
    <w:uiPriority w:val="99"/>
    <w:semiHidden/>
    <w:unhideWhenUsed/>
    <w:rsid w:val="00E310BF"/>
    <w:rPr>
      <w:b/>
      <w:bCs/>
    </w:rPr>
  </w:style>
  <w:style w:type="character" w:styleId="CommentSubjectChar" w:customStyle="1">
    <w:name w:val="Comment Subject Char"/>
    <w:basedOn w:val="CommentTextChar"/>
    <w:link w:val="CommentSubject"/>
    <w:uiPriority w:val="99"/>
    <w:semiHidden/>
    <w:rsid w:val="00E310BF"/>
    <w:rPr>
      <w:b/>
      <w:bCs/>
      <w:sz w:val="20"/>
      <w:szCs w:val="20"/>
    </w:rPr>
  </w:style>
  <w:style w:type="paragraph" w:styleId="BalloonText">
    <w:name w:val="Balloon Text"/>
    <w:basedOn w:val="Normal"/>
    <w:link w:val="BalloonTextChar"/>
    <w:uiPriority w:val="99"/>
    <w:semiHidden/>
    <w:unhideWhenUsed/>
    <w:rsid w:val="0065483C"/>
    <w:pPr>
      <w:spacing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5483C"/>
    <w:rPr>
      <w:rFonts w:ascii="Segoe UI" w:hAnsi="Segoe UI" w:cs="Segoe UI"/>
      <w:sz w:val="18"/>
      <w:szCs w:val="18"/>
    </w:rPr>
  </w:style>
  <w:style w:type="paragraph" w:styleId="paragraph" w:customStyle="1">
    <w:name w:val="paragraph"/>
    <w:basedOn w:val="Normal"/>
    <w:rsid w:val="00B751DF"/>
    <w:pPr>
      <w:spacing w:before="100" w:beforeAutospacing="1" w:after="100" w:afterAutospacing="1"/>
    </w:pPr>
    <w:rPr>
      <w:rFonts w:ascii="Times New Roman" w:hAnsi="Times New Roman" w:cs="Times New Roman"/>
    </w:rPr>
  </w:style>
  <w:style w:type="character" w:styleId="normaltextrun" w:customStyle="1">
    <w:name w:val="normaltextrun"/>
    <w:basedOn w:val="DefaultParagraphFont"/>
    <w:rsid w:val="00B751DF"/>
  </w:style>
  <w:style w:type="character" w:styleId="eop" w:customStyle="1">
    <w:name w:val="eop"/>
    <w:basedOn w:val="DefaultParagraphFont"/>
    <w:rsid w:val="00B751DF"/>
  </w:style>
  <w:style w:type="character" w:styleId="UnresolvedMention">
    <w:name w:val="Unresolved Mention"/>
    <w:basedOn w:val="DefaultParagraphFont"/>
    <w:uiPriority w:val="99"/>
    <w:unhideWhenUsed/>
    <w:rsid w:val="00BD6460"/>
    <w:rPr>
      <w:color w:val="605E5C"/>
      <w:shd w:val="clear" w:color="auto" w:fill="E1DFDD"/>
    </w:rPr>
  </w:style>
  <w:style w:type="paragraph" w:styleId="Revision">
    <w:name w:val="Revision"/>
    <w:hidden/>
    <w:uiPriority w:val="99"/>
    <w:semiHidden/>
    <w:rsid w:val="009F40AC"/>
    <w:pPr>
      <w:spacing w:after="0" w:line="240" w:lineRule="auto"/>
    </w:pPr>
  </w:style>
  <w:style w:type="paragraph" w:styleId="ListParagraph">
    <w:name w:val="List Paragraph"/>
    <w:basedOn w:val="Normal"/>
    <w:uiPriority w:val="34"/>
    <w:qFormat/>
    <w:rsid w:val="004219E7"/>
    <w:pPr>
      <w:ind w:left="720"/>
      <w:contextualSpacing/>
    </w:pPr>
  </w:style>
  <w:style w:type="character" w:styleId="Mention">
    <w:name w:val="Mention"/>
    <w:basedOn w:val="DefaultParagraphFont"/>
    <w:uiPriority w:val="99"/>
    <w:unhideWhenUsed/>
    <w:rsid w:val="00EA02B6"/>
    <w:rPr>
      <w:color w:val="2B579A"/>
      <w:shd w:val="clear" w:color="auto" w:fill="E1DFDD"/>
    </w:rPr>
  </w:style>
  <w:style w:type="paragraph" w:styleId="Title">
    <w:name w:val="Title"/>
    <w:basedOn w:val="Normal"/>
    <w:next w:val="Normal"/>
    <w:uiPriority w:val="10"/>
    <w:qFormat/>
    <w:rsid w:val="22830461"/>
    <w:pPr>
      <w:spacing w:after="80"/>
      <w:contextualSpacing/>
    </w:pPr>
    <w:rPr>
      <w:rFonts w:asciiTheme="majorHAnsi" w:hAnsiTheme="majorHAnsi" w:eastAsiaTheme="majorEastAsia" w:cstheme="majorBidi"/>
      <w:sz w:val="56"/>
      <w:szCs w:val="56"/>
    </w:rPr>
  </w:style>
  <w:style w:type="paragraph" w:styleId="Subtitle">
    <w:name w:val="Subtitle"/>
    <w:basedOn w:val="Normal"/>
    <w:next w:val="Normal"/>
    <w:uiPriority w:val="11"/>
    <w:qFormat/>
    <w:rsid w:val="22830461"/>
    <w:rPr>
      <w:rFonts w:eastAsiaTheme="majorEastAsia" w:cstheme="majorBidi"/>
      <w:color w:val="595959" w:themeColor="text1" w:themeTint="A6"/>
      <w:sz w:val="28"/>
      <w:szCs w:val="28"/>
    </w:rPr>
  </w:style>
  <w:style w:type="paragraph" w:styleId="NoSpacing">
    <w:name w:val="No Spacing"/>
    <w:uiPriority w:val="1"/>
    <w:qFormat/>
    <w:rsid w:val="22830461"/>
    <w:pPr>
      <w:spacing w:after="0"/>
    </w:pPr>
  </w:style>
  <w:style w:type="paragraph" w:styleId="Header">
    <w:name w:val="header"/>
    <w:basedOn w:val="Normal"/>
    <w:uiPriority w:val="99"/>
    <w:unhideWhenUsed/>
    <w:rsid w:val="22830461"/>
    <w:pPr>
      <w:tabs>
        <w:tab w:val="center" w:pos="4680"/>
        <w:tab w:val="right" w:pos="9360"/>
      </w:tabs>
      <w:spacing w:after="0"/>
    </w:pPr>
  </w:style>
  <w:style w:type="paragraph" w:styleId="Footer">
    <w:name w:val="footer"/>
    <w:basedOn w:val="Normal"/>
    <w:uiPriority w:val="99"/>
    <w:unhideWhenUsed/>
    <w:rsid w:val="22830461"/>
    <w:pPr>
      <w:tabs>
        <w:tab w:val="center" w:pos="4680"/>
        <w:tab w:val="right" w:pos="9360"/>
      </w:tabs>
      <w:spacing w:after="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321">
      <w:bodyDiv w:val="1"/>
      <w:marLeft w:val="0"/>
      <w:marRight w:val="0"/>
      <w:marTop w:val="0"/>
      <w:marBottom w:val="0"/>
      <w:divBdr>
        <w:top w:val="none" w:sz="0" w:space="0" w:color="auto"/>
        <w:left w:val="none" w:sz="0" w:space="0" w:color="auto"/>
        <w:bottom w:val="none" w:sz="0" w:space="0" w:color="auto"/>
        <w:right w:val="none" w:sz="0" w:space="0" w:color="auto"/>
      </w:divBdr>
      <w:divsChild>
        <w:div w:id="514198618">
          <w:marLeft w:val="0"/>
          <w:marRight w:val="0"/>
          <w:marTop w:val="0"/>
          <w:marBottom w:val="0"/>
          <w:divBdr>
            <w:top w:val="none" w:sz="0" w:space="0" w:color="auto"/>
            <w:left w:val="none" w:sz="0" w:space="0" w:color="auto"/>
            <w:bottom w:val="none" w:sz="0" w:space="0" w:color="auto"/>
            <w:right w:val="none" w:sz="0" w:space="0" w:color="auto"/>
          </w:divBdr>
        </w:div>
        <w:div w:id="589972635">
          <w:marLeft w:val="0"/>
          <w:marRight w:val="0"/>
          <w:marTop w:val="0"/>
          <w:marBottom w:val="0"/>
          <w:divBdr>
            <w:top w:val="none" w:sz="0" w:space="0" w:color="auto"/>
            <w:left w:val="none" w:sz="0" w:space="0" w:color="auto"/>
            <w:bottom w:val="none" w:sz="0" w:space="0" w:color="auto"/>
            <w:right w:val="none" w:sz="0" w:space="0" w:color="auto"/>
          </w:divBdr>
        </w:div>
        <w:div w:id="1689326766">
          <w:marLeft w:val="0"/>
          <w:marRight w:val="0"/>
          <w:marTop w:val="0"/>
          <w:marBottom w:val="0"/>
          <w:divBdr>
            <w:top w:val="none" w:sz="0" w:space="0" w:color="auto"/>
            <w:left w:val="none" w:sz="0" w:space="0" w:color="auto"/>
            <w:bottom w:val="none" w:sz="0" w:space="0" w:color="auto"/>
            <w:right w:val="none" w:sz="0" w:space="0" w:color="auto"/>
          </w:divBdr>
        </w:div>
        <w:div w:id="1875459252">
          <w:marLeft w:val="0"/>
          <w:marRight w:val="0"/>
          <w:marTop w:val="0"/>
          <w:marBottom w:val="0"/>
          <w:divBdr>
            <w:top w:val="none" w:sz="0" w:space="0" w:color="auto"/>
            <w:left w:val="none" w:sz="0" w:space="0" w:color="auto"/>
            <w:bottom w:val="none" w:sz="0" w:space="0" w:color="auto"/>
            <w:right w:val="none" w:sz="0" w:space="0" w:color="auto"/>
          </w:divBdr>
        </w:div>
        <w:div w:id="2032490932">
          <w:marLeft w:val="0"/>
          <w:marRight w:val="0"/>
          <w:marTop w:val="0"/>
          <w:marBottom w:val="0"/>
          <w:divBdr>
            <w:top w:val="none" w:sz="0" w:space="0" w:color="auto"/>
            <w:left w:val="none" w:sz="0" w:space="0" w:color="auto"/>
            <w:bottom w:val="none" w:sz="0" w:space="0" w:color="auto"/>
            <w:right w:val="none" w:sz="0" w:space="0" w:color="auto"/>
          </w:divBdr>
        </w:div>
      </w:divsChild>
    </w:div>
    <w:div w:id="196239883">
      <w:bodyDiv w:val="1"/>
      <w:marLeft w:val="0"/>
      <w:marRight w:val="0"/>
      <w:marTop w:val="0"/>
      <w:marBottom w:val="0"/>
      <w:divBdr>
        <w:top w:val="none" w:sz="0" w:space="0" w:color="auto"/>
        <w:left w:val="none" w:sz="0" w:space="0" w:color="auto"/>
        <w:bottom w:val="none" w:sz="0" w:space="0" w:color="auto"/>
        <w:right w:val="none" w:sz="0" w:space="0" w:color="auto"/>
      </w:divBdr>
    </w:div>
    <w:div w:id="248999896">
      <w:bodyDiv w:val="1"/>
      <w:marLeft w:val="0"/>
      <w:marRight w:val="0"/>
      <w:marTop w:val="0"/>
      <w:marBottom w:val="0"/>
      <w:divBdr>
        <w:top w:val="none" w:sz="0" w:space="0" w:color="auto"/>
        <w:left w:val="none" w:sz="0" w:space="0" w:color="auto"/>
        <w:bottom w:val="none" w:sz="0" w:space="0" w:color="auto"/>
        <w:right w:val="none" w:sz="0" w:space="0" w:color="auto"/>
      </w:divBdr>
      <w:divsChild>
        <w:div w:id="127431572">
          <w:marLeft w:val="0"/>
          <w:marRight w:val="0"/>
          <w:marTop w:val="0"/>
          <w:marBottom w:val="0"/>
          <w:divBdr>
            <w:top w:val="none" w:sz="0" w:space="0" w:color="auto"/>
            <w:left w:val="none" w:sz="0" w:space="0" w:color="auto"/>
            <w:bottom w:val="none" w:sz="0" w:space="0" w:color="auto"/>
            <w:right w:val="none" w:sz="0" w:space="0" w:color="auto"/>
          </w:divBdr>
          <w:divsChild>
            <w:div w:id="733771304">
              <w:marLeft w:val="0"/>
              <w:marRight w:val="0"/>
              <w:marTop w:val="0"/>
              <w:marBottom w:val="0"/>
              <w:divBdr>
                <w:top w:val="none" w:sz="0" w:space="0" w:color="auto"/>
                <w:left w:val="none" w:sz="0" w:space="0" w:color="auto"/>
                <w:bottom w:val="none" w:sz="0" w:space="0" w:color="auto"/>
                <w:right w:val="none" w:sz="0" w:space="0" w:color="auto"/>
              </w:divBdr>
              <w:divsChild>
                <w:div w:id="499471343">
                  <w:marLeft w:val="0"/>
                  <w:marRight w:val="0"/>
                  <w:marTop w:val="0"/>
                  <w:marBottom w:val="0"/>
                  <w:divBdr>
                    <w:top w:val="none" w:sz="0" w:space="0" w:color="auto"/>
                    <w:left w:val="none" w:sz="0" w:space="0" w:color="auto"/>
                    <w:bottom w:val="none" w:sz="0" w:space="0" w:color="auto"/>
                    <w:right w:val="none" w:sz="0" w:space="0" w:color="auto"/>
                  </w:divBdr>
                  <w:divsChild>
                    <w:div w:id="499927489">
                      <w:marLeft w:val="-225"/>
                      <w:marRight w:val="-225"/>
                      <w:marTop w:val="0"/>
                      <w:marBottom w:val="0"/>
                      <w:divBdr>
                        <w:top w:val="none" w:sz="0" w:space="0" w:color="auto"/>
                        <w:left w:val="none" w:sz="0" w:space="0" w:color="auto"/>
                        <w:bottom w:val="none" w:sz="0" w:space="0" w:color="auto"/>
                        <w:right w:val="none" w:sz="0" w:space="0" w:color="auto"/>
                      </w:divBdr>
                      <w:divsChild>
                        <w:div w:id="958686930">
                          <w:marLeft w:val="0"/>
                          <w:marRight w:val="0"/>
                          <w:marTop w:val="0"/>
                          <w:marBottom w:val="0"/>
                          <w:divBdr>
                            <w:top w:val="none" w:sz="0" w:space="0" w:color="auto"/>
                            <w:left w:val="none" w:sz="0" w:space="0" w:color="auto"/>
                            <w:bottom w:val="none" w:sz="0" w:space="0" w:color="auto"/>
                            <w:right w:val="none" w:sz="0" w:space="0" w:color="auto"/>
                          </w:divBdr>
                          <w:divsChild>
                            <w:div w:id="30309096">
                              <w:marLeft w:val="0"/>
                              <w:marRight w:val="0"/>
                              <w:marTop w:val="0"/>
                              <w:marBottom w:val="0"/>
                              <w:divBdr>
                                <w:top w:val="none" w:sz="0" w:space="0" w:color="auto"/>
                                <w:left w:val="none" w:sz="0" w:space="0" w:color="auto"/>
                                <w:bottom w:val="none" w:sz="0" w:space="0" w:color="auto"/>
                                <w:right w:val="none" w:sz="0" w:space="0" w:color="auto"/>
                              </w:divBdr>
                              <w:divsChild>
                                <w:div w:id="1266768082">
                                  <w:marLeft w:val="0"/>
                                  <w:marRight w:val="0"/>
                                  <w:marTop w:val="0"/>
                                  <w:marBottom w:val="0"/>
                                  <w:divBdr>
                                    <w:top w:val="none" w:sz="0" w:space="0" w:color="auto"/>
                                    <w:left w:val="none" w:sz="0" w:space="0" w:color="auto"/>
                                    <w:bottom w:val="none" w:sz="0" w:space="0" w:color="auto"/>
                                    <w:right w:val="none" w:sz="0" w:space="0" w:color="auto"/>
                                  </w:divBdr>
                                  <w:divsChild>
                                    <w:div w:id="211983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7750">
                              <w:marLeft w:val="0"/>
                              <w:marRight w:val="0"/>
                              <w:marTop w:val="0"/>
                              <w:marBottom w:val="0"/>
                              <w:divBdr>
                                <w:top w:val="none" w:sz="0" w:space="0" w:color="auto"/>
                                <w:left w:val="none" w:sz="0" w:space="0" w:color="auto"/>
                                <w:bottom w:val="none" w:sz="0" w:space="0" w:color="auto"/>
                                <w:right w:val="none" w:sz="0" w:space="0" w:color="auto"/>
                              </w:divBdr>
                            </w:div>
                            <w:div w:id="347222811">
                              <w:marLeft w:val="0"/>
                              <w:marRight w:val="0"/>
                              <w:marTop w:val="0"/>
                              <w:marBottom w:val="0"/>
                              <w:divBdr>
                                <w:top w:val="none" w:sz="0" w:space="0" w:color="auto"/>
                                <w:left w:val="none" w:sz="0" w:space="0" w:color="auto"/>
                                <w:bottom w:val="none" w:sz="0" w:space="0" w:color="auto"/>
                                <w:right w:val="none" w:sz="0" w:space="0" w:color="auto"/>
                              </w:divBdr>
                            </w:div>
                            <w:div w:id="480464369">
                              <w:marLeft w:val="0"/>
                              <w:marRight w:val="0"/>
                              <w:marTop w:val="0"/>
                              <w:marBottom w:val="0"/>
                              <w:divBdr>
                                <w:top w:val="none" w:sz="0" w:space="0" w:color="auto"/>
                                <w:left w:val="none" w:sz="0" w:space="0" w:color="auto"/>
                                <w:bottom w:val="none" w:sz="0" w:space="0" w:color="auto"/>
                                <w:right w:val="none" w:sz="0" w:space="0" w:color="auto"/>
                              </w:divBdr>
                              <w:divsChild>
                                <w:div w:id="881946075">
                                  <w:marLeft w:val="0"/>
                                  <w:marRight w:val="0"/>
                                  <w:marTop w:val="0"/>
                                  <w:marBottom w:val="0"/>
                                  <w:divBdr>
                                    <w:top w:val="none" w:sz="0" w:space="0" w:color="auto"/>
                                    <w:left w:val="none" w:sz="0" w:space="0" w:color="auto"/>
                                    <w:bottom w:val="none" w:sz="0" w:space="0" w:color="auto"/>
                                    <w:right w:val="none" w:sz="0" w:space="0" w:color="auto"/>
                                  </w:divBdr>
                                  <w:divsChild>
                                    <w:div w:id="27086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036523">
                              <w:marLeft w:val="0"/>
                              <w:marRight w:val="0"/>
                              <w:marTop w:val="0"/>
                              <w:marBottom w:val="0"/>
                              <w:divBdr>
                                <w:top w:val="none" w:sz="0" w:space="0" w:color="auto"/>
                                <w:left w:val="none" w:sz="0" w:space="0" w:color="auto"/>
                                <w:bottom w:val="none" w:sz="0" w:space="0" w:color="auto"/>
                                <w:right w:val="none" w:sz="0" w:space="0" w:color="auto"/>
                              </w:divBdr>
                              <w:divsChild>
                                <w:div w:id="799609664">
                                  <w:marLeft w:val="0"/>
                                  <w:marRight w:val="0"/>
                                  <w:marTop w:val="0"/>
                                  <w:marBottom w:val="0"/>
                                  <w:divBdr>
                                    <w:top w:val="none" w:sz="0" w:space="0" w:color="auto"/>
                                    <w:left w:val="none" w:sz="0" w:space="0" w:color="auto"/>
                                    <w:bottom w:val="none" w:sz="0" w:space="0" w:color="auto"/>
                                    <w:right w:val="none" w:sz="0" w:space="0" w:color="auto"/>
                                  </w:divBdr>
                                  <w:divsChild>
                                    <w:div w:id="130288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40293">
                              <w:marLeft w:val="0"/>
                              <w:marRight w:val="0"/>
                              <w:marTop w:val="0"/>
                              <w:marBottom w:val="0"/>
                              <w:divBdr>
                                <w:top w:val="none" w:sz="0" w:space="0" w:color="auto"/>
                                <w:left w:val="none" w:sz="0" w:space="0" w:color="auto"/>
                                <w:bottom w:val="none" w:sz="0" w:space="0" w:color="auto"/>
                                <w:right w:val="none" w:sz="0" w:space="0" w:color="auto"/>
                              </w:divBdr>
                            </w:div>
                            <w:div w:id="767232119">
                              <w:marLeft w:val="0"/>
                              <w:marRight w:val="0"/>
                              <w:marTop w:val="0"/>
                              <w:marBottom w:val="0"/>
                              <w:divBdr>
                                <w:top w:val="none" w:sz="0" w:space="0" w:color="auto"/>
                                <w:left w:val="none" w:sz="0" w:space="0" w:color="auto"/>
                                <w:bottom w:val="none" w:sz="0" w:space="0" w:color="auto"/>
                                <w:right w:val="none" w:sz="0" w:space="0" w:color="auto"/>
                              </w:divBdr>
                            </w:div>
                            <w:div w:id="810097026">
                              <w:marLeft w:val="0"/>
                              <w:marRight w:val="0"/>
                              <w:marTop w:val="0"/>
                              <w:marBottom w:val="0"/>
                              <w:divBdr>
                                <w:top w:val="none" w:sz="0" w:space="0" w:color="auto"/>
                                <w:left w:val="none" w:sz="0" w:space="0" w:color="auto"/>
                                <w:bottom w:val="none" w:sz="0" w:space="0" w:color="auto"/>
                                <w:right w:val="none" w:sz="0" w:space="0" w:color="auto"/>
                              </w:divBdr>
                            </w:div>
                            <w:div w:id="825822127">
                              <w:marLeft w:val="0"/>
                              <w:marRight w:val="0"/>
                              <w:marTop w:val="0"/>
                              <w:marBottom w:val="0"/>
                              <w:divBdr>
                                <w:top w:val="none" w:sz="0" w:space="0" w:color="auto"/>
                                <w:left w:val="none" w:sz="0" w:space="0" w:color="auto"/>
                                <w:bottom w:val="none" w:sz="0" w:space="0" w:color="auto"/>
                                <w:right w:val="none" w:sz="0" w:space="0" w:color="auto"/>
                              </w:divBdr>
                            </w:div>
                            <w:div w:id="902449732">
                              <w:marLeft w:val="0"/>
                              <w:marRight w:val="0"/>
                              <w:marTop w:val="0"/>
                              <w:marBottom w:val="0"/>
                              <w:divBdr>
                                <w:top w:val="none" w:sz="0" w:space="0" w:color="auto"/>
                                <w:left w:val="none" w:sz="0" w:space="0" w:color="auto"/>
                                <w:bottom w:val="none" w:sz="0" w:space="0" w:color="auto"/>
                                <w:right w:val="none" w:sz="0" w:space="0" w:color="auto"/>
                              </w:divBdr>
                              <w:divsChild>
                                <w:div w:id="1588618068">
                                  <w:marLeft w:val="0"/>
                                  <w:marRight w:val="0"/>
                                  <w:marTop w:val="0"/>
                                  <w:marBottom w:val="0"/>
                                  <w:divBdr>
                                    <w:top w:val="none" w:sz="0" w:space="0" w:color="auto"/>
                                    <w:left w:val="none" w:sz="0" w:space="0" w:color="auto"/>
                                    <w:bottom w:val="none" w:sz="0" w:space="0" w:color="auto"/>
                                    <w:right w:val="none" w:sz="0" w:space="0" w:color="auto"/>
                                  </w:divBdr>
                                </w:div>
                              </w:divsChild>
                            </w:div>
                            <w:div w:id="926617562">
                              <w:marLeft w:val="0"/>
                              <w:marRight w:val="0"/>
                              <w:marTop w:val="0"/>
                              <w:marBottom w:val="0"/>
                              <w:divBdr>
                                <w:top w:val="none" w:sz="0" w:space="0" w:color="auto"/>
                                <w:left w:val="none" w:sz="0" w:space="0" w:color="auto"/>
                                <w:bottom w:val="none" w:sz="0" w:space="0" w:color="auto"/>
                                <w:right w:val="none" w:sz="0" w:space="0" w:color="auto"/>
                              </w:divBdr>
                              <w:divsChild>
                                <w:div w:id="511652168">
                                  <w:marLeft w:val="0"/>
                                  <w:marRight w:val="0"/>
                                  <w:marTop w:val="0"/>
                                  <w:marBottom w:val="0"/>
                                  <w:divBdr>
                                    <w:top w:val="none" w:sz="0" w:space="0" w:color="auto"/>
                                    <w:left w:val="none" w:sz="0" w:space="0" w:color="auto"/>
                                    <w:bottom w:val="none" w:sz="0" w:space="0" w:color="auto"/>
                                    <w:right w:val="none" w:sz="0" w:space="0" w:color="auto"/>
                                  </w:divBdr>
                                  <w:divsChild>
                                    <w:div w:id="113444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88954">
                              <w:marLeft w:val="0"/>
                              <w:marRight w:val="0"/>
                              <w:marTop w:val="0"/>
                              <w:marBottom w:val="0"/>
                              <w:divBdr>
                                <w:top w:val="none" w:sz="0" w:space="0" w:color="auto"/>
                                <w:left w:val="none" w:sz="0" w:space="0" w:color="auto"/>
                                <w:bottom w:val="none" w:sz="0" w:space="0" w:color="auto"/>
                                <w:right w:val="none" w:sz="0" w:space="0" w:color="auto"/>
                              </w:divBdr>
                              <w:divsChild>
                                <w:div w:id="1778712848">
                                  <w:marLeft w:val="0"/>
                                  <w:marRight w:val="0"/>
                                  <w:marTop w:val="0"/>
                                  <w:marBottom w:val="0"/>
                                  <w:divBdr>
                                    <w:top w:val="none" w:sz="0" w:space="0" w:color="auto"/>
                                    <w:left w:val="none" w:sz="0" w:space="0" w:color="auto"/>
                                    <w:bottom w:val="none" w:sz="0" w:space="0" w:color="auto"/>
                                    <w:right w:val="none" w:sz="0" w:space="0" w:color="auto"/>
                                  </w:divBdr>
                                  <w:divsChild>
                                    <w:div w:id="75879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735989">
                              <w:marLeft w:val="0"/>
                              <w:marRight w:val="0"/>
                              <w:marTop w:val="0"/>
                              <w:marBottom w:val="0"/>
                              <w:divBdr>
                                <w:top w:val="none" w:sz="0" w:space="0" w:color="auto"/>
                                <w:left w:val="none" w:sz="0" w:space="0" w:color="auto"/>
                                <w:bottom w:val="none" w:sz="0" w:space="0" w:color="auto"/>
                                <w:right w:val="none" w:sz="0" w:space="0" w:color="auto"/>
                              </w:divBdr>
                              <w:divsChild>
                                <w:div w:id="624240247">
                                  <w:marLeft w:val="0"/>
                                  <w:marRight w:val="0"/>
                                  <w:marTop w:val="0"/>
                                  <w:marBottom w:val="0"/>
                                  <w:divBdr>
                                    <w:top w:val="none" w:sz="0" w:space="0" w:color="auto"/>
                                    <w:left w:val="none" w:sz="0" w:space="0" w:color="auto"/>
                                    <w:bottom w:val="none" w:sz="0" w:space="0" w:color="auto"/>
                                    <w:right w:val="none" w:sz="0" w:space="0" w:color="auto"/>
                                  </w:divBdr>
                                  <w:divsChild>
                                    <w:div w:id="144179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332485">
                              <w:marLeft w:val="0"/>
                              <w:marRight w:val="0"/>
                              <w:marTop w:val="0"/>
                              <w:marBottom w:val="0"/>
                              <w:divBdr>
                                <w:top w:val="none" w:sz="0" w:space="0" w:color="auto"/>
                                <w:left w:val="none" w:sz="0" w:space="0" w:color="auto"/>
                                <w:bottom w:val="none" w:sz="0" w:space="0" w:color="auto"/>
                                <w:right w:val="none" w:sz="0" w:space="0" w:color="auto"/>
                              </w:divBdr>
                              <w:divsChild>
                                <w:div w:id="1133330835">
                                  <w:marLeft w:val="0"/>
                                  <w:marRight w:val="0"/>
                                  <w:marTop w:val="0"/>
                                  <w:marBottom w:val="0"/>
                                  <w:divBdr>
                                    <w:top w:val="none" w:sz="0" w:space="0" w:color="auto"/>
                                    <w:left w:val="none" w:sz="0" w:space="0" w:color="auto"/>
                                    <w:bottom w:val="none" w:sz="0" w:space="0" w:color="auto"/>
                                    <w:right w:val="none" w:sz="0" w:space="0" w:color="auto"/>
                                  </w:divBdr>
                                  <w:divsChild>
                                    <w:div w:id="206314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478045">
                              <w:marLeft w:val="0"/>
                              <w:marRight w:val="0"/>
                              <w:marTop w:val="0"/>
                              <w:marBottom w:val="0"/>
                              <w:divBdr>
                                <w:top w:val="none" w:sz="0" w:space="0" w:color="auto"/>
                                <w:left w:val="none" w:sz="0" w:space="0" w:color="auto"/>
                                <w:bottom w:val="none" w:sz="0" w:space="0" w:color="auto"/>
                                <w:right w:val="none" w:sz="0" w:space="0" w:color="auto"/>
                              </w:divBdr>
                              <w:divsChild>
                                <w:div w:id="1243828842">
                                  <w:marLeft w:val="0"/>
                                  <w:marRight w:val="0"/>
                                  <w:marTop w:val="0"/>
                                  <w:marBottom w:val="0"/>
                                  <w:divBdr>
                                    <w:top w:val="none" w:sz="0" w:space="0" w:color="auto"/>
                                    <w:left w:val="none" w:sz="0" w:space="0" w:color="auto"/>
                                    <w:bottom w:val="none" w:sz="0" w:space="0" w:color="auto"/>
                                    <w:right w:val="none" w:sz="0" w:space="0" w:color="auto"/>
                                  </w:divBdr>
                                  <w:divsChild>
                                    <w:div w:id="65260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87648">
                              <w:marLeft w:val="0"/>
                              <w:marRight w:val="0"/>
                              <w:marTop w:val="0"/>
                              <w:marBottom w:val="0"/>
                              <w:divBdr>
                                <w:top w:val="none" w:sz="0" w:space="0" w:color="auto"/>
                                <w:left w:val="none" w:sz="0" w:space="0" w:color="auto"/>
                                <w:bottom w:val="none" w:sz="0" w:space="0" w:color="auto"/>
                                <w:right w:val="none" w:sz="0" w:space="0" w:color="auto"/>
                              </w:divBdr>
                              <w:divsChild>
                                <w:div w:id="1125385848">
                                  <w:marLeft w:val="0"/>
                                  <w:marRight w:val="0"/>
                                  <w:marTop w:val="0"/>
                                  <w:marBottom w:val="0"/>
                                  <w:divBdr>
                                    <w:top w:val="none" w:sz="0" w:space="0" w:color="auto"/>
                                    <w:left w:val="none" w:sz="0" w:space="0" w:color="auto"/>
                                    <w:bottom w:val="none" w:sz="0" w:space="0" w:color="auto"/>
                                    <w:right w:val="none" w:sz="0" w:space="0" w:color="auto"/>
                                  </w:divBdr>
                                  <w:divsChild>
                                    <w:div w:id="204848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197499">
                              <w:marLeft w:val="0"/>
                              <w:marRight w:val="0"/>
                              <w:marTop w:val="0"/>
                              <w:marBottom w:val="0"/>
                              <w:divBdr>
                                <w:top w:val="none" w:sz="0" w:space="0" w:color="auto"/>
                                <w:left w:val="none" w:sz="0" w:space="0" w:color="auto"/>
                                <w:bottom w:val="none" w:sz="0" w:space="0" w:color="auto"/>
                                <w:right w:val="none" w:sz="0" w:space="0" w:color="auto"/>
                              </w:divBdr>
                              <w:divsChild>
                                <w:div w:id="714162109">
                                  <w:marLeft w:val="0"/>
                                  <w:marRight w:val="0"/>
                                  <w:marTop w:val="0"/>
                                  <w:marBottom w:val="0"/>
                                  <w:divBdr>
                                    <w:top w:val="none" w:sz="0" w:space="0" w:color="auto"/>
                                    <w:left w:val="none" w:sz="0" w:space="0" w:color="auto"/>
                                    <w:bottom w:val="none" w:sz="0" w:space="0" w:color="auto"/>
                                    <w:right w:val="none" w:sz="0" w:space="0" w:color="auto"/>
                                  </w:divBdr>
                                  <w:divsChild>
                                    <w:div w:id="32571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460437">
                              <w:marLeft w:val="0"/>
                              <w:marRight w:val="0"/>
                              <w:marTop w:val="0"/>
                              <w:marBottom w:val="0"/>
                              <w:divBdr>
                                <w:top w:val="none" w:sz="0" w:space="0" w:color="auto"/>
                                <w:left w:val="none" w:sz="0" w:space="0" w:color="auto"/>
                                <w:bottom w:val="none" w:sz="0" w:space="0" w:color="auto"/>
                                <w:right w:val="none" w:sz="0" w:space="0" w:color="auto"/>
                              </w:divBdr>
                              <w:divsChild>
                                <w:div w:id="1261337474">
                                  <w:marLeft w:val="0"/>
                                  <w:marRight w:val="0"/>
                                  <w:marTop w:val="0"/>
                                  <w:marBottom w:val="0"/>
                                  <w:divBdr>
                                    <w:top w:val="none" w:sz="0" w:space="0" w:color="auto"/>
                                    <w:left w:val="none" w:sz="0" w:space="0" w:color="auto"/>
                                    <w:bottom w:val="none" w:sz="0" w:space="0" w:color="auto"/>
                                    <w:right w:val="none" w:sz="0" w:space="0" w:color="auto"/>
                                  </w:divBdr>
                                  <w:divsChild>
                                    <w:div w:id="124387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961552">
                              <w:marLeft w:val="0"/>
                              <w:marRight w:val="0"/>
                              <w:marTop w:val="0"/>
                              <w:marBottom w:val="0"/>
                              <w:divBdr>
                                <w:top w:val="none" w:sz="0" w:space="0" w:color="auto"/>
                                <w:left w:val="none" w:sz="0" w:space="0" w:color="auto"/>
                                <w:bottom w:val="none" w:sz="0" w:space="0" w:color="auto"/>
                                <w:right w:val="none" w:sz="0" w:space="0" w:color="auto"/>
                              </w:divBdr>
                              <w:divsChild>
                                <w:div w:id="2059088758">
                                  <w:marLeft w:val="0"/>
                                  <w:marRight w:val="0"/>
                                  <w:marTop w:val="0"/>
                                  <w:marBottom w:val="0"/>
                                  <w:divBdr>
                                    <w:top w:val="none" w:sz="0" w:space="0" w:color="auto"/>
                                    <w:left w:val="none" w:sz="0" w:space="0" w:color="auto"/>
                                    <w:bottom w:val="none" w:sz="0" w:space="0" w:color="auto"/>
                                    <w:right w:val="none" w:sz="0" w:space="0" w:color="auto"/>
                                  </w:divBdr>
                                  <w:divsChild>
                                    <w:div w:id="82477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821867">
                              <w:marLeft w:val="0"/>
                              <w:marRight w:val="0"/>
                              <w:marTop w:val="0"/>
                              <w:marBottom w:val="0"/>
                              <w:divBdr>
                                <w:top w:val="none" w:sz="0" w:space="0" w:color="auto"/>
                                <w:left w:val="none" w:sz="0" w:space="0" w:color="auto"/>
                                <w:bottom w:val="none" w:sz="0" w:space="0" w:color="auto"/>
                                <w:right w:val="none" w:sz="0" w:space="0" w:color="auto"/>
                              </w:divBdr>
                              <w:divsChild>
                                <w:div w:id="1511408120">
                                  <w:marLeft w:val="0"/>
                                  <w:marRight w:val="0"/>
                                  <w:marTop w:val="0"/>
                                  <w:marBottom w:val="0"/>
                                  <w:divBdr>
                                    <w:top w:val="none" w:sz="0" w:space="0" w:color="auto"/>
                                    <w:left w:val="none" w:sz="0" w:space="0" w:color="auto"/>
                                    <w:bottom w:val="none" w:sz="0" w:space="0" w:color="auto"/>
                                    <w:right w:val="none" w:sz="0" w:space="0" w:color="auto"/>
                                  </w:divBdr>
                                  <w:divsChild>
                                    <w:div w:id="17860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463057">
                              <w:marLeft w:val="0"/>
                              <w:marRight w:val="0"/>
                              <w:marTop w:val="0"/>
                              <w:marBottom w:val="0"/>
                              <w:divBdr>
                                <w:top w:val="none" w:sz="0" w:space="0" w:color="auto"/>
                                <w:left w:val="none" w:sz="0" w:space="0" w:color="auto"/>
                                <w:bottom w:val="none" w:sz="0" w:space="0" w:color="auto"/>
                                <w:right w:val="none" w:sz="0" w:space="0" w:color="auto"/>
                              </w:divBdr>
                              <w:divsChild>
                                <w:div w:id="197200675">
                                  <w:marLeft w:val="0"/>
                                  <w:marRight w:val="0"/>
                                  <w:marTop w:val="0"/>
                                  <w:marBottom w:val="0"/>
                                  <w:divBdr>
                                    <w:top w:val="none" w:sz="0" w:space="0" w:color="auto"/>
                                    <w:left w:val="none" w:sz="0" w:space="0" w:color="auto"/>
                                    <w:bottom w:val="none" w:sz="0" w:space="0" w:color="auto"/>
                                    <w:right w:val="none" w:sz="0" w:space="0" w:color="auto"/>
                                  </w:divBdr>
                                  <w:divsChild>
                                    <w:div w:id="118378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390794">
                              <w:marLeft w:val="0"/>
                              <w:marRight w:val="0"/>
                              <w:marTop w:val="0"/>
                              <w:marBottom w:val="0"/>
                              <w:divBdr>
                                <w:top w:val="none" w:sz="0" w:space="0" w:color="auto"/>
                                <w:left w:val="none" w:sz="0" w:space="0" w:color="auto"/>
                                <w:bottom w:val="none" w:sz="0" w:space="0" w:color="auto"/>
                                <w:right w:val="none" w:sz="0" w:space="0" w:color="auto"/>
                              </w:divBdr>
                              <w:divsChild>
                                <w:div w:id="684941298">
                                  <w:marLeft w:val="0"/>
                                  <w:marRight w:val="0"/>
                                  <w:marTop w:val="0"/>
                                  <w:marBottom w:val="0"/>
                                  <w:divBdr>
                                    <w:top w:val="none" w:sz="0" w:space="0" w:color="auto"/>
                                    <w:left w:val="none" w:sz="0" w:space="0" w:color="auto"/>
                                    <w:bottom w:val="none" w:sz="0" w:space="0" w:color="auto"/>
                                    <w:right w:val="none" w:sz="0" w:space="0" w:color="auto"/>
                                  </w:divBdr>
                                  <w:divsChild>
                                    <w:div w:id="78797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733610">
                              <w:marLeft w:val="0"/>
                              <w:marRight w:val="0"/>
                              <w:marTop w:val="0"/>
                              <w:marBottom w:val="0"/>
                              <w:divBdr>
                                <w:top w:val="none" w:sz="0" w:space="0" w:color="auto"/>
                                <w:left w:val="none" w:sz="0" w:space="0" w:color="auto"/>
                                <w:bottom w:val="none" w:sz="0" w:space="0" w:color="auto"/>
                                <w:right w:val="none" w:sz="0" w:space="0" w:color="auto"/>
                              </w:divBdr>
                              <w:divsChild>
                                <w:div w:id="622812947">
                                  <w:marLeft w:val="-225"/>
                                  <w:marRight w:val="-225"/>
                                  <w:marTop w:val="0"/>
                                  <w:marBottom w:val="0"/>
                                  <w:divBdr>
                                    <w:top w:val="none" w:sz="0" w:space="0" w:color="auto"/>
                                    <w:left w:val="none" w:sz="0" w:space="0" w:color="auto"/>
                                    <w:bottom w:val="none" w:sz="0" w:space="0" w:color="auto"/>
                                    <w:right w:val="none" w:sz="0" w:space="0" w:color="auto"/>
                                  </w:divBdr>
                                  <w:divsChild>
                                    <w:div w:id="2039694829">
                                      <w:marLeft w:val="0"/>
                                      <w:marRight w:val="0"/>
                                      <w:marTop w:val="0"/>
                                      <w:marBottom w:val="0"/>
                                      <w:divBdr>
                                        <w:top w:val="none" w:sz="0" w:space="0" w:color="auto"/>
                                        <w:left w:val="none" w:sz="0" w:space="0" w:color="auto"/>
                                        <w:bottom w:val="none" w:sz="0" w:space="0" w:color="auto"/>
                                        <w:right w:val="none" w:sz="0" w:space="0" w:color="auto"/>
                                      </w:divBdr>
                                      <w:divsChild>
                                        <w:div w:id="140854302">
                                          <w:marLeft w:val="0"/>
                                          <w:marRight w:val="0"/>
                                          <w:marTop w:val="0"/>
                                          <w:marBottom w:val="0"/>
                                          <w:divBdr>
                                            <w:top w:val="none" w:sz="0" w:space="0" w:color="auto"/>
                                            <w:left w:val="none" w:sz="0" w:space="0" w:color="auto"/>
                                            <w:bottom w:val="none" w:sz="0" w:space="0" w:color="auto"/>
                                            <w:right w:val="none" w:sz="0" w:space="0" w:color="auto"/>
                                          </w:divBdr>
                                        </w:div>
                                        <w:div w:id="141312292">
                                          <w:marLeft w:val="0"/>
                                          <w:marRight w:val="0"/>
                                          <w:marTop w:val="0"/>
                                          <w:marBottom w:val="0"/>
                                          <w:divBdr>
                                            <w:top w:val="none" w:sz="0" w:space="0" w:color="auto"/>
                                            <w:left w:val="none" w:sz="0" w:space="0" w:color="auto"/>
                                            <w:bottom w:val="none" w:sz="0" w:space="0" w:color="auto"/>
                                            <w:right w:val="none" w:sz="0" w:space="0" w:color="auto"/>
                                          </w:divBdr>
                                          <w:divsChild>
                                            <w:div w:id="726732331">
                                              <w:marLeft w:val="-225"/>
                                              <w:marRight w:val="-225"/>
                                              <w:marTop w:val="0"/>
                                              <w:marBottom w:val="0"/>
                                              <w:divBdr>
                                                <w:top w:val="none" w:sz="0" w:space="0" w:color="auto"/>
                                                <w:left w:val="none" w:sz="0" w:space="0" w:color="auto"/>
                                                <w:bottom w:val="none" w:sz="0" w:space="0" w:color="auto"/>
                                                <w:right w:val="none" w:sz="0" w:space="0" w:color="auto"/>
                                              </w:divBdr>
                                              <w:divsChild>
                                                <w:div w:id="1552695265">
                                                  <w:marLeft w:val="0"/>
                                                  <w:marRight w:val="0"/>
                                                  <w:marTop w:val="0"/>
                                                  <w:marBottom w:val="0"/>
                                                  <w:divBdr>
                                                    <w:top w:val="none" w:sz="0" w:space="0" w:color="auto"/>
                                                    <w:left w:val="none" w:sz="0" w:space="0" w:color="auto"/>
                                                    <w:bottom w:val="none" w:sz="0" w:space="0" w:color="auto"/>
                                                    <w:right w:val="none" w:sz="0" w:space="0" w:color="auto"/>
                                                  </w:divBdr>
                                                  <w:divsChild>
                                                    <w:div w:id="110705328">
                                                      <w:marLeft w:val="0"/>
                                                      <w:marRight w:val="0"/>
                                                      <w:marTop w:val="0"/>
                                                      <w:marBottom w:val="0"/>
                                                      <w:divBdr>
                                                        <w:top w:val="none" w:sz="0" w:space="0" w:color="auto"/>
                                                        <w:left w:val="none" w:sz="0" w:space="0" w:color="auto"/>
                                                        <w:bottom w:val="none" w:sz="0" w:space="0" w:color="auto"/>
                                                        <w:right w:val="none" w:sz="0" w:space="0" w:color="auto"/>
                                                      </w:divBdr>
                                                    </w:div>
                                                    <w:div w:id="181893907">
                                                      <w:marLeft w:val="0"/>
                                                      <w:marRight w:val="0"/>
                                                      <w:marTop w:val="0"/>
                                                      <w:marBottom w:val="0"/>
                                                      <w:divBdr>
                                                        <w:top w:val="none" w:sz="0" w:space="0" w:color="auto"/>
                                                        <w:left w:val="none" w:sz="0" w:space="0" w:color="auto"/>
                                                        <w:bottom w:val="none" w:sz="0" w:space="0" w:color="auto"/>
                                                        <w:right w:val="none" w:sz="0" w:space="0" w:color="auto"/>
                                                      </w:divBdr>
                                                    </w:div>
                                                    <w:div w:id="270626003">
                                                      <w:marLeft w:val="0"/>
                                                      <w:marRight w:val="0"/>
                                                      <w:marTop w:val="0"/>
                                                      <w:marBottom w:val="0"/>
                                                      <w:divBdr>
                                                        <w:top w:val="none" w:sz="0" w:space="0" w:color="auto"/>
                                                        <w:left w:val="none" w:sz="0" w:space="0" w:color="auto"/>
                                                        <w:bottom w:val="none" w:sz="0" w:space="0" w:color="auto"/>
                                                        <w:right w:val="none" w:sz="0" w:space="0" w:color="auto"/>
                                                      </w:divBdr>
                                                    </w:div>
                                                    <w:div w:id="299188068">
                                                      <w:marLeft w:val="0"/>
                                                      <w:marRight w:val="0"/>
                                                      <w:marTop w:val="0"/>
                                                      <w:marBottom w:val="0"/>
                                                      <w:divBdr>
                                                        <w:top w:val="none" w:sz="0" w:space="0" w:color="auto"/>
                                                        <w:left w:val="none" w:sz="0" w:space="0" w:color="auto"/>
                                                        <w:bottom w:val="none" w:sz="0" w:space="0" w:color="auto"/>
                                                        <w:right w:val="none" w:sz="0" w:space="0" w:color="auto"/>
                                                      </w:divBdr>
                                                    </w:div>
                                                    <w:div w:id="400759507">
                                                      <w:marLeft w:val="0"/>
                                                      <w:marRight w:val="0"/>
                                                      <w:marTop w:val="0"/>
                                                      <w:marBottom w:val="0"/>
                                                      <w:divBdr>
                                                        <w:top w:val="none" w:sz="0" w:space="0" w:color="auto"/>
                                                        <w:left w:val="none" w:sz="0" w:space="0" w:color="auto"/>
                                                        <w:bottom w:val="none" w:sz="0" w:space="0" w:color="auto"/>
                                                        <w:right w:val="none" w:sz="0" w:space="0" w:color="auto"/>
                                                      </w:divBdr>
                                                    </w:div>
                                                    <w:div w:id="809441529">
                                                      <w:marLeft w:val="0"/>
                                                      <w:marRight w:val="0"/>
                                                      <w:marTop w:val="0"/>
                                                      <w:marBottom w:val="0"/>
                                                      <w:divBdr>
                                                        <w:top w:val="none" w:sz="0" w:space="0" w:color="auto"/>
                                                        <w:left w:val="none" w:sz="0" w:space="0" w:color="auto"/>
                                                        <w:bottom w:val="none" w:sz="0" w:space="0" w:color="auto"/>
                                                        <w:right w:val="none" w:sz="0" w:space="0" w:color="auto"/>
                                                      </w:divBdr>
                                                    </w:div>
                                                    <w:div w:id="840969504">
                                                      <w:marLeft w:val="0"/>
                                                      <w:marRight w:val="0"/>
                                                      <w:marTop w:val="0"/>
                                                      <w:marBottom w:val="0"/>
                                                      <w:divBdr>
                                                        <w:top w:val="none" w:sz="0" w:space="0" w:color="auto"/>
                                                        <w:left w:val="none" w:sz="0" w:space="0" w:color="auto"/>
                                                        <w:bottom w:val="none" w:sz="0" w:space="0" w:color="auto"/>
                                                        <w:right w:val="none" w:sz="0" w:space="0" w:color="auto"/>
                                                      </w:divBdr>
                                                    </w:div>
                                                    <w:div w:id="1098255527">
                                                      <w:marLeft w:val="0"/>
                                                      <w:marRight w:val="0"/>
                                                      <w:marTop w:val="0"/>
                                                      <w:marBottom w:val="0"/>
                                                      <w:divBdr>
                                                        <w:top w:val="none" w:sz="0" w:space="0" w:color="auto"/>
                                                        <w:left w:val="none" w:sz="0" w:space="0" w:color="auto"/>
                                                        <w:bottom w:val="none" w:sz="0" w:space="0" w:color="auto"/>
                                                        <w:right w:val="none" w:sz="0" w:space="0" w:color="auto"/>
                                                      </w:divBdr>
                                                    </w:div>
                                                    <w:div w:id="1465463245">
                                                      <w:marLeft w:val="0"/>
                                                      <w:marRight w:val="0"/>
                                                      <w:marTop w:val="0"/>
                                                      <w:marBottom w:val="0"/>
                                                      <w:divBdr>
                                                        <w:top w:val="none" w:sz="0" w:space="0" w:color="auto"/>
                                                        <w:left w:val="none" w:sz="0" w:space="0" w:color="auto"/>
                                                        <w:bottom w:val="none" w:sz="0" w:space="0" w:color="auto"/>
                                                        <w:right w:val="none" w:sz="0" w:space="0" w:color="auto"/>
                                                      </w:divBdr>
                                                    </w:div>
                                                    <w:div w:id="203091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532091">
                                          <w:marLeft w:val="0"/>
                                          <w:marRight w:val="0"/>
                                          <w:marTop w:val="0"/>
                                          <w:marBottom w:val="0"/>
                                          <w:divBdr>
                                            <w:top w:val="none" w:sz="0" w:space="0" w:color="auto"/>
                                            <w:left w:val="none" w:sz="0" w:space="0" w:color="auto"/>
                                            <w:bottom w:val="none" w:sz="0" w:space="0" w:color="auto"/>
                                            <w:right w:val="none" w:sz="0" w:space="0" w:color="auto"/>
                                          </w:divBdr>
                                          <w:divsChild>
                                            <w:div w:id="1147087264">
                                              <w:marLeft w:val="-225"/>
                                              <w:marRight w:val="-225"/>
                                              <w:marTop w:val="0"/>
                                              <w:marBottom w:val="0"/>
                                              <w:divBdr>
                                                <w:top w:val="none" w:sz="0" w:space="0" w:color="auto"/>
                                                <w:left w:val="none" w:sz="0" w:space="0" w:color="auto"/>
                                                <w:bottom w:val="none" w:sz="0" w:space="0" w:color="auto"/>
                                                <w:right w:val="none" w:sz="0" w:space="0" w:color="auto"/>
                                              </w:divBdr>
                                              <w:divsChild>
                                                <w:div w:id="1814447771">
                                                  <w:marLeft w:val="0"/>
                                                  <w:marRight w:val="0"/>
                                                  <w:marTop w:val="0"/>
                                                  <w:marBottom w:val="0"/>
                                                  <w:divBdr>
                                                    <w:top w:val="none" w:sz="0" w:space="0" w:color="auto"/>
                                                    <w:left w:val="none" w:sz="0" w:space="0" w:color="auto"/>
                                                    <w:bottom w:val="none" w:sz="0" w:space="0" w:color="auto"/>
                                                    <w:right w:val="none" w:sz="0" w:space="0" w:color="auto"/>
                                                  </w:divBdr>
                                                  <w:divsChild>
                                                    <w:div w:id="171843778">
                                                      <w:marLeft w:val="0"/>
                                                      <w:marRight w:val="0"/>
                                                      <w:marTop w:val="0"/>
                                                      <w:marBottom w:val="0"/>
                                                      <w:divBdr>
                                                        <w:top w:val="none" w:sz="0" w:space="0" w:color="auto"/>
                                                        <w:left w:val="none" w:sz="0" w:space="0" w:color="auto"/>
                                                        <w:bottom w:val="none" w:sz="0" w:space="0" w:color="auto"/>
                                                        <w:right w:val="none" w:sz="0" w:space="0" w:color="auto"/>
                                                      </w:divBdr>
                                                    </w:div>
                                                    <w:div w:id="209613779">
                                                      <w:marLeft w:val="0"/>
                                                      <w:marRight w:val="0"/>
                                                      <w:marTop w:val="0"/>
                                                      <w:marBottom w:val="0"/>
                                                      <w:divBdr>
                                                        <w:top w:val="none" w:sz="0" w:space="0" w:color="auto"/>
                                                        <w:left w:val="none" w:sz="0" w:space="0" w:color="auto"/>
                                                        <w:bottom w:val="none" w:sz="0" w:space="0" w:color="auto"/>
                                                        <w:right w:val="none" w:sz="0" w:space="0" w:color="auto"/>
                                                      </w:divBdr>
                                                    </w:div>
                                                    <w:div w:id="413401758">
                                                      <w:marLeft w:val="0"/>
                                                      <w:marRight w:val="0"/>
                                                      <w:marTop w:val="0"/>
                                                      <w:marBottom w:val="0"/>
                                                      <w:divBdr>
                                                        <w:top w:val="none" w:sz="0" w:space="0" w:color="auto"/>
                                                        <w:left w:val="none" w:sz="0" w:space="0" w:color="auto"/>
                                                        <w:bottom w:val="none" w:sz="0" w:space="0" w:color="auto"/>
                                                        <w:right w:val="none" w:sz="0" w:space="0" w:color="auto"/>
                                                      </w:divBdr>
                                                    </w:div>
                                                    <w:div w:id="490028804">
                                                      <w:marLeft w:val="0"/>
                                                      <w:marRight w:val="0"/>
                                                      <w:marTop w:val="0"/>
                                                      <w:marBottom w:val="0"/>
                                                      <w:divBdr>
                                                        <w:top w:val="none" w:sz="0" w:space="0" w:color="auto"/>
                                                        <w:left w:val="none" w:sz="0" w:space="0" w:color="auto"/>
                                                        <w:bottom w:val="none" w:sz="0" w:space="0" w:color="auto"/>
                                                        <w:right w:val="none" w:sz="0" w:space="0" w:color="auto"/>
                                                      </w:divBdr>
                                                    </w:div>
                                                    <w:div w:id="506940658">
                                                      <w:marLeft w:val="0"/>
                                                      <w:marRight w:val="0"/>
                                                      <w:marTop w:val="0"/>
                                                      <w:marBottom w:val="0"/>
                                                      <w:divBdr>
                                                        <w:top w:val="none" w:sz="0" w:space="0" w:color="auto"/>
                                                        <w:left w:val="none" w:sz="0" w:space="0" w:color="auto"/>
                                                        <w:bottom w:val="none" w:sz="0" w:space="0" w:color="auto"/>
                                                        <w:right w:val="none" w:sz="0" w:space="0" w:color="auto"/>
                                                      </w:divBdr>
                                                    </w:div>
                                                    <w:div w:id="563371998">
                                                      <w:marLeft w:val="0"/>
                                                      <w:marRight w:val="0"/>
                                                      <w:marTop w:val="0"/>
                                                      <w:marBottom w:val="0"/>
                                                      <w:divBdr>
                                                        <w:top w:val="none" w:sz="0" w:space="0" w:color="auto"/>
                                                        <w:left w:val="none" w:sz="0" w:space="0" w:color="auto"/>
                                                        <w:bottom w:val="none" w:sz="0" w:space="0" w:color="auto"/>
                                                        <w:right w:val="none" w:sz="0" w:space="0" w:color="auto"/>
                                                      </w:divBdr>
                                                    </w:div>
                                                    <w:div w:id="583759456">
                                                      <w:marLeft w:val="0"/>
                                                      <w:marRight w:val="0"/>
                                                      <w:marTop w:val="0"/>
                                                      <w:marBottom w:val="0"/>
                                                      <w:divBdr>
                                                        <w:top w:val="none" w:sz="0" w:space="0" w:color="auto"/>
                                                        <w:left w:val="none" w:sz="0" w:space="0" w:color="auto"/>
                                                        <w:bottom w:val="none" w:sz="0" w:space="0" w:color="auto"/>
                                                        <w:right w:val="none" w:sz="0" w:space="0" w:color="auto"/>
                                                      </w:divBdr>
                                                    </w:div>
                                                    <w:div w:id="1290286538">
                                                      <w:marLeft w:val="0"/>
                                                      <w:marRight w:val="0"/>
                                                      <w:marTop w:val="0"/>
                                                      <w:marBottom w:val="0"/>
                                                      <w:divBdr>
                                                        <w:top w:val="none" w:sz="0" w:space="0" w:color="auto"/>
                                                        <w:left w:val="none" w:sz="0" w:space="0" w:color="auto"/>
                                                        <w:bottom w:val="none" w:sz="0" w:space="0" w:color="auto"/>
                                                        <w:right w:val="none" w:sz="0" w:space="0" w:color="auto"/>
                                                      </w:divBdr>
                                                    </w:div>
                                                    <w:div w:id="1793868028">
                                                      <w:marLeft w:val="0"/>
                                                      <w:marRight w:val="0"/>
                                                      <w:marTop w:val="0"/>
                                                      <w:marBottom w:val="0"/>
                                                      <w:divBdr>
                                                        <w:top w:val="none" w:sz="0" w:space="0" w:color="auto"/>
                                                        <w:left w:val="none" w:sz="0" w:space="0" w:color="auto"/>
                                                        <w:bottom w:val="none" w:sz="0" w:space="0" w:color="auto"/>
                                                        <w:right w:val="none" w:sz="0" w:space="0" w:color="auto"/>
                                                      </w:divBdr>
                                                    </w:div>
                                                    <w:div w:id="188108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997067">
                              <w:marLeft w:val="0"/>
                              <w:marRight w:val="0"/>
                              <w:marTop w:val="0"/>
                              <w:marBottom w:val="0"/>
                              <w:divBdr>
                                <w:top w:val="none" w:sz="0" w:space="0" w:color="auto"/>
                                <w:left w:val="none" w:sz="0" w:space="0" w:color="auto"/>
                                <w:bottom w:val="none" w:sz="0" w:space="0" w:color="auto"/>
                                <w:right w:val="none" w:sz="0" w:space="0" w:color="auto"/>
                              </w:divBdr>
                              <w:divsChild>
                                <w:div w:id="1761291126">
                                  <w:marLeft w:val="0"/>
                                  <w:marRight w:val="0"/>
                                  <w:marTop w:val="0"/>
                                  <w:marBottom w:val="0"/>
                                  <w:divBdr>
                                    <w:top w:val="none" w:sz="0" w:space="0" w:color="auto"/>
                                    <w:left w:val="none" w:sz="0" w:space="0" w:color="auto"/>
                                    <w:bottom w:val="none" w:sz="0" w:space="0" w:color="auto"/>
                                    <w:right w:val="none" w:sz="0" w:space="0" w:color="auto"/>
                                  </w:divBdr>
                                </w:div>
                              </w:divsChild>
                            </w:div>
                            <w:div w:id="1960061603">
                              <w:marLeft w:val="0"/>
                              <w:marRight w:val="0"/>
                              <w:marTop w:val="0"/>
                              <w:marBottom w:val="0"/>
                              <w:divBdr>
                                <w:top w:val="none" w:sz="0" w:space="0" w:color="auto"/>
                                <w:left w:val="none" w:sz="0" w:space="0" w:color="auto"/>
                                <w:bottom w:val="none" w:sz="0" w:space="0" w:color="auto"/>
                                <w:right w:val="none" w:sz="0" w:space="0" w:color="auto"/>
                              </w:divBdr>
                              <w:divsChild>
                                <w:div w:id="1832213046">
                                  <w:marLeft w:val="0"/>
                                  <w:marRight w:val="0"/>
                                  <w:marTop w:val="0"/>
                                  <w:marBottom w:val="0"/>
                                  <w:divBdr>
                                    <w:top w:val="none" w:sz="0" w:space="0" w:color="auto"/>
                                    <w:left w:val="none" w:sz="0" w:space="0" w:color="auto"/>
                                    <w:bottom w:val="none" w:sz="0" w:space="0" w:color="auto"/>
                                    <w:right w:val="none" w:sz="0" w:space="0" w:color="auto"/>
                                  </w:divBdr>
                                  <w:divsChild>
                                    <w:div w:id="1156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940325">
                              <w:marLeft w:val="0"/>
                              <w:marRight w:val="0"/>
                              <w:marTop w:val="0"/>
                              <w:marBottom w:val="0"/>
                              <w:divBdr>
                                <w:top w:val="none" w:sz="0" w:space="0" w:color="auto"/>
                                <w:left w:val="none" w:sz="0" w:space="0" w:color="auto"/>
                                <w:bottom w:val="none" w:sz="0" w:space="0" w:color="auto"/>
                                <w:right w:val="none" w:sz="0" w:space="0" w:color="auto"/>
                              </w:divBdr>
                              <w:divsChild>
                                <w:div w:id="260912135">
                                  <w:marLeft w:val="0"/>
                                  <w:marRight w:val="0"/>
                                  <w:marTop w:val="0"/>
                                  <w:marBottom w:val="0"/>
                                  <w:divBdr>
                                    <w:top w:val="none" w:sz="0" w:space="0" w:color="auto"/>
                                    <w:left w:val="none" w:sz="0" w:space="0" w:color="auto"/>
                                    <w:bottom w:val="none" w:sz="0" w:space="0" w:color="auto"/>
                                    <w:right w:val="none" w:sz="0" w:space="0" w:color="auto"/>
                                  </w:divBdr>
                                  <w:divsChild>
                                    <w:div w:id="12040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650232">
                              <w:marLeft w:val="0"/>
                              <w:marRight w:val="0"/>
                              <w:marTop w:val="0"/>
                              <w:marBottom w:val="0"/>
                              <w:divBdr>
                                <w:top w:val="none" w:sz="0" w:space="0" w:color="auto"/>
                                <w:left w:val="none" w:sz="0" w:space="0" w:color="auto"/>
                                <w:bottom w:val="none" w:sz="0" w:space="0" w:color="auto"/>
                                <w:right w:val="none" w:sz="0" w:space="0" w:color="auto"/>
                              </w:divBdr>
                              <w:divsChild>
                                <w:div w:id="2055808339">
                                  <w:marLeft w:val="0"/>
                                  <w:marRight w:val="0"/>
                                  <w:marTop w:val="0"/>
                                  <w:marBottom w:val="0"/>
                                  <w:divBdr>
                                    <w:top w:val="none" w:sz="0" w:space="0" w:color="auto"/>
                                    <w:left w:val="none" w:sz="0" w:space="0" w:color="auto"/>
                                    <w:bottom w:val="none" w:sz="0" w:space="0" w:color="auto"/>
                                    <w:right w:val="none" w:sz="0" w:space="0" w:color="auto"/>
                                  </w:divBdr>
                                  <w:divsChild>
                                    <w:div w:id="144569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6177698">
      <w:bodyDiv w:val="1"/>
      <w:marLeft w:val="0"/>
      <w:marRight w:val="0"/>
      <w:marTop w:val="0"/>
      <w:marBottom w:val="0"/>
      <w:divBdr>
        <w:top w:val="none" w:sz="0" w:space="0" w:color="auto"/>
        <w:left w:val="none" w:sz="0" w:space="0" w:color="auto"/>
        <w:bottom w:val="none" w:sz="0" w:space="0" w:color="auto"/>
        <w:right w:val="none" w:sz="0" w:space="0" w:color="auto"/>
      </w:divBdr>
      <w:divsChild>
        <w:div w:id="311566761">
          <w:marLeft w:val="0"/>
          <w:marRight w:val="0"/>
          <w:marTop w:val="0"/>
          <w:marBottom w:val="0"/>
          <w:divBdr>
            <w:top w:val="none" w:sz="0" w:space="0" w:color="auto"/>
            <w:left w:val="none" w:sz="0" w:space="0" w:color="auto"/>
            <w:bottom w:val="none" w:sz="0" w:space="0" w:color="auto"/>
            <w:right w:val="none" w:sz="0" w:space="0" w:color="auto"/>
          </w:divBdr>
        </w:div>
        <w:div w:id="1391002901">
          <w:marLeft w:val="0"/>
          <w:marRight w:val="0"/>
          <w:marTop w:val="0"/>
          <w:marBottom w:val="0"/>
          <w:divBdr>
            <w:top w:val="none" w:sz="0" w:space="0" w:color="auto"/>
            <w:left w:val="none" w:sz="0" w:space="0" w:color="auto"/>
            <w:bottom w:val="none" w:sz="0" w:space="0" w:color="auto"/>
            <w:right w:val="none" w:sz="0" w:space="0" w:color="auto"/>
          </w:divBdr>
        </w:div>
        <w:div w:id="15084818">
          <w:marLeft w:val="0"/>
          <w:marRight w:val="0"/>
          <w:marTop w:val="0"/>
          <w:marBottom w:val="0"/>
          <w:divBdr>
            <w:top w:val="none" w:sz="0" w:space="0" w:color="auto"/>
            <w:left w:val="none" w:sz="0" w:space="0" w:color="auto"/>
            <w:bottom w:val="none" w:sz="0" w:space="0" w:color="auto"/>
            <w:right w:val="none" w:sz="0" w:space="0" w:color="auto"/>
          </w:divBdr>
        </w:div>
      </w:divsChild>
    </w:div>
    <w:div w:id="341855707">
      <w:bodyDiv w:val="1"/>
      <w:marLeft w:val="0"/>
      <w:marRight w:val="0"/>
      <w:marTop w:val="0"/>
      <w:marBottom w:val="0"/>
      <w:divBdr>
        <w:top w:val="none" w:sz="0" w:space="0" w:color="auto"/>
        <w:left w:val="none" w:sz="0" w:space="0" w:color="auto"/>
        <w:bottom w:val="none" w:sz="0" w:space="0" w:color="auto"/>
        <w:right w:val="none" w:sz="0" w:space="0" w:color="auto"/>
      </w:divBdr>
    </w:div>
    <w:div w:id="403989050">
      <w:bodyDiv w:val="1"/>
      <w:marLeft w:val="0"/>
      <w:marRight w:val="0"/>
      <w:marTop w:val="0"/>
      <w:marBottom w:val="0"/>
      <w:divBdr>
        <w:top w:val="none" w:sz="0" w:space="0" w:color="auto"/>
        <w:left w:val="none" w:sz="0" w:space="0" w:color="auto"/>
        <w:bottom w:val="none" w:sz="0" w:space="0" w:color="auto"/>
        <w:right w:val="none" w:sz="0" w:space="0" w:color="auto"/>
      </w:divBdr>
    </w:div>
    <w:div w:id="1948347112">
      <w:bodyDiv w:val="1"/>
      <w:marLeft w:val="0"/>
      <w:marRight w:val="0"/>
      <w:marTop w:val="0"/>
      <w:marBottom w:val="0"/>
      <w:divBdr>
        <w:top w:val="none" w:sz="0" w:space="0" w:color="auto"/>
        <w:left w:val="none" w:sz="0" w:space="0" w:color="auto"/>
        <w:bottom w:val="none" w:sz="0" w:space="0" w:color="auto"/>
        <w:right w:val="none" w:sz="0" w:space="0" w:color="auto"/>
      </w:divBdr>
      <w:divsChild>
        <w:div w:id="1716663586">
          <w:marLeft w:val="0"/>
          <w:marRight w:val="0"/>
          <w:marTop w:val="0"/>
          <w:marBottom w:val="0"/>
          <w:divBdr>
            <w:top w:val="none" w:sz="0" w:space="0" w:color="auto"/>
            <w:left w:val="none" w:sz="0" w:space="0" w:color="auto"/>
            <w:bottom w:val="none" w:sz="0" w:space="0" w:color="auto"/>
            <w:right w:val="none" w:sz="0" w:space="0" w:color="auto"/>
          </w:divBdr>
          <w:divsChild>
            <w:div w:id="209928114">
              <w:marLeft w:val="0"/>
              <w:marRight w:val="0"/>
              <w:marTop w:val="0"/>
              <w:marBottom w:val="0"/>
              <w:divBdr>
                <w:top w:val="none" w:sz="0" w:space="0" w:color="auto"/>
                <w:left w:val="none" w:sz="0" w:space="0" w:color="auto"/>
                <w:bottom w:val="none" w:sz="0" w:space="0" w:color="auto"/>
                <w:right w:val="none" w:sz="0" w:space="0" w:color="auto"/>
              </w:divBdr>
            </w:div>
            <w:div w:id="225918255">
              <w:marLeft w:val="0"/>
              <w:marRight w:val="0"/>
              <w:marTop w:val="0"/>
              <w:marBottom w:val="0"/>
              <w:divBdr>
                <w:top w:val="none" w:sz="0" w:space="0" w:color="auto"/>
                <w:left w:val="none" w:sz="0" w:space="0" w:color="auto"/>
                <w:bottom w:val="none" w:sz="0" w:space="0" w:color="auto"/>
                <w:right w:val="none" w:sz="0" w:space="0" w:color="auto"/>
              </w:divBdr>
            </w:div>
            <w:div w:id="766998428">
              <w:marLeft w:val="0"/>
              <w:marRight w:val="0"/>
              <w:marTop w:val="0"/>
              <w:marBottom w:val="0"/>
              <w:divBdr>
                <w:top w:val="none" w:sz="0" w:space="0" w:color="auto"/>
                <w:left w:val="none" w:sz="0" w:space="0" w:color="auto"/>
                <w:bottom w:val="none" w:sz="0" w:space="0" w:color="auto"/>
                <w:right w:val="none" w:sz="0" w:space="0" w:color="auto"/>
              </w:divBdr>
            </w:div>
            <w:div w:id="1134298359">
              <w:marLeft w:val="0"/>
              <w:marRight w:val="0"/>
              <w:marTop w:val="0"/>
              <w:marBottom w:val="0"/>
              <w:divBdr>
                <w:top w:val="none" w:sz="0" w:space="0" w:color="auto"/>
                <w:left w:val="none" w:sz="0" w:space="0" w:color="auto"/>
                <w:bottom w:val="none" w:sz="0" w:space="0" w:color="auto"/>
                <w:right w:val="none" w:sz="0" w:space="0" w:color="auto"/>
              </w:divBdr>
            </w:div>
            <w:div w:id="1188911584">
              <w:marLeft w:val="0"/>
              <w:marRight w:val="0"/>
              <w:marTop w:val="0"/>
              <w:marBottom w:val="0"/>
              <w:divBdr>
                <w:top w:val="none" w:sz="0" w:space="0" w:color="auto"/>
                <w:left w:val="none" w:sz="0" w:space="0" w:color="auto"/>
                <w:bottom w:val="none" w:sz="0" w:space="0" w:color="auto"/>
                <w:right w:val="none" w:sz="0" w:space="0" w:color="auto"/>
              </w:divBdr>
            </w:div>
            <w:div w:id="140719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04576">
      <w:bodyDiv w:val="1"/>
      <w:marLeft w:val="0"/>
      <w:marRight w:val="0"/>
      <w:marTop w:val="0"/>
      <w:marBottom w:val="0"/>
      <w:divBdr>
        <w:top w:val="none" w:sz="0" w:space="0" w:color="auto"/>
        <w:left w:val="none" w:sz="0" w:space="0" w:color="auto"/>
        <w:bottom w:val="none" w:sz="0" w:space="0" w:color="auto"/>
        <w:right w:val="none" w:sz="0" w:space="0" w:color="auto"/>
      </w:divBdr>
    </w:div>
    <w:div w:id="2026709334">
      <w:bodyDiv w:val="1"/>
      <w:marLeft w:val="0"/>
      <w:marRight w:val="0"/>
      <w:marTop w:val="0"/>
      <w:marBottom w:val="0"/>
      <w:divBdr>
        <w:top w:val="none" w:sz="0" w:space="0" w:color="auto"/>
        <w:left w:val="none" w:sz="0" w:space="0" w:color="auto"/>
        <w:bottom w:val="none" w:sz="0" w:space="0" w:color="auto"/>
        <w:right w:val="none" w:sz="0" w:space="0" w:color="auto"/>
      </w:divBdr>
      <w:divsChild>
        <w:div w:id="349307628">
          <w:marLeft w:val="0"/>
          <w:marRight w:val="0"/>
          <w:marTop w:val="0"/>
          <w:marBottom w:val="0"/>
          <w:divBdr>
            <w:top w:val="none" w:sz="0" w:space="0" w:color="auto"/>
            <w:left w:val="none" w:sz="0" w:space="0" w:color="auto"/>
            <w:bottom w:val="none" w:sz="0" w:space="0" w:color="auto"/>
            <w:right w:val="none" w:sz="0" w:space="0" w:color="auto"/>
          </w:divBdr>
          <w:divsChild>
            <w:div w:id="2026667451">
              <w:marLeft w:val="0"/>
              <w:marRight w:val="0"/>
              <w:marTop w:val="0"/>
              <w:marBottom w:val="0"/>
              <w:divBdr>
                <w:top w:val="none" w:sz="0" w:space="0" w:color="auto"/>
                <w:left w:val="none" w:sz="0" w:space="0" w:color="auto"/>
                <w:bottom w:val="none" w:sz="0" w:space="0" w:color="auto"/>
                <w:right w:val="none" w:sz="0" w:space="0" w:color="auto"/>
              </w:divBdr>
              <w:divsChild>
                <w:div w:id="19438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595003">
          <w:marLeft w:val="0"/>
          <w:marRight w:val="0"/>
          <w:marTop w:val="0"/>
          <w:marBottom w:val="0"/>
          <w:divBdr>
            <w:top w:val="none" w:sz="0" w:space="0" w:color="auto"/>
            <w:left w:val="none" w:sz="0" w:space="0" w:color="auto"/>
            <w:bottom w:val="none" w:sz="0" w:space="0" w:color="auto"/>
            <w:right w:val="none" w:sz="0" w:space="0" w:color="auto"/>
          </w:divBdr>
        </w:div>
        <w:div w:id="1048259611">
          <w:marLeft w:val="0"/>
          <w:marRight w:val="0"/>
          <w:marTop w:val="0"/>
          <w:marBottom w:val="0"/>
          <w:divBdr>
            <w:top w:val="none" w:sz="0" w:space="0" w:color="auto"/>
            <w:left w:val="none" w:sz="0" w:space="0" w:color="auto"/>
            <w:bottom w:val="none" w:sz="0" w:space="0" w:color="auto"/>
            <w:right w:val="none" w:sz="0" w:space="0" w:color="auto"/>
          </w:divBdr>
          <w:divsChild>
            <w:div w:id="1110009915">
              <w:marLeft w:val="0"/>
              <w:marRight w:val="0"/>
              <w:marTop w:val="0"/>
              <w:marBottom w:val="0"/>
              <w:divBdr>
                <w:top w:val="none" w:sz="0" w:space="0" w:color="auto"/>
                <w:left w:val="none" w:sz="0" w:space="0" w:color="auto"/>
                <w:bottom w:val="none" w:sz="0" w:space="0" w:color="auto"/>
                <w:right w:val="none" w:sz="0" w:space="0" w:color="auto"/>
              </w:divBdr>
              <w:divsChild>
                <w:div w:id="189080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31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linkedin.com/company/judicial-office/"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www.judiciary.uk" TargetMode="External" Id="rId12" /><Relationship Type="http://schemas.openxmlformats.org/officeDocument/2006/relationships/hyperlink" Target="mailto:jack.miall@judiciary.uk" TargetMode="External" Id="rId17" /><Relationship Type="http://schemas.openxmlformats.org/officeDocument/2006/relationships/customXml" Target="../customXml/item2.xml" Id="rId2" /><Relationship Type="http://schemas.openxmlformats.org/officeDocument/2006/relationships/hyperlink" Target="mailto:payandrewardpmo@justice.gov.uk"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design102.wistia.com/medias/uhgtmbtnlv" TargetMode="External" Id="rId11" /><Relationship Type="http://schemas.openxmlformats.org/officeDocument/2006/relationships/numbering" Target="numbering.xml" Id="rId5" /><Relationship Type="http://schemas.openxmlformats.org/officeDocument/2006/relationships/hyperlink" Target="https://www.legislation.gov.uk/uksi/2020/98/made" TargetMode="Externa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legislation.gov.uk/uksi/2020/98/made" TargetMode="External" Id="rId14" /><Relationship Type="http://schemas.microsoft.com/office/2011/relationships/people" Target="people.xml" Id="R42d0cabeda984199" /><Relationship Type="http://schemas.microsoft.com/office/2011/relationships/commentsExtended" Target="commentsExtended.xml" Id="R59c152142fac48b3" /><Relationship Type="http://schemas.microsoft.com/office/2016/09/relationships/commentsIds" Target="commentsIds.xml" Id="Ra80ac42926384c0c"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75d43b1-54bf-41bd-8bcf-aa405c3e5764">
      <Terms xmlns="http://schemas.microsoft.com/office/infopath/2007/PartnerControls"/>
    </lcf76f155ced4ddcb4097134ff3c332f>
    <TaxCatchAll xmlns="22ccb5be-571a-45b5-ac0a-e6dda9051e67" xsi:nil="true"/>
    <SharedWithUsers xmlns="22ccb5be-571a-45b5-ac0a-e6dda9051e67">
      <UserInfo>
        <DisplayName>Dunkley, Michael (Judicial Office)</DisplayName>
        <AccountId>21</AccountId>
        <AccountType/>
      </UserInfo>
      <UserInfo>
        <DisplayName>Prestidge, Ann (Judicial Office)</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822E0794295247B0B3966049AD5779" ma:contentTypeVersion="15" ma:contentTypeDescription="Create a new document." ma:contentTypeScope="" ma:versionID="94ed9511d3aa32e91fe6ebc25246052f">
  <xsd:schema xmlns:xsd="http://www.w3.org/2001/XMLSchema" xmlns:xs="http://www.w3.org/2001/XMLSchema" xmlns:p="http://schemas.microsoft.com/office/2006/metadata/properties" xmlns:ns2="075d43b1-54bf-41bd-8bcf-aa405c3e5764" xmlns:ns3="22ccb5be-571a-45b5-ac0a-e6dda9051e67" targetNamespace="http://schemas.microsoft.com/office/2006/metadata/properties" ma:root="true" ma:fieldsID="0d52c993b68c6e158531e48597b17d6c" ns2:_="" ns3:_="">
    <xsd:import namespace="075d43b1-54bf-41bd-8bcf-aa405c3e5764"/>
    <xsd:import namespace="22ccb5be-571a-45b5-ac0a-e6dda9051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d43b1-54bf-41bd-8bcf-aa405c3e5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ccb5be-571a-45b5-ac0a-e6dda9051e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5da23ba-3a50-4b71-a30a-1ab1a39867e6}" ma:internalName="TaxCatchAll" ma:showField="CatchAllData" ma:web="22ccb5be-571a-45b5-ac0a-e6dda9051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2FA4DC-857C-47F8-AB45-32598B2EFC86}">
  <ds:schemaRefs>
    <ds:schemaRef ds:uri="http://schemas.openxmlformats.org/officeDocument/2006/bibliography"/>
  </ds:schemaRefs>
</ds:datastoreItem>
</file>

<file path=customXml/itemProps2.xml><?xml version="1.0" encoding="utf-8"?>
<ds:datastoreItem xmlns:ds="http://schemas.openxmlformats.org/officeDocument/2006/customXml" ds:itemID="{667E7CEF-C441-4C78-8458-C35DFDAAC255}">
  <ds:schemaRefs>
    <ds:schemaRef ds:uri="http://schemas.microsoft.com/office/2006/metadata/properties"/>
    <ds:schemaRef ds:uri="http://schemas.microsoft.com/office/infopath/2007/PartnerControls"/>
    <ds:schemaRef ds:uri="075d43b1-54bf-41bd-8bcf-aa405c3e5764"/>
    <ds:schemaRef ds:uri="22ccb5be-571a-45b5-ac0a-e6dda9051e67"/>
  </ds:schemaRefs>
</ds:datastoreItem>
</file>

<file path=customXml/itemProps3.xml><?xml version="1.0" encoding="utf-8"?>
<ds:datastoreItem xmlns:ds="http://schemas.openxmlformats.org/officeDocument/2006/customXml" ds:itemID="{F4199A56-F0B3-44BE-8759-F8E7E612B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d43b1-54bf-41bd-8bcf-aa405c3e5764"/>
    <ds:schemaRef ds:uri="22ccb5be-571a-45b5-ac0a-e6dda9051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F2F730-13B8-4B57-BCFA-F2CD7A1E0FA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Dunkley, Michael (Judicial Office) |</dc:creator>
  <keywords/>
  <dc:description/>
  <lastModifiedBy>Miall, Jack (Judicial Office)</lastModifiedBy>
  <revision>24</revision>
  <dcterms:created xsi:type="dcterms:W3CDTF">2023-02-13T15:28:00.0000000Z</dcterms:created>
  <dcterms:modified xsi:type="dcterms:W3CDTF">2026-03-04T19:52:09.7835830Z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0x010100DA822E0794295247B0B3966049AD5779</vt:lpwstr>
  </property>
  <property fmtid="{D5CDD505-2E9C-101B-9397-08002B2CF9AE}" pid="3" name="MediaServiceImageTags">
    <vt:lpwstr/>
  </property>
</Properties>
</file>