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2693C" w14:textId="77777777" w:rsidR="007557EF" w:rsidRPr="00065951" w:rsidRDefault="00F15041" w:rsidP="005934A4">
      <w:pPr>
        <w:spacing w:before="100" w:beforeAutospacing="1" w:after="100" w:afterAutospacing="1"/>
        <w:ind w:left="1440" w:firstLine="720"/>
        <w:rPr>
          <w:rFonts w:cs="Arial"/>
          <w:b/>
          <w:szCs w:val="22"/>
          <w:u w:val="single"/>
        </w:rPr>
      </w:pPr>
      <w:r>
        <w:rPr>
          <w:rFonts w:cs="Arial"/>
          <w:b/>
          <w:szCs w:val="22"/>
          <w:u w:val="single"/>
        </w:rPr>
        <w:t>HMCTS</w:t>
      </w:r>
      <w:r w:rsidR="007557EF" w:rsidRPr="00065951">
        <w:rPr>
          <w:rFonts w:cs="Arial"/>
          <w:b/>
          <w:szCs w:val="22"/>
          <w:u w:val="single"/>
        </w:rPr>
        <w:t xml:space="preserve"> Human Resources Directorate</w:t>
      </w:r>
    </w:p>
    <w:p w14:paraId="560C0F4B" w14:textId="77777777" w:rsidR="007557EF" w:rsidRPr="00065951" w:rsidRDefault="007557EF" w:rsidP="005934A4">
      <w:pPr>
        <w:spacing w:before="100" w:beforeAutospacing="1" w:after="100" w:afterAutospacing="1"/>
        <w:ind w:left="1440" w:firstLine="720"/>
        <w:rPr>
          <w:rFonts w:cs="Arial"/>
          <w:szCs w:val="22"/>
        </w:rPr>
      </w:pPr>
    </w:p>
    <w:p w14:paraId="27B38AB0" w14:textId="77777777" w:rsidR="007557EF" w:rsidRPr="00065951" w:rsidRDefault="007557EF" w:rsidP="005934A4">
      <w:pPr>
        <w:spacing w:before="100" w:beforeAutospacing="1" w:after="100" w:afterAutospacing="1"/>
        <w:ind w:left="2880" w:firstLine="720"/>
        <w:rPr>
          <w:rFonts w:cs="Arial"/>
          <w:b/>
          <w:szCs w:val="22"/>
        </w:rPr>
      </w:pPr>
      <w:r w:rsidRPr="00065951">
        <w:rPr>
          <w:rFonts w:cs="Arial"/>
          <w:b/>
          <w:szCs w:val="22"/>
        </w:rPr>
        <w:t>Job Description</w:t>
      </w:r>
    </w:p>
    <w:p w14:paraId="2DDC3EA1" w14:textId="77777777" w:rsidR="007557EF" w:rsidRPr="00065951" w:rsidRDefault="007557EF" w:rsidP="005934A4">
      <w:pPr>
        <w:spacing w:before="100" w:beforeAutospacing="1" w:after="100" w:afterAutospacing="1"/>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7371"/>
      </w:tblGrid>
      <w:tr w:rsidR="007557EF" w:rsidRPr="002E188C" w14:paraId="593D9F9C"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755B8545" w14:textId="77777777" w:rsidR="007557EF" w:rsidRPr="002E188C" w:rsidRDefault="007557EF" w:rsidP="005934A4">
            <w:pPr>
              <w:pStyle w:val="maintext"/>
              <w:spacing w:before="100" w:beforeAutospacing="1" w:after="100" w:afterAutospacing="1" w:line="240" w:lineRule="auto"/>
              <w:rPr>
                <w:rFonts w:cs="Arial"/>
                <w:b/>
                <w:szCs w:val="22"/>
              </w:rPr>
            </w:pPr>
            <w:r w:rsidRPr="002E188C">
              <w:rPr>
                <w:rFonts w:cs="Arial"/>
                <w:b/>
                <w:szCs w:val="22"/>
              </w:rPr>
              <w:t>Band &amp; Job Title</w:t>
            </w:r>
          </w:p>
        </w:tc>
        <w:tc>
          <w:tcPr>
            <w:tcW w:w="7371" w:type="dxa"/>
            <w:tcBorders>
              <w:top w:val="single" w:sz="2" w:space="0" w:color="FFFFFF"/>
              <w:left w:val="single" w:sz="2" w:space="0" w:color="FFFFFF"/>
              <w:bottom w:val="single" w:sz="2" w:space="0" w:color="FFFFFF"/>
              <w:right w:val="single" w:sz="2" w:space="0" w:color="FFFFFF"/>
            </w:tcBorders>
          </w:tcPr>
          <w:p w14:paraId="53149FA7" w14:textId="433F9217" w:rsidR="007557EF" w:rsidRPr="002E188C" w:rsidRDefault="00BB3AF5" w:rsidP="005934A4">
            <w:pPr>
              <w:pStyle w:val="maintext"/>
              <w:spacing w:before="100" w:beforeAutospacing="1" w:after="100" w:afterAutospacing="1" w:line="240" w:lineRule="auto"/>
              <w:rPr>
                <w:rFonts w:cs="Arial"/>
                <w:b/>
                <w:szCs w:val="22"/>
              </w:rPr>
            </w:pPr>
            <w:bookmarkStart w:id="0" w:name="Band"/>
            <w:bookmarkEnd w:id="0"/>
            <w:r>
              <w:rPr>
                <w:rFonts w:cs="Arial"/>
                <w:b/>
                <w:szCs w:val="22"/>
              </w:rPr>
              <w:t>HEO</w:t>
            </w:r>
            <w:r w:rsidR="00F65A16" w:rsidRPr="002E188C">
              <w:rPr>
                <w:rFonts w:cs="Arial"/>
                <w:b/>
                <w:szCs w:val="22"/>
              </w:rPr>
              <w:t xml:space="preserve"> </w:t>
            </w:r>
            <w:proofErr w:type="gramStart"/>
            <w:r w:rsidR="00F65A16" w:rsidRPr="002E188C">
              <w:rPr>
                <w:rFonts w:cs="Arial"/>
                <w:b/>
                <w:szCs w:val="22"/>
              </w:rPr>
              <w:t>-</w:t>
            </w:r>
            <w:r w:rsidR="007557EF" w:rsidRPr="002E188C">
              <w:rPr>
                <w:rFonts w:cs="Arial"/>
                <w:b/>
                <w:szCs w:val="22"/>
              </w:rPr>
              <w:t xml:space="preserve">  </w:t>
            </w:r>
            <w:bookmarkStart w:id="1" w:name="JobTitle"/>
            <w:bookmarkEnd w:id="1"/>
            <w:r w:rsidR="00237602">
              <w:rPr>
                <w:rFonts w:cs="Arial"/>
                <w:b/>
                <w:szCs w:val="22"/>
              </w:rPr>
              <w:t>Employee</w:t>
            </w:r>
            <w:proofErr w:type="gramEnd"/>
            <w:r w:rsidR="00237602">
              <w:rPr>
                <w:rFonts w:cs="Arial"/>
                <w:b/>
                <w:szCs w:val="22"/>
              </w:rPr>
              <w:t xml:space="preserve"> </w:t>
            </w:r>
            <w:r w:rsidR="007B5F59">
              <w:rPr>
                <w:rFonts w:cs="Arial"/>
                <w:b/>
                <w:szCs w:val="22"/>
              </w:rPr>
              <w:t>R</w:t>
            </w:r>
            <w:r w:rsidR="00237602">
              <w:rPr>
                <w:rFonts w:cs="Arial"/>
                <w:b/>
                <w:szCs w:val="22"/>
              </w:rPr>
              <w:t>elations</w:t>
            </w:r>
            <w:r w:rsidR="001620FA">
              <w:rPr>
                <w:rFonts w:cs="Arial"/>
                <w:b/>
                <w:szCs w:val="22"/>
              </w:rPr>
              <w:t xml:space="preserve"> (ER)</w:t>
            </w:r>
            <w:r w:rsidR="007B5F59">
              <w:rPr>
                <w:rFonts w:cs="Arial"/>
                <w:b/>
                <w:szCs w:val="22"/>
              </w:rPr>
              <w:t xml:space="preserve"> </w:t>
            </w:r>
            <w:r w:rsidR="00237602">
              <w:rPr>
                <w:rFonts w:cs="Arial"/>
                <w:b/>
                <w:szCs w:val="22"/>
              </w:rPr>
              <w:t>Secretariat Manager a</w:t>
            </w:r>
            <w:r w:rsidR="001620FA">
              <w:rPr>
                <w:rFonts w:cs="Arial"/>
                <w:b/>
                <w:szCs w:val="22"/>
              </w:rPr>
              <w:t>n</w:t>
            </w:r>
            <w:r w:rsidR="00237602">
              <w:rPr>
                <w:rFonts w:cs="Arial"/>
                <w:b/>
                <w:szCs w:val="22"/>
              </w:rPr>
              <w:t>d Adviser</w:t>
            </w:r>
            <w:r w:rsidR="007557EF" w:rsidRPr="002E188C">
              <w:rPr>
                <w:rFonts w:cs="Arial"/>
                <w:b/>
                <w:szCs w:val="22"/>
              </w:rPr>
              <w:t xml:space="preserve"> </w:t>
            </w:r>
            <w:r w:rsidR="007B5F59">
              <w:rPr>
                <w:rFonts w:cs="Arial"/>
                <w:b/>
                <w:szCs w:val="22"/>
              </w:rPr>
              <w:t>–</w:t>
            </w:r>
            <w:r w:rsidR="007557EF" w:rsidRPr="002E188C">
              <w:rPr>
                <w:rFonts w:cs="Arial"/>
                <w:b/>
                <w:szCs w:val="22"/>
              </w:rPr>
              <w:t xml:space="preserve"> </w:t>
            </w:r>
            <w:r w:rsidR="007B5F59">
              <w:rPr>
                <w:rFonts w:cs="Arial"/>
                <w:b/>
                <w:szCs w:val="22"/>
              </w:rPr>
              <w:t>HR Team</w:t>
            </w:r>
          </w:p>
        </w:tc>
      </w:tr>
      <w:tr w:rsidR="007557EF" w:rsidRPr="002E188C" w14:paraId="6CC4B298"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2C210AA0" w14:textId="77777777" w:rsidR="007557EF" w:rsidRPr="002E188C" w:rsidRDefault="007557EF" w:rsidP="005934A4">
            <w:pPr>
              <w:pStyle w:val="maintext"/>
              <w:spacing w:before="100" w:beforeAutospacing="1" w:after="100" w:afterAutospacing="1" w:line="240" w:lineRule="auto"/>
              <w:rPr>
                <w:rFonts w:cs="Arial"/>
                <w:szCs w:val="22"/>
              </w:rPr>
            </w:pPr>
          </w:p>
        </w:tc>
        <w:tc>
          <w:tcPr>
            <w:tcW w:w="7371" w:type="dxa"/>
            <w:tcBorders>
              <w:top w:val="single" w:sz="2" w:space="0" w:color="FFFFFF"/>
              <w:left w:val="single" w:sz="2" w:space="0" w:color="FFFFFF"/>
              <w:bottom w:val="single" w:sz="2" w:space="0" w:color="FFFFFF"/>
              <w:right w:val="single" w:sz="2" w:space="0" w:color="FFFFFF"/>
            </w:tcBorders>
          </w:tcPr>
          <w:p w14:paraId="0AA165A2" w14:textId="77777777" w:rsidR="007557EF" w:rsidRPr="002E188C" w:rsidRDefault="007557EF" w:rsidP="005934A4">
            <w:pPr>
              <w:pStyle w:val="maintext"/>
              <w:spacing w:before="100" w:beforeAutospacing="1" w:after="100" w:afterAutospacing="1" w:line="240" w:lineRule="auto"/>
              <w:rPr>
                <w:rFonts w:cs="Arial"/>
                <w:szCs w:val="22"/>
              </w:rPr>
            </w:pPr>
          </w:p>
        </w:tc>
      </w:tr>
      <w:tr w:rsidR="007557EF" w:rsidRPr="002E188C" w14:paraId="020777C9"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51045AA4" w14:textId="77777777" w:rsidR="007557EF" w:rsidRPr="00AE0495" w:rsidRDefault="007557EF" w:rsidP="005934A4">
            <w:pPr>
              <w:pStyle w:val="maintext"/>
              <w:spacing w:before="100" w:beforeAutospacing="1" w:after="100" w:afterAutospacing="1" w:line="240" w:lineRule="auto"/>
              <w:rPr>
                <w:rFonts w:cs="Arial"/>
                <w:b/>
                <w:szCs w:val="22"/>
              </w:rPr>
            </w:pPr>
            <w:r w:rsidRPr="00AE0495">
              <w:rPr>
                <w:rFonts w:cs="Arial"/>
                <w:b/>
                <w:szCs w:val="22"/>
              </w:rPr>
              <w:t>Reports to</w:t>
            </w:r>
          </w:p>
        </w:tc>
        <w:tc>
          <w:tcPr>
            <w:tcW w:w="7371" w:type="dxa"/>
            <w:tcBorders>
              <w:top w:val="single" w:sz="2" w:space="0" w:color="FFFFFF"/>
              <w:left w:val="single" w:sz="2" w:space="0" w:color="FFFFFF"/>
              <w:bottom w:val="single" w:sz="2" w:space="0" w:color="FFFFFF"/>
              <w:right w:val="single" w:sz="2" w:space="0" w:color="FFFFFF"/>
            </w:tcBorders>
          </w:tcPr>
          <w:p w14:paraId="2F16354C" w14:textId="77777777" w:rsidR="007557EF" w:rsidRPr="002E188C" w:rsidRDefault="00F15041" w:rsidP="005934A4">
            <w:pPr>
              <w:pStyle w:val="maintext"/>
              <w:spacing w:before="100" w:beforeAutospacing="1" w:after="100" w:afterAutospacing="1" w:line="240" w:lineRule="auto"/>
              <w:rPr>
                <w:rFonts w:cs="Arial"/>
                <w:szCs w:val="22"/>
              </w:rPr>
            </w:pPr>
            <w:r>
              <w:rPr>
                <w:rFonts w:cs="Arial"/>
                <w:szCs w:val="22"/>
              </w:rPr>
              <w:t>HR Employee Relations Lead</w:t>
            </w:r>
          </w:p>
        </w:tc>
      </w:tr>
      <w:tr w:rsidR="007557EF" w:rsidRPr="002E188C" w14:paraId="325DC0E1"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738AFEF5" w14:textId="77777777" w:rsidR="007557EF" w:rsidRPr="00AE0495" w:rsidRDefault="007557EF" w:rsidP="005934A4">
            <w:pPr>
              <w:pStyle w:val="maintext"/>
              <w:spacing w:before="100" w:beforeAutospacing="1" w:after="100" w:afterAutospacing="1" w:line="240" w:lineRule="auto"/>
              <w:rPr>
                <w:rFonts w:cs="Arial"/>
                <w:b/>
                <w:szCs w:val="22"/>
              </w:rPr>
            </w:pPr>
          </w:p>
        </w:tc>
        <w:tc>
          <w:tcPr>
            <w:tcW w:w="7371" w:type="dxa"/>
            <w:tcBorders>
              <w:top w:val="single" w:sz="2" w:space="0" w:color="FFFFFF"/>
              <w:left w:val="single" w:sz="2" w:space="0" w:color="FFFFFF"/>
              <w:bottom w:val="single" w:sz="2" w:space="0" w:color="FFFFFF"/>
              <w:right w:val="single" w:sz="2" w:space="0" w:color="FFFFFF"/>
            </w:tcBorders>
          </w:tcPr>
          <w:p w14:paraId="3663EBE7" w14:textId="77777777" w:rsidR="007557EF" w:rsidRPr="002E188C" w:rsidRDefault="007557EF" w:rsidP="005934A4">
            <w:pPr>
              <w:pStyle w:val="maintext"/>
              <w:spacing w:before="100" w:beforeAutospacing="1" w:after="100" w:afterAutospacing="1" w:line="240" w:lineRule="auto"/>
              <w:rPr>
                <w:rFonts w:cs="Arial"/>
                <w:szCs w:val="22"/>
              </w:rPr>
            </w:pPr>
          </w:p>
        </w:tc>
      </w:tr>
      <w:tr w:rsidR="007557EF" w:rsidRPr="002E188C" w14:paraId="78A4822E"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51BD47E9" w14:textId="77777777" w:rsidR="007557EF" w:rsidRPr="00AE0495" w:rsidRDefault="007557EF" w:rsidP="005934A4">
            <w:pPr>
              <w:pStyle w:val="maintext"/>
              <w:spacing w:before="100" w:beforeAutospacing="1" w:after="100" w:afterAutospacing="1" w:line="240" w:lineRule="auto"/>
              <w:rPr>
                <w:rFonts w:cs="Arial"/>
                <w:b/>
                <w:szCs w:val="22"/>
              </w:rPr>
            </w:pPr>
            <w:r w:rsidRPr="00AE0495">
              <w:rPr>
                <w:rFonts w:cs="Arial"/>
                <w:b/>
                <w:szCs w:val="22"/>
              </w:rPr>
              <w:t>Directorate</w:t>
            </w:r>
          </w:p>
        </w:tc>
        <w:tc>
          <w:tcPr>
            <w:tcW w:w="7371" w:type="dxa"/>
            <w:tcBorders>
              <w:top w:val="single" w:sz="2" w:space="0" w:color="FFFFFF"/>
              <w:left w:val="single" w:sz="2" w:space="0" w:color="FFFFFF"/>
              <w:bottom w:val="single" w:sz="2" w:space="0" w:color="FFFFFF"/>
              <w:right w:val="single" w:sz="2" w:space="0" w:color="FFFFFF"/>
            </w:tcBorders>
          </w:tcPr>
          <w:p w14:paraId="657C9D1E" w14:textId="77777777" w:rsidR="007557EF" w:rsidRPr="002E188C" w:rsidRDefault="00F15041" w:rsidP="005934A4">
            <w:pPr>
              <w:pStyle w:val="maintext"/>
              <w:spacing w:before="100" w:beforeAutospacing="1" w:after="100" w:afterAutospacing="1" w:line="240" w:lineRule="auto"/>
              <w:rPr>
                <w:rFonts w:cs="Arial"/>
                <w:szCs w:val="22"/>
              </w:rPr>
            </w:pPr>
            <w:bookmarkStart w:id="2" w:name="JobLocation"/>
            <w:bookmarkEnd w:id="2"/>
            <w:r>
              <w:rPr>
                <w:rFonts w:cs="Arial"/>
                <w:szCs w:val="22"/>
              </w:rPr>
              <w:t>HMCTS HR</w:t>
            </w:r>
          </w:p>
        </w:tc>
      </w:tr>
      <w:tr w:rsidR="007557EF" w:rsidRPr="002E188C" w14:paraId="1C9C53F6"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5A230955" w14:textId="77777777" w:rsidR="007557EF" w:rsidRPr="00AE0495" w:rsidRDefault="007557EF" w:rsidP="005934A4">
            <w:pPr>
              <w:pStyle w:val="maintext"/>
              <w:spacing w:before="100" w:beforeAutospacing="1" w:after="100" w:afterAutospacing="1" w:line="240" w:lineRule="auto"/>
              <w:rPr>
                <w:rFonts w:cs="Arial"/>
                <w:b/>
                <w:szCs w:val="22"/>
              </w:rPr>
            </w:pPr>
          </w:p>
        </w:tc>
        <w:tc>
          <w:tcPr>
            <w:tcW w:w="7371" w:type="dxa"/>
            <w:tcBorders>
              <w:top w:val="single" w:sz="2" w:space="0" w:color="FFFFFF"/>
              <w:left w:val="single" w:sz="2" w:space="0" w:color="FFFFFF"/>
              <w:bottom w:val="single" w:sz="2" w:space="0" w:color="FFFFFF"/>
              <w:right w:val="single" w:sz="2" w:space="0" w:color="FFFFFF"/>
            </w:tcBorders>
          </w:tcPr>
          <w:p w14:paraId="0D29EE01" w14:textId="77777777" w:rsidR="007557EF" w:rsidRPr="002E188C" w:rsidRDefault="007557EF" w:rsidP="005934A4">
            <w:pPr>
              <w:pStyle w:val="maintext"/>
              <w:spacing w:before="100" w:beforeAutospacing="1" w:after="100" w:afterAutospacing="1" w:line="240" w:lineRule="auto"/>
              <w:rPr>
                <w:rFonts w:cs="Arial"/>
                <w:szCs w:val="22"/>
              </w:rPr>
            </w:pPr>
          </w:p>
        </w:tc>
      </w:tr>
      <w:tr w:rsidR="007557EF" w:rsidRPr="002E188C" w14:paraId="1B34FDF4"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344DD5AA" w14:textId="77777777" w:rsidR="007557EF" w:rsidRPr="00AE0495" w:rsidRDefault="007557EF" w:rsidP="005934A4">
            <w:pPr>
              <w:pStyle w:val="maintext"/>
              <w:spacing w:before="100" w:beforeAutospacing="1" w:after="100" w:afterAutospacing="1" w:line="240" w:lineRule="auto"/>
              <w:rPr>
                <w:rFonts w:cs="Arial"/>
                <w:b/>
                <w:szCs w:val="22"/>
              </w:rPr>
            </w:pPr>
            <w:r w:rsidRPr="00AE0495">
              <w:rPr>
                <w:rFonts w:cs="Arial"/>
                <w:b/>
                <w:szCs w:val="22"/>
              </w:rPr>
              <w:t>Place of work</w:t>
            </w:r>
          </w:p>
        </w:tc>
        <w:tc>
          <w:tcPr>
            <w:tcW w:w="7371" w:type="dxa"/>
            <w:tcBorders>
              <w:top w:val="single" w:sz="2" w:space="0" w:color="FFFFFF"/>
              <w:left w:val="single" w:sz="2" w:space="0" w:color="FFFFFF"/>
              <w:bottom w:val="single" w:sz="2" w:space="0" w:color="FFFFFF"/>
              <w:right w:val="single" w:sz="2" w:space="0" w:color="FFFFFF"/>
            </w:tcBorders>
          </w:tcPr>
          <w:p w14:paraId="290AB7AC" w14:textId="500A053D" w:rsidR="007557EF" w:rsidRPr="002E188C" w:rsidRDefault="007557EF" w:rsidP="005934A4">
            <w:pPr>
              <w:pStyle w:val="maintext"/>
              <w:spacing w:before="100" w:beforeAutospacing="1" w:after="100" w:afterAutospacing="1" w:line="240" w:lineRule="auto"/>
              <w:rPr>
                <w:rFonts w:cs="Arial"/>
                <w:szCs w:val="22"/>
              </w:rPr>
            </w:pPr>
            <w:bookmarkStart w:id="3" w:name="PlaceOfWork"/>
            <w:bookmarkEnd w:id="3"/>
            <w:r w:rsidRPr="002E188C">
              <w:rPr>
                <w:rFonts w:cs="Arial"/>
                <w:szCs w:val="22"/>
              </w:rPr>
              <w:t>102 Petty France</w:t>
            </w:r>
            <w:r w:rsidR="00BB3AF5">
              <w:rPr>
                <w:rFonts w:cs="Arial"/>
                <w:szCs w:val="22"/>
              </w:rPr>
              <w:t>/National</w:t>
            </w:r>
          </w:p>
        </w:tc>
      </w:tr>
      <w:tr w:rsidR="007557EF" w:rsidRPr="002E188C" w14:paraId="381DCCBD"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5AFF4385" w14:textId="77777777" w:rsidR="007557EF" w:rsidRPr="00AE0495" w:rsidRDefault="007557EF" w:rsidP="005934A4">
            <w:pPr>
              <w:pStyle w:val="maintext"/>
              <w:spacing w:before="100" w:beforeAutospacing="1" w:after="100" w:afterAutospacing="1" w:line="240" w:lineRule="auto"/>
              <w:rPr>
                <w:rFonts w:cs="Arial"/>
                <w:b/>
                <w:szCs w:val="22"/>
              </w:rPr>
            </w:pPr>
          </w:p>
        </w:tc>
        <w:tc>
          <w:tcPr>
            <w:tcW w:w="7371" w:type="dxa"/>
            <w:tcBorders>
              <w:top w:val="single" w:sz="2" w:space="0" w:color="FFFFFF"/>
              <w:left w:val="single" w:sz="2" w:space="0" w:color="FFFFFF"/>
              <w:bottom w:val="single" w:sz="2" w:space="0" w:color="FFFFFF"/>
              <w:right w:val="single" w:sz="2" w:space="0" w:color="FFFFFF"/>
            </w:tcBorders>
          </w:tcPr>
          <w:p w14:paraId="0DCE22E8" w14:textId="77777777" w:rsidR="007557EF" w:rsidRPr="002E188C" w:rsidRDefault="007557EF" w:rsidP="005934A4">
            <w:pPr>
              <w:pStyle w:val="maintext"/>
              <w:spacing w:before="100" w:beforeAutospacing="1" w:after="100" w:afterAutospacing="1" w:line="240" w:lineRule="auto"/>
              <w:rPr>
                <w:rFonts w:cs="Arial"/>
                <w:szCs w:val="22"/>
              </w:rPr>
            </w:pPr>
            <w:r w:rsidRPr="002E188C">
              <w:rPr>
                <w:rFonts w:cs="Arial"/>
                <w:szCs w:val="22"/>
              </w:rPr>
              <w:t xml:space="preserve"> </w:t>
            </w:r>
          </w:p>
        </w:tc>
      </w:tr>
      <w:tr w:rsidR="007557EF" w:rsidRPr="002E188C" w14:paraId="588EE6CD"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6A4439D0" w14:textId="77777777" w:rsidR="007557EF" w:rsidRPr="00AE0495" w:rsidRDefault="007557EF" w:rsidP="005934A4">
            <w:pPr>
              <w:pStyle w:val="maintext"/>
              <w:spacing w:before="100" w:beforeAutospacing="1" w:after="100" w:afterAutospacing="1" w:line="240" w:lineRule="auto"/>
              <w:rPr>
                <w:rFonts w:cs="Arial"/>
                <w:b/>
                <w:szCs w:val="22"/>
              </w:rPr>
            </w:pPr>
            <w:r w:rsidRPr="00AE0495">
              <w:rPr>
                <w:rFonts w:cs="Arial"/>
                <w:b/>
                <w:szCs w:val="22"/>
              </w:rPr>
              <w:t>Employment type</w:t>
            </w:r>
          </w:p>
        </w:tc>
        <w:tc>
          <w:tcPr>
            <w:tcW w:w="7371" w:type="dxa"/>
            <w:tcBorders>
              <w:top w:val="single" w:sz="2" w:space="0" w:color="FFFFFF"/>
              <w:left w:val="single" w:sz="2" w:space="0" w:color="FFFFFF"/>
              <w:bottom w:val="single" w:sz="2" w:space="0" w:color="FFFFFF"/>
              <w:right w:val="single" w:sz="2" w:space="0" w:color="FFFFFF"/>
            </w:tcBorders>
          </w:tcPr>
          <w:p w14:paraId="566AC185" w14:textId="284EA35C" w:rsidR="007557EF" w:rsidRPr="002E188C" w:rsidRDefault="00FB4013" w:rsidP="005934A4">
            <w:pPr>
              <w:pStyle w:val="maintext"/>
              <w:spacing w:before="100" w:beforeAutospacing="1" w:after="100" w:afterAutospacing="1" w:line="240" w:lineRule="auto"/>
              <w:rPr>
                <w:rFonts w:cs="Arial"/>
                <w:szCs w:val="22"/>
              </w:rPr>
            </w:pPr>
            <w:bookmarkStart w:id="4" w:name="emptype"/>
            <w:bookmarkEnd w:id="4"/>
            <w:r>
              <w:rPr>
                <w:rFonts w:cs="Arial"/>
                <w:szCs w:val="22"/>
              </w:rPr>
              <w:t>Permanent</w:t>
            </w:r>
            <w:r w:rsidR="00A60438">
              <w:rPr>
                <w:rFonts w:cs="Arial"/>
                <w:szCs w:val="22"/>
              </w:rPr>
              <w:t xml:space="preserve"> </w:t>
            </w:r>
            <w:r w:rsidR="007557EF" w:rsidRPr="002E188C">
              <w:rPr>
                <w:rFonts w:cs="Arial"/>
                <w:szCs w:val="22"/>
              </w:rPr>
              <w:t xml:space="preserve">    </w:t>
            </w:r>
            <w:bookmarkStart w:id="5" w:name="duration"/>
            <w:bookmarkEnd w:id="5"/>
          </w:p>
        </w:tc>
      </w:tr>
      <w:tr w:rsidR="007557EF" w:rsidRPr="002E188C" w14:paraId="3C85D9EB"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7D393E5B" w14:textId="77777777" w:rsidR="007557EF" w:rsidRPr="00AE0495" w:rsidRDefault="007557EF" w:rsidP="005934A4">
            <w:pPr>
              <w:pStyle w:val="maintext"/>
              <w:spacing w:before="100" w:beforeAutospacing="1" w:after="100" w:afterAutospacing="1" w:line="240" w:lineRule="auto"/>
              <w:rPr>
                <w:rFonts w:cs="Arial"/>
                <w:b/>
                <w:szCs w:val="22"/>
              </w:rPr>
            </w:pPr>
          </w:p>
        </w:tc>
        <w:tc>
          <w:tcPr>
            <w:tcW w:w="7371" w:type="dxa"/>
            <w:tcBorders>
              <w:top w:val="single" w:sz="2" w:space="0" w:color="FFFFFF"/>
              <w:left w:val="single" w:sz="2" w:space="0" w:color="FFFFFF"/>
              <w:bottom w:val="single" w:sz="2" w:space="0" w:color="FFFFFF"/>
              <w:right w:val="single" w:sz="2" w:space="0" w:color="FFFFFF"/>
            </w:tcBorders>
          </w:tcPr>
          <w:p w14:paraId="181A1AE1" w14:textId="77777777" w:rsidR="007557EF" w:rsidRPr="002E188C" w:rsidRDefault="007557EF" w:rsidP="005934A4">
            <w:pPr>
              <w:pStyle w:val="maintext"/>
              <w:spacing w:before="100" w:beforeAutospacing="1" w:after="100" w:afterAutospacing="1" w:line="240" w:lineRule="auto"/>
              <w:rPr>
                <w:rFonts w:cs="Arial"/>
                <w:szCs w:val="22"/>
              </w:rPr>
            </w:pPr>
          </w:p>
        </w:tc>
      </w:tr>
      <w:tr w:rsidR="007557EF" w:rsidRPr="002E188C" w14:paraId="2C5CE53D" w14:textId="77777777" w:rsidTr="00526F64">
        <w:trPr>
          <w:cantSplit/>
        </w:trPr>
        <w:tc>
          <w:tcPr>
            <w:tcW w:w="3119" w:type="dxa"/>
            <w:tcBorders>
              <w:top w:val="single" w:sz="2" w:space="0" w:color="FFFFFF"/>
              <w:left w:val="single" w:sz="2" w:space="0" w:color="FFFFFF"/>
              <w:bottom w:val="single" w:sz="2" w:space="0" w:color="FFFFFF"/>
              <w:right w:val="single" w:sz="2" w:space="0" w:color="FFFFFF"/>
            </w:tcBorders>
          </w:tcPr>
          <w:p w14:paraId="7605DE57" w14:textId="77777777" w:rsidR="007557EF" w:rsidRPr="00AE0495" w:rsidRDefault="007557EF" w:rsidP="005934A4">
            <w:pPr>
              <w:pStyle w:val="maintext"/>
              <w:spacing w:before="100" w:beforeAutospacing="1" w:after="100" w:afterAutospacing="1" w:line="240" w:lineRule="auto"/>
              <w:rPr>
                <w:rFonts w:cs="Arial"/>
                <w:b/>
                <w:szCs w:val="22"/>
              </w:rPr>
            </w:pPr>
            <w:r w:rsidRPr="00AE0495">
              <w:rPr>
                <w:rFonts w:cs="Arial"/>
                <w:b/>
                <w:szCs w:val="22"/>
              </w:rPr>
              <w:t>Number of hours per week</w:t>
            </w:r>
          </w:p>
        </w:tc>
        <w:tc>
          <w:tcPr>
            <w:tcW w:w="7371" w:type="dxa"/>
            <w:tcBorders>
              <w:top w:val="single" w:sz="2" w:space="0" w:color="FFFFFF"/>
              <w:left w:val="single" w:sz="2" w:space="0" w:color="FFFFFF"/>
              <w:bottom w:val="single" w:sz="2" w:space="0" w:color="FFFFFF"/>
              <w:right w:val="single" w:sz="2" w:space="0" w:color="FFFFFF"/>
            </w:tcBorders>
          </w:tcPr>
          <w:p w14:paraId="5A2FA4DE" w14:textId="5840EFB3" w:rsidR="007557EF" w:rsidRDefault="00FB4013" w:rsidP="005934A4">
            <w:pPr>
              <w:pStyle w:val="maintext"/>
              <w:spacing w:before="100" w:beforeAutospacing="1" w:after="100" w:afterAutospacing="1" w:line="240" w:lineRule="auto"/>
              <w:rPr>
                <w:rFonts w:cs="Arial"/>
                <w:szCs w:val="22"/>
              </w:rPr>
            </w:pPr>
            <w:bookmarkStart w:id="6" w:name="HoursPerWeek"/>
            <w:bookmarkEnd w:id="6"/>
            <w:r>
              <w:rPr>
                <w:rFonts w:cs="Arial"/>
                <w:szCs w:val="22"/>
              </w:rPr>
              <w:t>37</w:t>
            </w:r>
          </w:p>
          <w:p w14:paraId="70D4BCD3" w14:textId="77777777" w:rsidR="00AE0495" w:rsidRPr="002E188C" w:rsidRDefault="00AE0495" w:rsidP="005934A4">
            <w:pPr>
              <w:pStyle w:val="maintext"/>
              <w:spacing w:before="100" w:beforeAutospacing="1" w:after="100" w:afterAutospacing="1" w:line="240" w:lineRule="auto"/>
              <w:rPr>
                <w:rFonts w:cs="Arial"/>
                <w:szCs w:val="22"/>
              </w:rPr>
            </w:pPr>
          </w:p>
        </w:tc>
      </w:tr>
    </w:tbl>
    <w:p w14:paraId="02D30EEF" w14:textId="169EB810" w:rsidR="007557EF" w:rsidRPr="002E188C" w:rsidRDefault="007557EF" w:rsidP="00AE0495">
      <w:pPr>
        <w:spacing w:before="120" w:after="120"/>
        <w:rPr>
          <w:rFonts w:cs="Arial"/>
          <w:szCs w:val="22"/>
        </w:rPr>
      </w:pPr>
      <w:r w:rsidRPr="002E188C">
        <w:rPr>
          <w:rFonts w:cs="Arial"/>
          <w:b/>
          <w:szCs w:val="22"/>
        </w:rPr>
        <w:t>Overview</w:t>
      </w:r>
      <w:r w:rsidR="00702B8A">
        <w:rPr>
          <w:rFonts w:cs="Arial"/>
          <w:b/>
          <w:szCs w:val="22"/>
        </w:rPr>
        <w:t>:</w:t>
      </w:r>
    </w:p>
    <w:p w14:paraId="75F09C05" w14:textId="77777777" w:rsidR="006D19A6" w:rsidRPr="00AE0495" w:rsidRDefault="006D19A6" w:rsidP="00AE0495">
      <w:pPr>
        <w:spacing w:before="120" w:after="120"/>
        <w:rPr>
          <w:rFonts w:cs="Arial"/>
          <w:szCs w:val="22"/>
          <w:lang w:val="en" w:eastAsia="en-GB"/>
        </w:rPr>
      </w:pPr>
      <w:r w:rsidRPr="00AE0495">
        <w:rPr>
          <w:rFonts w:cs="Arial"/>
          <w:szCs w:val="22"/>
          <w:lang w:val="en" w:eastAsia="en-GB"/>
        </w:rPr>
        <w:t>HM Courts &amp; Tribunals Service was created on 1 April 2011. It brings together HM Courts Service &amp; Tribunals Service into one integrated agency providing support for the administration of justice in courts and tribunals.</w:t>
      </w:r>
    </w:p>
    <w:p w14:paraId="2A9E6AAD" w14:textId="77777777" w:rsidR="006D19A6" w:rsidRPr="00AE0495" w:rsidRDefault="006D19A6" w:rsidP="00AE0495">
      <w:pPr>
        <w:spacing w:before="120" w:after="120"/>
        <w:rPr>
          <w:rFonts w:cs="Arial"/>
          <w:szCs w:val="22"/>
          <w:lang w:val="en" w:eastAsia="en-GB"/>
        </w:rPr>
      </w:pPr>
      <w:r w:rsidRPr="00AE0495">
        <w:rPr>
          <w:rFonts w:cs="Arial"/>
          <w:szCs w:val="22"/>
          <w:lang w:val="en" w:eastAsia="en-GB"/>
        </w:rPr>
        <w:t>HM Courts &amp; Tribunals Service is an agency of the Ministry of Justice. It uniquely operates as a partnership between the Lord Chancellor, the Lord Chief Justice and the Senior President of Tribunals as set out in our Framework Document.</w:t>
      </w:r>
    </w:p>
    <w:p w14:paraId="1A6F26D2" w14:textId="77777777" w:rsidR="006D19A6" w:rsidRPr="00AE0495" w:rsidRDefault="006D19A6" w:rsidP="00AE0495">
      <w:pPr>
        <w:spacing w:before="120" w:after="120"/>
        <w:rPr>
          <w:rFonts w:cs="Arial"/>
          <w:szCs w:val="22"/>
          <w:lang w:val="en" w:eastAsia="en-GB"/>
        </w:rPr>
      </w:pPr>
      <w:r w:rsidRPr="00AE0495">
        <w:rPr>
          <w:rFonts w:cs="Arial"/>
          <w:szCs w:val="22"/>
          <w:lang w:val="en" w:eastAsia="en-GB"/>
        </w:rPr>
        <w:t>The agency is responsible for the administration of the criminal, civil and family courts and tribunals in England and Wales and non-devolved tribunals in Scotland and Northern Ireland. It provides for a fair, efficient and effective justice system delivered by an independent judiciary.</w:t>
      </w:r>
    </w:p>
    <w:p w14:paraId="35311411" w14:textId="48A66322" w:rsidR="00393E06" w:rsidRPr="00AE0495" w:rsidRDefault="00393E06" w:rsidP="00AE0495">
      <w:pPr>
        <w:spacing w:before="120" w:after="120"/>
        <w:rPr>
          <w:rFonts w:cs="Arial"/>
          <w:szCs w:val="22"/>
        </w:rPr>
      </w:pPr>
      <w:r w:rsidRPr="00AE0495">
        <w:rPr>
          <w:rFonts w:cs="Arial"/>
          <w:szCs w:val="22"/>
        </w:rPr>
        <w:t xml:space="preserve">HMCTS </w:t>
      </w:r>
      <w:r w:rsidR="00C21A5E">
        <w:rPr>
          <w:rFonts w:cs="Arial"/>
          <w:szCs w:val="22"/>
        </w:rPr>
        <w:t xml:space="preserve">has been </w:t>
      </w:r>
      <w:r w:rsidRPr="00AE0495">
        <w:rPr>
          <w:rFonts w:cs="Arial"/>
          <w:szCs w:val="22"/>
        </w:rPr>
        <w:t xml:space="preserve">undergoing a period of significant change that will </w:t>
      </w:r>
      <w:r w:rsidR="00C21A5E">
        <w:rPr>
          <w:rFonts w:cs="Arial"/>
          <w:szCs w:val="22"/>
        </w:rPr>
        <w:t xml:space="preserve">continue to </w:t>
      </w:r>
      <w:r w:rsidRPr="00AE0495">
        <w:rPr>
          <w:rFonts w:cs="Arial"/>
          <w:szCs w:val="22"/>
        </w:rPr>
        <w:t xml:space="preserve">see the organisation transform over the next </w:t>
      </w:r>
      <w:r w:rsidR="0009411D">
        <w:rPr>
          <w:rFonts w:cs="Arial"/>
          <w:szCs w:val="22"/>
        </w:rPr>
        <w:t>coming year</w:t>
      </w:r>
      <w:r w:rsidRPr="00AE0495">
        <w:rPr>
          <w:rFonts w:cs="Arial"/>
          <w:szCs w:val="22"/>
        </w:rPr>
        <w:t xml:space="preserve">. Strong leadership is a critical element in this being successful and the jobholder must provide clear direction and focus, visibly championing and prioritising the changes. HMCTS expects its leaders to live our organisational values of purpose, humanity, openness, together. We also expect a commitment to change demonstrated through proactive involvement, a positive attitude and delivering results. </w:t>
      </w:r>
    </w:p>
    <w:p w14:paraId="36DB987C" w14:textId="02DD4FF8" w:rsidR="00393E06" w:rsidRPr="00AE0495" w:rsidRDefault="00393E06" w:rsidP="00AE0495">
      <w:pPr>
        <w:spacing w:before="120" w:after="120"/>
        <w:jc w:val="both"/>
        <w:rPr>
          <w:rFonts w:cs="Arial"/>
          <w:szCs w:val="22"/>
        </w:rPr>
      </w:pPr>
      <w:r w:rsidRPr="00AE0495">
        <w:rPr>
          <w:rFonts w:cs="Arial"/>
          <w:szCs w:val="22"/>
        </w:rPr>
        <w:t xml:space="preserve">The HMCTS HR function has a pivotal role in supporting senior stakeholders and their teams through transformation with the right strategy and approach to building the necessary organisational capability. </w:t>
      </w:r>
      <w:r w:rsidR="00867450">
        <w:rPr>
          <w:rFonts w:cs="Arial"/>
          <w:szCs w:val="22"/>
        </w:rPr>
        <w:t>HR Operations</w:t>
      </w:r>
      <w:r w:rsidRPr="00AE0495">
        <w:rPr>
          <w:rFonts w:cs="Arial"/>
          <w:szCs w:val="22"/>
        </w:rPr>
        <w:t xml:space="preserve"> works on a range of projects that both support the effective running of our business now and, through people and culture transformation, in the future. </w:t>
      </w:r>
    </w:p>
    <w:p w14:paraId="52D55E3B" w14:textId="77777777" w:rsidR="007557EF" w:rsidRPr="00AE0495" w:rsidRDefault="007557EF" w:rsidP="00AE0495">
      <w:pPr>
        <w:spacing w:before="120" w:after="120"/>
        <w:rPr>
          <w:rFonts w:cs="Arial"/>
          <w:i/>
          <w:szCs w:val="22"/>
        </w:rPr>
      </w:pPr>
    </w:p>
    <w:p w14:paraId="5E8CDB9E" w14:textId="3760C628" w:rsidR="007B5F59" w:rsidRPr="00AE0495" w:rsidRDefault="007B5F59" w:rsidP="00AE0495">
      <w:pPr>
        <w:spacing w:before="120" w:after="120"/>
        <w:outlineLvl w:val="0"/>
        <w:rPr>
          <w:rFonts w:cs="Arial"/>
          <w:b/>
          <w:szCs w:val="22"/>
        </w:rPr>
      </w:pPr>
      <w:r w:rsidRPr="00AE0495">
        <w:rPr>
          <w:rFonts w:cs="Arial"/>
          <w:b/>
          <w:szCs w:val="22"/>
        </w:rPr>
        <w:t>Role Overview</w:t>
      </w:r>
      <w:r w:rsidR="00702B8A">
        <w:rPr>
          <w:rFonts w:cs="Arial"/>
          <w:b/>
          <w:szCs w:val="22"/>
        </w:rPr>
        <w:t>:</w:t>
      </w:r>
    </w:p>
    <w:p w14:paraId="5CD22299" w14:textId="09C53E68" w:rsidR="007B5F59" w:rsidRPr="00AE0495" w:rsidRDefault="007B5F59" w:rsidP="00AE0495">
      <w:pPr>
        <w:spacing w:before="120" w:after="120"/>
        <w:rPr>
          <w:rFonts w:cs="Arial"/>
          <w:szCs w:val="22"/>
        </w:rPr>
      </w:pPr>
      <w:r w:rsidRPr="00AE0495">
        <w:rPr>
          <w:rFonts w:cs="Arial"/>
          <w:szCs w:val="22"/>
        </w:rPr>
        <w:t xml:space="preserve">An exciting opportunity has arisen to work as part of </w:t>
      </w:r>
      <w:r w:rsidR="00237602">
        <w:rPr>
          <w:rFonts w:cs="Arial"/>
          <w:szCs w:val="22"/>
        </w:rPr>
        <w:t>the Employee Relations Team within HR HMCTS</w:t>
      </w:r>
      <w:r w:rsidR="001620FA">
        <w:rPr>
          <w:rFonts w:cs="Arial"/>
          <w:szCs w:val="22"/>
        </w:rPr>
        <w:t>.</w:t>
      </w:r>
      <w:r w:rsidR="00237602">
        <w:rPr>
          <w:rFonts w:cs="Arial"/>
          <w:szCs w:val="22"/>
        </w:rPr>
        <w:t xml:space="preserve"> </w:t>
      </w:r>
      <w:r w:rsidRPr="00AE0495">
        <w:rPr>
          <w:rFonts w:cs="Arial"/>
          <w:szCs w:val="22"/>
        </w:rPr>
        <w:t xml:space="preserve">As </w:t>
      </w:r>
      <w:r w:rsidR="00237602">
        <w:rPr>
          <w:rFonts w:cs="Arial"/>
          <w:szCs w:val="22"/>
        </w:rPr>
        <w:t>E</w:t>
      </w:r>
      <w:r w:rsidRPr="00AE0495">
        <w:rPr>
          <w:rFonts w:cs="Arial"/>
          <w:szCs w:val="22"/>
        </w:rPr>
        <w:t xml:space="preserve">R </w:t>
      </w:r>
      <w:r w:rsidR="001620FA">
        <w:rPr>
          <w:rFonts w:cs="Arial"/>
          <w:szCs w:val="22"/>
        </w:rPr>
        <w:t>Secretariat Manager</w:t>
      </w:r>
      <w:r w:rsidRPr="00AE0495">
        <w:rPr>
          <w:rFonts w:cs="Arial"/>
          <w:szCs w:val="22"/>
        </w:rPr>
        <w:t xml:space="preserve">, you will </w:t>
      </w:r>
      <w:r w:rsidR="004D7FF4">
        <w:rPr>
          <w:rFonts w:cs="Arial"/>
          <w:szCs w:val="22"/>
        </w:rPr>
        <w:t>primarily be responsi</w:t>
      </w:r>
      <w:r w:rsidR="00151082">
        <w:rPr>
          <w:rFonts w:cs="Arial"/>
          <w:szCs w:val="22"/>
        </w:rPr>
        <w:t>ble for organising and facilitating all HMCTS Trade Union consultation meetings and maint</w:t>
      </w:r>
      <w:r w:rsidR="00A033C3">
        <w:rPr>
          <w:rFonts w:cs="Arial"/>
          <w:szCs w:val="22"/>
        </w:rPr>
        <w:t xml:space="preserve">aining Management </w:t>
      </w:r>
      <w:r w:rsidR="00A033C3">
        <w:rPr>
          <w:rFonts w:cs="Arial"/>
          <w:szCs w:val="22"/>
        </w:rPr>
        <w:lastRenderedPageBreak/>
        <w:t xml:space="preserve">Information records, </w:t>
      </w:r>
      <w:r w:rsidR="003531C3">
        <w:rPr>
          <w:rFonts w:cs="Arial"/>
          <w:szCs w:val="22"/>
        </w:rPr>
        <w:t>as well as su</w:t>
      </w:r>
      <w:r w:rsidR="00393E06" w:rsidRPr="00AE0495">
        <w:rPr>
          <w:rFonts w:cs="Arial"/>
          <w:szCs w:val="22"/>
        </w:rPr>
        <w:t>pport</w:t>
      </w:r>
      <w:r w:rsidR="003531C3">
        <w:rPr>
          <w:rFonts w:cs="Arial"/>
          <w:szCs w:val="22"/>
        </w:rPr>
        <w:t>ing</w:t>
      </w:r>
      <w:r w:rsidR="00393E06" w:rsidRPr="00AE0495">
        <w:rPr>
          <w:rFonts w:cs="Arial"/>
          <w:szCs w:val="22"/>
        </w:rPr>
        <w:t xml:space="preserve"> and advis</w:t>
      </w:r>
      <w:r w:rsidR="009A358B">
        <w:rPr>
          <w:rFonts w:cs="Arial"/>
          <w:szCs w:val="22"/>
        </w:rPr>
        <w:t>ing</w:t>
      </w:r>
      <w:r w:rsidR="00393E06" w:rsidRPr="00AE0495">
        <w:rPr>
          <w:rFonts w:cs="Arial"/>
          <w:szCs w:val="22"/>
        </w:rPr>
        <w:t xml:space="preserve"> both HR colleagues and Business Managers on the full range of </w:t>
      </w:r>
      <w:r w:rsidR="001620FA">
        <w:rPr>
          <w:rFonts w:cs="Arial"/>
          <w:szCs w:val="22"/>
        </w:rPr>
        <w:t>Employee Relations</w:t>
      </w:r>
      <w:r w:rsidR="00393E06" w:rsidRPr="00AE0495">
        <w:rPr>
          <w:rFonts w:cs="Arial"/>
          <w:szCs w:val="22"/>
        </w:rPr>
        <w:t xml:space="preserve"> matters</w:t>
      </w:r>
      <w:r w:rsidR="003531C3">
        <w:rPr>
          <w:rFonts w:cs="Arial"/>
          <w:szCs w:val="22"/>
        </w:rPr>
        <w:t>. Y</w:t>
      </w:r>
      <w:r w:rsidR="0029288C" w:rsidRPr="00AE0495">
        <w:rPr>
          <w:rFonts w:cs="Arial"/>
          <w:szCs w:val="22"/>
        </w:rPr>
        <w:t xml:space="preserve">ou will also have the opportunity to </w:t>
      </w:r>
      <w:r w:rsidR="00AE7604">
        <w:rPr>
          <w:rFonts w:cs="Arial"/>
          <w:szCs w:val="22"/>
        </w:rPr>
        <w:t xml:space="preserve">work closely with Senior Departmental Trade Union colleagues (DTUS) in </w:t>
      </w:r>
      <w:r w:rsidRPr="00AE0495">
        <w:rPr>
          <w:rFonts w:cs="Arial"/>
          <w:szCs w:val="22"/>
        </w:rPr>
        <w:t xml:space="preserve">support of </w:t>
      </w:r>
      <w:r w:rsidR="00AE7604">
        <w:rPr>
          <w:rFonts w:cs="Arial"/>
          <w:szCs w:val="22"/>
        </w:rPr>
        <w:t xml:space="preserve">the HMCTS Reform Agenda, </w:t>
      </w:r>
      <w:r w:rsidR="006D4145">
        <w:rPr>
          <w:rFonts w:cs="Arial"/>
          <w:szCs w:val="22"/>
        </w:rPr>
        <w:t>and</w:t>
      </w:r>
      <w:r w:rsidR="00AE7604">
        <w:rPr>
          <w:rFonts w:cs="Arial"/>
          <w:szCs w:val="22"/>
        </w:rPr>
        <w:t xml:space="preserve"> </w:t>
      </w:r>
      <w:r w:rsidR="00E853A7">
        <w:rPr>
          <w:rFonts w:cs="Arial"/>
          <w:szCs w:val="22"/>
        </w:rPr>
        <w:t xml:space="preserve">general </w:t>
      </w:r>
      <w:r w:rsidR="00931373">
        <w:rPr>
          <w:rFonts w:cs="Arial"/>
          <w:szCs w:val="22"/>
        </w:rPr>
        <w:t>operational business change</w:t>
      </w:r>
      <w:r w:rsidRPr="00AE0495">
        <w:rPr>
          <w:rFonts w:cs="Arial"/>
          <w:szCs w:val="22"/>
        </w:rPr>
        <w:t xml:space="preserve">. </w:t>
      </w:r>
    </w:p>
    <w:p w14:paraId="04863E7F" w14:textId="77777777" w:rsidR="007B5F59" w:rsidRPr="00AE0495" w:rsidRDefault="007B5F59" w:rsidP="00AE0495">
      <w:pPr>
        <w:spacing w:before="120" w:after="120"/>
        <w:rPr>
          <w:rFonts w:cs="Arial"/>
          <w:szCs w:val="22"/>
        </w:rPr>
      </w:pPr>
    </w:p>
    <w:p w14:paraId="2D184BBB" w14:textId="089E4910" w:rsidR="00543A62" w:rsidRDefault="00543A62" w:rsidP="00AE0495">
      <w:pPr>
        <w:spacing w:before="120" w:after="120"/>
        <w:jc w:val="both"/>
        <w:outlineLvl w:val="0"/>
        <w:rPr>
          <w:rFonts w:cs="Arial"/>
          <w:b/>
          <w:bCs/>
          <w:szCs w:val="22"/>
        </w:rPr>
      </w:pPr>
      <w:r w:rsidRPr="00AE0495">
        <w:rPr>
          <w:rFonts w:cs="Arial"/>
          <w:b/>
          <w:bCs/>
          <w:szCs w:val="22"/>
        </w:rPr>
        <w:t>Key Accountabilities:</w:t>
      </w:r>
    </w:p>
    <w:p w14:paraId="3B658E67" w14:textId="77777777" w:rsidR="00702B8A" w:rsidRPr="00AE0495" w:rsidRDefault="00702B8A" w:rsidP="00AE0495">
      <w:pPr>
        <w:spacing w:before="120" w:after="120"/>
        <w:jc w:val="both"/>
        <w:outlineLvl w:val="0"/>
        <w:rPr>
          <w:rFonts w:cs="Arial"/>
          <w:b/>
          <w:bCs/>
          <w:szCs w:val="22"/>
        </w:rPr>
      </w:pPr>
    </w:p>
    <w:p w14:paraId="181E0440" w14:textId="7FE19427" w:rsidR="00543A62" w:rsidRPr="00AE0495" w:rsidRDefault="00543A62" w:rsidP="00AE0495">
      <w:pPr>
        <w:spacing w:before="120" w:after="120"/>
        <w:rPr>
          <w:rFonts w:cs="Arial"/>
          <w:szCs w:val="22"/>
        </w:rPr>
      </w:pPr>
      <w:r w:rsidRPr="00AE0495">
        <w:rPr>
          <w:rFonts w:cs="Arial"/>
          <w:szCs w:val="22"/>
        </w:rPr>
        <w:t xml:space="preserve">The HMCTS </w:t>
      </w:r>
      <w:r w:rsidR="00931373">
        <w:rPr>
          <w:rFonts w:cs="Arial"/>
          <w:szCs w:val="22"/>
        </w:rPr>
        <w:t>ER Secretariat Manager</w:t>
      </w:r>
      <w:r w:rsidRPr="00AE0495">
        <w:rPr>
          <w:rFonts w:cs="Arial"/>
          <w:szCs w:val="22"/>
        </w:rPr>
        <w:t xml:space="preserve"> </w:t>
      </w:r>
      <w:r w:rsidR="00931373">
        <w:rPr>
          <w:rFonts w:cs="Arial"/>
          <w:szCs w:val="22"/>
        </w:rPr>
        <w:t>is</w:t>
      </w:r>
      <w:r w:rsidRPr="00AE0495">
        <w:rPr>
          <w:rFonts w:cs="Arial"/>
          <w:szCs w:val="22"/>
        </w:rPr>
        <w:t xml:space="preserve"> a key member of the ER Team that supports the </w:t>
      </w:r>
      <w:r w:rsidR="00931373">
        <w:rPr>
          <w:rFonts w:cs="Arial"/>
          <w:szCs w:val="22"/>
        </w:rPr>
        <w:t>facilitation of DTUS engagement and maintains the database of all DTUS engagement exercises</w:t>
      </w:r>
      <w:r w:rsidR="00CA06F8">
        <w:rPr>
          <w:rFonts w:cs="Arial"/>
          <w:szCs w:val="22"/>
        </w:rPr>
        <w:t xml:space="preserve">; the HMCTS HR functional mailbox; </w:t>
      </w:r>
      <w:r w:rsidR="000C2D6D">
        <w:rPr>
          <w:rFonts w:cs="Arial"/>
          <w:szCs w:val="22"/>
        </w:rPr>
        <w:t xml:space="preserve">the identification and assignment of </w:t>
      </w:r>
      <w:r w:rsidR="00AD28EA">
        <w:rPr>
          <w:rFonts w:cs="Arial"/>
          <w:szCs w:val="22"/>
        </w:rPr>
        <w:t xml:space="preserve">Determining </w:t>
      </w:r>
      <w:proofErr w:type="spellStart"/>
      <w:r w:rsidR="00AD28EA">
        <w:rPr>
          <w:rFonts w:cs="Arial"/>
          <w:szCs w:val="22"/>
        </w:rPr>
        <w:t>Authoirities</w:t>
      </w:r>
      <w:proofErr w:type="spellEnd"/>
      <w:r w:rsidR="00AD28EA">
        <w:rPr>
          <w:rFonts w:cs="Arial"/>
          <w:szCs w:val="22"/>
        </w:rPr>
        <w:t xml:space="preserve"> and Investigators; and</w:t>
      </w:r>
      <w:r w:rsidR="00A66017">
        <w:rPr>
          <w:rFonts w:cs="Arial"/>
          <w:szCs w:val="22"/>
        </w:rPr>
        <w:t xml:space="preserve"> s</w:t>
      </w:r>
      <w:r w:rsidR="000175D8">
        <w:rPr>
          <w:rFonts w:cs="Arial"/>
          <w:szCs w:val="22"/>
        </w:rPr>
        <w:t>upporting management coaching and learning</w:t>
      </w:r>
      <w:r w:rsidR="005F196B">
        <w:rPr>
          <w:rFonts w:cs="Arial"/>
          <w:szCs w:val="22"/>
        </w:rPr>
        <w:t xml:space="preserve"> delivery</w:t>
      </w:r>
      <w:r w:rsidRPr="00AE0495">
        <w:rPr>
          <w:rFonts w:cs="Arial"/>
          <w:szCs w:val="22"/>
        </w:rPr>
        <w:t xml:space="preserve">. </w:t>
      </w:r>
    </w:p>
    <w:p w14:paraId="5295D162" w14:textId="77777777" w:rsidR="00543A62" w:rsidRPr="00AE0495" w:rsidRDefault="00543A62" w:rsidP="00AE0495">
      <w:pPr>
        <w:spacing w:before="120" w:after="120"/>
        <w:outlineLvl w:val="0"/>
        <w:rPr>
          <w:rFonts w:cs="Arial"/>
          <w:b/>
          <w:szCs w:val="22"/>
        </w:rPr>
      </w:pPr>
    </w:p>
    <w:p w14:paraId="6C799DB0" w14:textId="20D05E08" w:rsidR="00735BC5" w:rsidRPr="00AE0495" w:rsidRDefault="007B5F59" w:rsidP="00CD222E">
      <w:pPr>
        <w:spacing w:before="120" w:after="120"/>
        <w:outlineLvl w:val="0"/>
        <w:rPr>
          <w:rFonts w:cs="Arial"/>
          <w:szCs w:val="22"/>
        </w:rPr>
      </w:pPr>
      <w:r w:rsidRPr="00AE0495">
        <w:rPr>
          <w:rFonts w:cs="Arial"/>
          <w:b/>
          <w:szCs w:val="22"/>
        </w:rPr>
        <w:t>Main duties</w:t>
      </w:r>
      <w:r w:rsidR="00702B8A">
        <w:rPr>
          <w:rFonts w:cs="Arial"/>
          <w:b/>
          <w:szCs w:val="22"/>
        </w:rPr>
        <w:t>:</w:t>
      </w:r>
      <w:r w:rsidR="00A611F3">
        <w:rPr>
          <w:rFonts w:cs="Arial"/>
          <w:b/>
          <w:szCs w:val="22"/>
        </w:rPr>
        <w:t xml:space="preserve"> </w:t>
      </w:r>
    </w:p>
    <w:p w14:paraId="2646A68B" w14:textId="30798B86" w:rsidR="00CD222E" w:rsidRDefault="00221DA0" w:rsidP="009F0579">
      <w:pPr>
        <w:numPr>
          <w:ilvl w:val="0"/>
          <w:numId w:val="47"/>
        </w:numPr>
        <w:spacing w:before="100" w:beforeAutospacing="1" w:after="100" w:afterAutospacing="1"/>
        <w:rPr>
          <w:rFonts w:cs="Arial"/>
          <w:szCs w:val="22"/>
          <w:lang w:val="en" w:eastAsia="en-GB"/>
        </w:rPr>
      </w:pPr>
      <w:r w:rsidRPr="00221DA0">
        <w:rPr>
          <w:rFonts w:cs="Arial"/>
          <w:szCs w:val="22"/>
          <w:lang w:val="en" w:eastAsia="en-GB"/>
        </w:rPr>
        <w:t>Provide secretariat duties for the</w:t>
      </w:r>
      <w:r w:rsidRPr="00CD222E">
        <w:rPr>
          <w:rFonts w:cs="Arial"/>
          <w:szCs w:val="22"/>
          <w:lang w:val="en" w:eastAsia="en-GB"/>
        </w:rPr>
        <w:t xml:space="preserve"> ER</w:t>
      </w:r>
      <w:r w:rsidRPr="00221DA0">
        <w:rPr>
          <w:rFonts w:cs="Arial"/>
          <w:szCs w:val="22"/>
          <w:lang w:val="en" w:eastAsia="en-GB"/>
        </w:rPr>
        <w:t xml:space="preserve"> team</w:t>
      </w:r>
      <w:r w:rsidRPr="00CD222E">
        <w:rPr>
          <w:rFonts w:cs="Arial"/>
          <w:szCs w:val="22"/>
          <w:lang w:val="en" w:eastAsia="en-GB"/>
        </w:rPr>
        <w:t>;</w:t>
      </w:r>
    </w:p>
    <w:p w14:paraId="306622B0" w14:textId="53A2C404" w:rsidR="00CD222E" w:rsidRPr="00CD222E" w:rsidRDefault="003F251B" w:rsidP="009F0579">
      <w:pPr>
        <w:numPr>
          <w:ilvl w:val="0"/>
          <w:numId w:val="47"/>
        </w:numPr>
        <w:spacing w:before="100" w:beforeAutospacing="1" w:after="100" w:afterAutospacing="1"/>
        <w:rPr>
          <w:rFonts w:cs="Arial"/>
          <w:szCs w:val="22"/>
          <w:lang w:val="en" w:eastAsia="en-GB"/>
        </w:rPr>
      </w:pPr>
      <w:r w:rsidRPr="00CD222E">
        <w:rPr>
          <w:rFonts w:cs="Arial"/>
          <w:szCs w:val="22"/>
          <w:lang w:val="en" w:eastAsia="en-GB"/>
        </w:rPr>
        <w:t>Work</w:t>
      </w:r>
      <w:r w:rsidR="00221DA0" w:rsidRPr="00221DA0">
        <w:rPr>
          <w:rFonts w:cs="Arial"/>
          <w:szCs w:val="22"/>
          <w:lang w:val="en" w:eastAsia="en-GB"/>
        </w:rPr>
        <w:t xml:space="preserve"> with </w:t>
      </w:r>
      <w:r w:rsidR="00221DA0" w:rsidRPr="00CD222E">
        <w:rPr>
          <w:rFonts w:cs="Arial"/>
          <w:szCs w:val="22"/>
          <w:lang w:val="en" w:eastAsia="en-GB"/>
        </w:rPr>
        <w:t xml:space="preserve">HR colleagues, business/program leads and DTUS to </w:t>
      </w:r>
      <w:r w:rsidRPr="00CD222E">
        <w:rPr>
          <w:rFonts w:cs="Arial"/>
          <w:szCs w:val="22"/>
          <w:lang w:val="en" w:eastAsia="en-GB"/>
        </w:rPr>
        <w:t xml:space="preserve">facilitate </w:t>
      </w:r>
      <w:r w:rsidR="00221DA0" w:rsidRPr="00CD222E">
        <w:rPr>
          <w:rFonts w:cs="Arial"/>
          <w:szCs w:val="22"/>
          <w:lang w:val="en" w:eastAsia="en-GB"/>
        </w:rPr>
        <w:t>engagement/consultation meetings;</w:t>
      </w:r>
    </w:p>
    <w:p w14:paraId="7C7F8723" w14:textId="0E5D67DC" w:rsidR="00CD222E" w:rsidRPr="00CD222E" w:rsidRDefault="004F6261" w:rsidP="004A5575">
      <w:pPr>
        <w:numPr>
          <w:ilvl w:val="0"/>
          <w:numId w:val="47"/>
        </w:numPr>
        <w:spacing w:before="100" w:beforeAutospacing="1" w:after="100" w:afterAutospacing="1"/>
        <w:rPr>
          <w:rFonts w:cs="Arial"/>
          <w:szCs w:val="22"/>
          <w:lang w:val="en" w:eastAsia="en-GB"/>
        </w:rPr>
      </w:pPr>
      <w:r w:rsidRPr="00CD222E">
        <w:rPr>
          <w:rFonts w:cs="Arial"/>
          <w:szCs w:val="22"/>
          <w:lang w:val="en" w:eastAsia="en-GB"/>
        </w:rPr>
        <w:t>C</w:t>
      </w:r>
      <w:r w:rsidR="003F251B" w:rsidRPr="00221DA0">
        <w:rPr>
          <w:rFonts w:cs="Arial"/>
          <w:szCs w:val="22"/>
          <w:lang w:val="en" w:eastAsia="en-GB"/>
        </w:rPr>
        <w:t>r</w:t>
      </w:r>
      <w:r w:rsidR="003F251B" w:rsidRPr="00CD222E">
        <w:rPr>
          <w:rFonts w:cs="Arial"/>
          <w:szCs w:val="22"/>
          <w:lang w:val="en" w:eastAsia="en-GB"/>
        </w:rPr>
        <w:t>eate and maintain</w:t>
      </w:r>
      <w:r w:rsidR="003F251B" w:rsidRPr="00221DA0">
        <w:rPr>
          <w:rFonts w:cs="Arial"/>
          <w:szCs w:val="22"/>
          <w:lang w:val="en" w:eastAsia="en-GB"/>
        </w:rPr>
        <w:t xml:space="preserve"> a schedule of all meetings; ensuring each meeting is prepared in good time; and act as the main point of contact for queries relating to </w:t>
      </w:r>
      <w:r w:rsidRPr="00CD222E">
        <w:rPr>
          <w:rFonts w:cs="Arial"/>
          <w:szCs w:val="22"/>
          <w:lang w:val="en" w:eastAsia="en-GB"/>
        </w:rPr>
        <w:t>ER related events;</w:t>
      </w:r>
    </w:p>
    <w:p w14:paraId="7CD648EA" w14:textId="7AC1EBC9" w:rsidR="00CD222E" w:rsidRPr="00CD222E" w:rsidRDefault="00221DA0" w:rsidP="00C02613">
      <w:pPr>
        <w:numPr>
          <w:ilvl w:val="0"/>
          <w:numId w:val="47"/>
        </w:numPr>
        <w:spacing w:before="100" w:beforeAutospacing="1" w:after="100" w:afterAutospacing="1"/>
        <w:rPr>
          <w:rFonts w:cs="Arial"/>
          <w:szCs w:val="22"/>
          <w:lang w:val="en" w:eastAsia="en-GB"/>
        </w:rPr>
      </w:pPr>
      <w:r w:rsidRPr="00CD222E">
        <w:rPr>
          <w:rFonts w:cs="Arial"/>
          <w:szCs w:val="22"/>
          <w:lang w:val="en" w:eastAsia="en-GB"/>
        </w:rPr>
        <w:t>D</w:t>
      </w:r>
      <w:r w:rsidRPr="00221DA0">
        <w:rPr>
          <w:rFonts w:cs="Arial"/>
          <w:szCs w:val="22"/>
          <w:lang w:val="en" w:eastAsia="en-GB"/>
        </w:rPr>
        <w:t>evelop agendas</w:t>
      </w:r>
      <w:r w:rsidR="003F251B" w:rsidRPr="00CD222E">
        <w:rPr>
          <w:rFonts w:cs="Arial"/>
          <w:szCs w:val="22"/>
          <w:lang w:val="en" w:eastAsia="en-GB"/>
        </w:rPr>
        <w:t>,</w:t>
      </w:r>
      <w:r w:rsidRPr="00221DA0">
        <w:rPr>
          <w:rFonts w:cs="Arial"/>
          <w:szCs w:val="22"/>
          <w:lang w:val="en" w:eastAsia="en-GB"/>
        </w:rPr>
        <w:t xml:space="preserve"> coordinating and </w:t>
      </w:r>
      <w:r w:rsidR="004F6261" w:rsidRPr="00CD222E">
        <w:rPr>
          <w:rFonts w:cs="Arial"/>
          <w:szCs w:val="22"/>
          <w:lang w:val="en" w:eastAsia="en-GB"/>
        </w:rPr>
        <w:t>circulating relevant</w:t>
      </w:r>
      <w:r w:rsidR="003F251B" w:rsidRPr="00CD222E">
        <w:rPr>
          <w:rFonts w:cs="Arial"/>
          <w:szCs w:val="22"/>
          <w:lang w:val="en" w:eastAsia="en-GB"/>
        </w:rPr>
        <w:t xml:space="preserve"> papers,</w:t>
      </w:r>
      <w:r w:rsidRPr="00221DA0">
        <w:rPr>
          <w:rFonts w:cs="Arial"/>
          <w:szCs w:val="22"/>
          <w:lang w:val="en" w:eastAsia="en-GB"/>
        </w:rPr>
        <w:t xml:space="preserve"> maintaining distribution list</w:t>
      </w:r>
      <w:r w:rsidR="003F251B" w:rsidRPr="00CD222E">
        <w:rPr>
          <w:rFonts w:cs="Arial"/>
          <w:szCs w:val="22"/>
          <w:lang w:val="en" w:eastAsia="en-GB"/>
        </w:rPr>
        <w:t>s and</w:t>
      </w:r>
      <w:r w:rsidRPr="00221DA0">
        <w:rPr>
          <w:rFonts w:cs="Arial"/>
          <w:szCs w:val="22"/>
          <w:lang w:val="en" w:eastAsia="en-GB"/>
        </w:rPr>
        <w:t xml:space="preserve"> taking responsibility for booking suitable rooms;</w:t>
      </w:r>
    </w:p>
    <w:p w14:paraId="6F2B4933" w14:textId="1D02D5A2" w:rsidR="00CD222E" w:rsidRPr="00CD222E" w:rsidRDefault="006C54BE" w:rsidP="00E44A52">
      <w:pPr>
        <w:numPr>
          <w:ilvl w:val="0"/>
          <w:numId w:val="47"/>
        </w:numPr>
        <w:spacing w:before="100" w:beforeAutospacing="1" w:after="100" w:afterAutospacing="1"/>
        <w:rPr>
          <w:rFonts w:cs="Arial"/>
          <w:szCs w:val="22"/>
          <w:lang w:val="en" w:eastAsia="en-GB"/>
        </w:rPr>
      </w:pPr>
      <w:r>
        <w:rPr>
          <w:rFonts w:cs="Arial"/>
          <w:szCs w:val="22"/>
          <w:lang w:val="en" w:eastAsia="en-GB"/>
        </w:rPr>
        <w:t>Provide</w:t>
      </w:r>
      <w:r w:rsidR="003F251B" w:rsidRPr="00CD222E">
        <w:rPr>
          <w:rFonts w:cs="Arial"/>
          <w:szCs w:val="22"/>
          <w:lang w:val="en" w:eastAsia="en-GB"/>
        </w:rPr>
        <w:t xml:space="preserve"> accurate</w:t>
      </w:r>
      <w:r w:rsidR="00221DA0" w:rsidRPr="00221DA0">
        <w:rPr>
          <w:rFonts w:cs="Arial"/>
          <w:szCs w:val="22"/>
          <w:lang w:val="en" w:eastAsia="en-GB"/>
        </w:rPr>
        <w:t xml:space="preserve"> minutes as required; tracking and ensuring actions are completed by liaising with those </w:t>
      </w:r>
      <w:r w:rsidR="00E838B0">
        <w:rPr>
          <w:rFonts w:cs="Arial"/>
          <w:szCs w:val="22"/>
          <w:lang w:val="en" w:eastAsia="en-GB"/>
        </w:rPr>
        <w:t>assigned</w:t>
      </w:r>
      <w:r w:rsidR="00221DA0" w:rsidRPr="00221DA0">
        <w:rPr>
          <w:rFonts w:cs="Arial"/>
          <w:szCs w:val="22"/>
          <w:lang w:val="en" w:eastAsia="en-GB"/>
        </w:rPr>
        <w:t xml:space="preserve">; </w:t>
      </w:r>
    </w:p>
    <w:p w14:paraId="0F891DD3" w14:textId="774CD319" w:rsidR="00CD222E" w:rsidRDefault="00221DA0" w:rsidP="00CF7BD5">
      <w:pPr>
        <w:numPr>
          <w:ilvl w:val="0"/>
          <w:numId w:val="47"/>
        </w:numPr>
        <w:spacing w:before="100" w:beforeAutospacing="1" w:after="100" w:afterAutospacing="1"/>
        <w:rPr>
          <w:rFonts w:cs="Arial"/>
          <w:szCs w:val="22"/>
          <w:lang w:val="en" w:eastAsia="en-GB"/>
        </w:rPr>
      </w:pPr>
      <w:r w:rsidRPr="00221DA0">
        <w:rPr>
          <w:rFonts w:cs="Arial"/>
          <w:szCs w:val="22"/>
          <w:lang w:val="en" w:eastAsia="en-GB"/>
        </w:rPr>
        <w:t>Ma</w:t>
      </w:r>
      <w:r w:rsidR="003F251B" w:rsidRPr="00CD222E">
        <w:rPr>
          <w:rFonts w:cs="Arial"/>
          <w:szCs w:val="22"/>
          <w:lang w:val="en" w:eastAsia="en-GB"/>
        </w:rPr>
        <w:t>intain</w:t>
      </w:r>
      <w:r w:rsidR="001B35BC">
        <w:rPr>
          <w:rFonts w:cs="Arial"/>
          <w:szCs w:val="22"/>
          <w:lang w:val="en" w:eastAsia="en-GB"/>
        </w:rPr>
        <w:t>ing</w:t>
      </w:r>
      <w:r w:rsidR="003F251B" w:rsidRPr="00CD222E">
        <w:rPr>
          <w:rFonts w:cs="Arial"/>
          <w:szCs w:val="22"/>
          <w:lang w:val="en" w:eastAsia="en-GB"/>
        </w:rPr>
        <w:t xml:space="preserve"> an accurate and up to date communications log</w:t>
      </w:r>
      <w:r w:rsidR="001305AF">
        <w:rPr>
          <w:rFonts w:cs="Arial"/>
          <w:szCs w:val="22"/>
          <w:lang w:val="en" w:eastAsia="en-GB"/>
        </w:rPr>
        <w:t xml:space="preserve">, including the ER outlook mailbox/calendar, </w:t>
      </w:r>
      <w:r w:rsidR="003F251B" w:rsidRPr="00CD222E">
        <w:rPr>
          <w:rFonts w:cs="Arial"/>
          <w:szCs w:val="22"/>
          <w:lang w:val="en" w:eastAsia="en-GB"/>
        </w:rPr>
        <w:t>ensur</w:t>
      </w:r>
      <w:r w:rsidR="001305AF">
        <w:rPr>
          <w:rFonts w:cs="Arial"/>
          <w:szCs w:val="22"/>
          <w:lang w:val="en" w:eastAsia="en-GB"/>
        </w:rPr>
        <w:t>ing</w:t>
      </w:r>
      <w:r w:rsidR="003F251B" w:rsidRPr="00CD222E">
        <w:rPr>
          <w:rFonts w:cs="Arial"/>
          <w:szCs w:val="22"/>
          <w:lang w:val="en" w:eastAsia="en-GB"/>
        </w:rPr>
        <w:t xml:space="preserve"> that correspondence</w:t>
      </w:r>
      <w:r w:rsidR="00803A7A" w:rsidRPr="00CD222E">
        <w:rPr>
          <w:rFonts w:cs="Arial"/>
          <w:szCs w:val="22"/>
          <w:lang w:val="en" w:eastAsia="en-GB"/>
        </w:rPr>
        <w:t xml:space="preserve"> is </w:t>
      </w:r>
      <w:proofErr w:type="spellStart"/>
      <w:r w:rsidR="001B35BC" w:rsidRPr="00CD222E">
        <w:rPr>
          <w:rFonts w:cs="Arial"/>
          <w:szCs w:val="22"/>
          <w:lang w:val="en" w:eastAsia="en-GB"/>
        </w:rPr>
        <w:t>prioriti</w:t>
      </w:r>
      <w:r w:rsidR="001B35BC">
        <w:rPr>
          <w:rFonts w:cs="Arial"/>
          <w:szCs w:val="22"/>
          <w:lang w:val="en" w:eastAsia="en-GB"/>
        </w:rPr>
        <w:t>s</w:t>
      </w:r>
      <w:r w:rsidR="001B35BC" w:rsidRPr="00CD222E">
        <w:rPr>
          <w:rFonts w:cs="Arial"/>
          <w:szCs w:val="22"/>
          <w:lang w:val="en" w:eastAsia="en-GB"/>
        </w:rPr>
        <w:t>ed</w:t>
      </w:r>
      <w:proofErr w:type="spellEnd"/>
      <w:r w:rsidR="00803A7A" w:rsidRPr="00CD222E">
        <w:rPr>
          <w:rFonts w:cs="Arial"/>
          <w:szCs w:val="22"/>
          <w:lang w:val="en" w:eastAsia="en-GB"/>
        </w:rPr>
        <w:t xml:space="preserve"> and </w:t>
      </w:r>
      <w:r w:rsidR="00E838B0">
        <w:rPr>
          <w:rFonts w:cs="Arial"/>
          <w:szCs w:val="22"/>
          <w:lang w:val="en" w:eastAsia="en-GB"/>
        </w:rPr>
        <w:t xml:space="preserve">followed </w:t>
      </w:r>
      <w:proofErr w:type="gramStart"/>
      <w:r w:rsidR="00E838B0">
        <w:rPr>
          <w:rFonts w:cs="Arial"/>
          <w:szCs w:val="22"/>
          <w:lang w:val="en" w:eastAsia="en-GB"/>
        </w:rPr>
        <w:t>up</w:t>
      </w:r>
      <w:r w:rsidR="00803A7A" w:rsidRPr="00CD222E">
        <w:rPr>
          <w:rFonts w:cs="Arial"/>
          <w:szCs w:val="22"/>
          <w:lang w:val="en" w:eastAsia="en-GB"/>
        </w:rPr>
        <w:t>;</w:t>
      </w:r>
      <w:proofErr w:type="gramEnd"/>
    </w:p>
    <w:p w14:paraId="2F1ACA13" w14:textId="7EAA0FD9" w:rsidR="00F85F76" w:rsidRPr="00CD222E" w:rsidRDefault="00BE4D0A" w:rsidP="00CF7BD5">
      <w:pPr>
        <w:numPr>
          <w:ilvl w:val="0"/>
          <w:numId w:val="47"/>
        </w:numPr>
        <w:spacing w:before="100" w:beforeAutospacing="1" w:after="100" w:afterAutospacing="1"/>
        <w:rPr>
          <w:rFonts w:cs="Arial"/>
          <w:szCs w:val="22"/>
          <w:lang w:val="en" w:eastAsia="en-GB"/>
        </w:rPr>
      </w:pPr>
      <w:r>
        <w:rPr>
          <w:rFonts w:cs="Arial"/>
          <w:szCs w:val="22"/>
          <w:lang w:val="en" w:eastAsia="en-GB"/>
        </w:rPr>
        <w:t>Review</w:t>
      </w:r>
      <w:r w:rsidR="00063E07">
        <w:rPr>
          <w:rFonts w:cs="Arial"/>
          <w:szCs w:val="22"/>
          <w:lang w:val="en" w:eastAsia="en-GB"/>
        </w:rPr>
        <w:t xml:space="preserve"> Facilities returns from </w:t>
      </w:r>
      <w:r>
        <w:rPr>
          <w:rFonts w:cs="Arial"/>
          <w:szCs w:val="22"/>
          <w:lang w:val="en" w:eastAsia="en-GB"/>
        </w:rPr>
        <w:t>the union facil</w:t>
      </w:r>
      <w:r w:rsidR="008D16F0">
        <w:rPr>
          <w:rFonts w:cs="Arial"/>
          <w:szCs w:val="22"/>
          <w:lang w:val="en" w:eastAsia="en-GB"/>
        </w:rPr>
        <w:t xml:space="preserve">ity time </w:t>
      </w:r>
      <w:proofErr w:type="gramStart"/>
      <w:r w:rsidR="008D16F0">
        <w:rPr>
          <w:rFonts w:cs="Arial"/>
          <w:szCs w:val="22"/>
          <w:lang w:val="en" w:eastAsia="en-GB"/>
        </w:rPr>
        <w:t>portal</w:t>
      </w:r>
      <w:r w:rsidR="00B741CB">
        <w:rPr>
          <w:rFonts w:cs="Arial"/>
          <w:szCs w:val="22"/>
          <w:lang w:val="en" w:eastAsia="en-GB"/>
        </w:rPr>
        <w:t>;</w:t>
      </w:r>
      <w:proofErr w:type="gramEnd"/>
    </w:p>
    <w:p w14:paraId="75033C82" w14:textId="016A04BD" w:rsidR="00CD222E" w:rsidRPr="00CD222E" w:rsidRDefault="003F251B" w:rsidP="00530F35">
      <w:pPr>
        <w:numPr>
          <w:ilvl w:val="0"/>
          <w:numId w:val="47"/>
        </w:numPr>
        <w:spacing w:before="100" w:beforeAutospacing="1" w:after="100" w:afterAutospacing="1"/>
        <w:rPr>
          <w:rFonts w:cs="Arial"/>
          <w:szCs w:val="22"/>
          <w:lang w:val="en" w:eastAsia="en-GB"/>
        </w:rPr>
      </w:pPr>
      <w:r w:rsidRPr="00221DA0">
        <w:rPr>
          <w:rFonts w:cs="Arial"/>
          <w:szCs w:val="22"/>
          <w:lang w:val="en" w:eastAsia="en-GB"/>
        </w:rPr>
        <w:t xml:space="preserve">Develop, collate and manage </w:t>
      </w:r>
      <w:r w:rsidR="00803A7A" w:rsidRPr="00CD222E">
        <w:rPr>
          <w:rFonts w:cs="Arial"/>
          <w:szCs w:val="22"/>
          <w:lang w:val="en" w:eastAsia="en-GB"/>
        </w:rPr>
        <w:t>ER/DTUS</w:t>
      </w:r>
      <w:r w:rsidRPr="00221DA0">
        <w:rPr>
          <w:rFonts w:cs="Arial"/>
          <w:szCs w:val="22"/>
          <w:lang w:val="en" w:eastAsia="en-GB"/>
        </w:rPr>
        <w:t xml:space="preserve"> management information. Be the knowledge and information management </w:t>
      </w:r>
      <w:r w:rsidR="00803A7A" w:rsidRPr="00CD222E">
        <w:rPr>
          <w:rFonts w:cs="Arial"/>
          <w:szCs w:val="22"/>
          <w:lang w:val="en" w:eastAsia="en-GB"/>
        </w:rPr>
        <w:t>SPOC</w:t>
      </w:r>
      <w:r w:rsidRPr="00221DA0">
        <w:rPr>
          <w:rFonts w:cs="Arial"/>
          <w:szCs w:val="22"/>
          <w:lang w:val="en" w:eastAsia="en-GB"/>
        </w:rPr>
        <w:t xml:space="preserve">, including collating and reporting </w:t>
      </w:r>
      <w:r w:rsidR="00E838B0">
        <w:rPr>
          <w:rFonts w:cs="Arial"/>
          <w:szCs w:val="22"/>
          <w:lang w:val="en" w:eastAsia="en-GB"/>
        </w:rPr>
        <w:t>DTUS engagement information</w:t>
      </w:r>
      <w:r w:rsidR="00052291">
        <w:rPr>
          <w:rFonts w:cs="Arial"/>
          <w:szCs w:val="22"/>
          <w:lang w:val="en" w:eastAsia="en-GB"/>
        </w:rPr>
        <w:t>/activity</w:t>
      </w:r>
      <w:r w:rsidRPr="00221DA0">
        <w:rPr>
          <w:rFonts w:cs="Arial"/>
          <w:szCs w:val="22"/>
          <w:lang w:val="en" w:eastAsia="en-GB"/>
        </w:rPr>
        <w:t xml:space="preserve"> </w:t>
      </w:r>
      <w:r w:rsidR="00803A7A" w:rsidRPr="00CD222E">
        <w:rPr>
          <w:rFonts w:cs="Arial"/>
          <w:szCs w:val="22"/>
          <w:lang w:val="en" w:eastAsia="en-GB"/>
        </w:rPr>
        <w:t>to senior st</w:t>
      </w:r>
      <w:r w:rsidR="00E853A7" w:rsidRPr="00CD222E">
        <w:rPr>
          <w:rFonts w:cs="Arial"/>
          <w:szCs w:val="22"/>
          <w:lang w:val="en" w:eastAsia="en-GB"/>
        </w:rPr>
        <w:t>akeholders and Union colleagues;</w:t>
      </w:r>
    </w:p>
    <w:p w14:paraId="445BE17B" w14:textId="0D713A84" w:rsidR="00CD222E" w:rsidRDefault="00CD222E" w:rsidP="00073091">
      <w:pPr>
        <w:numPr>
          <w:ilvl w:val="0"/>
          <w:numId w:val="47"/>
        </w:numPr>
        <w:spacing w:before="100" w:beforeAutospacing="1" w:after="100" w:afterAutospacing="1"/>
        <w:rPr>
          <w:rFonts w:cs="Arial"/>
          <w:szCs w:val="22"/>
          <w:lang w:val="en" w:eastAsia="en-GB"/>
        </w:rPr>
      </w:pPr>
      <w:r>
        <w:rPr>
          <w:rFonts w:cs="Arial"/>
          <w:szCs w:val="22"/>
          <w:lang w:val="en" w:eastAsia="en-GB"/>
        </w:rPr>
        <w:t>Provide advice and guidance on the application of consultati</w:t>
      </w:r>
      <w:r w:rsidR="00D36518">
        <w:rPr>
          <w:rFonts w:cs="Arial"/>
          <w:szCs w:val="22"/>
          <w:lang w:val="en" w:eastAsia="en-GB"/>
        </w:rPr>
        <w:t xml:space="preserve">on principles and </w:t>
      </w:r>
      <w:proofErr w:type="gramStart"/>
      <w:r w:rsidR="00D36518">
        <w:rPr>
          <w:rFonts w:cs="Arial"/>
          <w:szCs w:val="22"/>
          <w:lang w:val="en" w:eastAsia="en-GB"/>
        </w:rPr>
        <w:t>processes</w:t>
      </w:r>
      <w:r w:rsidR="006E49AF">
        <w:rPr>
          <w:rFonts w:cs="Arial"/>
          <w:szCs w:val="22"/>
          <w:lang w:val="en" w:eastAsia="en-GB"/>
        </w:rPr>
        <w:t>;</w:t>
      </w:r>
      <w:proofErr w:type="gramEnd"/>
    </w:p>
    <w:p w14:paraId="6BD4BB1F" w14:textId="43C4A4AF" w:rsidR="008D16F0" w:rsidRDefault="008D16F0" w:rsidP="00073091">
      <w:pPr>
        <w:numPr>
          <w:ilvl w:val="0"/>
          <w:numId w:val="47"/>
        </w:numPr>
        <w:spacing w:before="100" w:beforeAutospacing="1" w:after="100" w:afterAutospacing="1"/>
        <w:rPr>
          <w:rFonts w:cs="Arial"/>
          <w:szCs w:val="22"/>
          <w:lang w:val="en" w:eastAsia="en-GB"/>
        </w:rPr>
      </w:pPr>
      <w:r>
        <w:rPr>
          <w:rFonts w:cs="Arial"/>
          <w:szCs w:val="22"/>
          <w:lang w:val="en" w:eastAsia="en-GB"/>
        </w:rPr>
        <w:t xml:space="preserve">Support and </w:t>
      </w:r>
      <w:proofErr w:type="gramStart"/>
      <w:r>
        <w:rPr>
          <w:rFonts w:cs="Arial"/>
          <w:szCs w:val="22"/>
          <w:lang w:val="en" w:eastAsia="en-GB"/>
        </w:rPr>
        <w:t>deliver management</w:t>
      </w:r>
      <w:proofErr w:type="gramEnd"/>
      <w:r>
        <w:rPr>
          <w:rFonts w:cs="Arial"/>
          <w:szCs w:val="22"/>
          <w:lang w:val="en" w:eastAsia="en-GB"/>
        </w:rPr>
        <w:t xml:space="preserve"> coaching sessions on both union matters and wider </w:t>
      </w:r>
      <w:r w:rsidR="002B2142">
        <w:rPr>
          <w:rFonts w:cs="Arial"/>
          <w:szCs w:val="22"/>
          <w:lang w:val="en" w:eastAsia="en-GB"/>
        </w:rPr>
        <w:t xml:space="preserve">HR people management </w:t>
      </w:r>
      <w:proofErr w:type="gramStart"/>
      <w:r w:rsidR="002B2142">
        <w:rPr>
          <w:rFonts w:cs="Arial"/>
          <w:szCs w:val="22"/>
          <w:lang w:val="en" w:eastAsia="en-GB"/>
        </w:rPr>
        <w:t>issues;</w:t>
      </w:r>
      <w:proofErr w:type="gramEnd"/>
    </w:p>
    <w:p w14:paraId="01B3950A" w14:textId="785BDBF5" w:rsidR="002B2142" w:rsidRDefault="002B2142" w:rsidP="00073091">
      <w:pPr>
        <w:numPr>
          <w:ilvl w:val="0"/>
          <w:numId w:val="47"/>
        </w:numPr>
        <w:spacing w:before="100" w:beforeAutospacing="1" w:after="100" w:afterAutospacing="1"/>
        <w:rPr>
          <w:rFonts w:cs="Arial"/>
          <w:szCs w:val="22"/>
          <w:lang w:val="en" w:eastAsia="en-GB"/>
        </w:rPr>
      </w:pPr>
      <w:r>
        <w:rPr>
          <w:rFonts w:cs="Arial"/>
          <w:szCs w:val="22"/>
          <w:lang w:val="en" w:eastAsia="en-GB"/>
        </w:rPr>
        <w:t xml:space="preserve">Manage and maintain the HMCTS HR query functional </w:t>
      </w:r>
      <w:proofErr w:type="gramStart"/>
      <w:r>
        <w:rPr>
          <w:rFonts w:cs="Arial"/>
          <w:szCs w:val="22"/>
          <w:lang w:val="en" w:eastAsia="en-GB"/>
        </w:rPr>
        <w:t>mailbox;</w:t>
      </w:r>
      <w:proofErr w:type="gramEnd"/>
    </w:p>
    <w:p w14:paraId="146F61BE" w14:textId="6F2EA591" w:rsidR="002B2142" w:rsidRDefault="00A05A4B" w:rsidP="00073091">
      <w:pPr>
        <w:numPr>
          <w:ilvl w:val="0"/>
          <w:numId w:val="47"/>
        </w:numPr>
        <w:spacing w:before="100" w:beforeAutospacing="1" w:after="100" w:afterAutospacing="1"/>
        <w:rPr>
          <w:rFonts w:cs="Arial"/>
          <w:szCs w:val="22"/>
          <w:lang w:val="en" w:eastAsia="en-GB"/>
        </w:rPr>
      </w:pPr>
      <w:r>
        <w:rPr>
          <w:rFonts w:cs="Arial"/>
          <w:szCs w:val="22"/>
          <w:lang w:val="en" w:eastAsia="en-GB"/>
        </w:rPr>
        <w:t>Manage the assignment of Determining</w:t>
      </w:r>
      <w:r w:rsidR="001D692B">
        <w:rPr>
          <w:rFonts w:cs="Arial"/>
          <w:szCs w:val="22"/>
          <w:lang w:val="en" w:eastAsia="en-GB"/>
        </w:rPr>
        <w:t>/Appeal</w:t>
      </w:r>
      <w:r>
        <w:rPr>
          <w:rFonts w:cs="Arial"/>
          <w:szCs w:val="22"/>
          <w:lang w:val="en" w:eastAsia="en-GB"/>
        </w:rPr>
        <w:t xml:space="preserve"> </w:t>
      </w:r>
      <w:r w:rsidR="000A6BEC">
        <w:rPr>
          <w:rFonts w:cs="Arial"/>
          <w:szCs w:val="22"/>
          <w:lang w:val="en" w:eastAsia="en-GB"/>
        </w:rPr>
        <w:t>Authorities</w:t>
      </w:r>
      <w:r w:rsidR="001D692B">
        <w:rPr>
          <w:rFonts w:cs="Arial"/>
          <w:szCs w:val="22"/>
          <w:lang w:val="en" w:eastAsia="en-GB"/>
        </w:rPr>
        <w:t xml:space="preserve"> and Investigators.</w:t>
      </w:r>
    </w:p>
    <w:p w14:paraId="243CF52D" w14:textId="77777777" w:rsidR="00CD222E" w:rsidRDefault="00221DA0" w:rsidP="00221DA0">
      <w:pPr>
        <w:spacing w:before="120" w:after="120"/>
        <w:rPr>
          <w:rFonts w:cs="Arial"/>
          <w:szCs w:val="22"/>
          <w:lang w:val="en" w:eastAsia="en-GB"/>
        </w:rPr>
      </w:pPr>
      <w:r w:rsidRPr="00E853A7">
        <w:rPr>
          <w:rFonts w:cs="Arial"/>
          <w:szCs w:val="22"/>
          <w:lang w:val="en" w:eastAsia="en-GB"/>
        </w:rPr>
        <w:br/>
      </w:r>
      <w:r w:rsidRPr="008419BA">
        <w:rPr>
          <w:rFonts w:cs="Arial"/>
          <w:b/>
          <w:szCs w:val="22"/>
          <w:lang w:val="en" w:eastAsia="en-GB"/>
        </w:rPr>
        <w:t>Person Specification</w:t>
      </w:r>
      <w:r w:rsidRPr="00E853A7">
        <w:rPr>
          <w:rFonts w:cs="Arial"/>
          <w:szCs w:val="22"/>
          <w:lang w:val="en" w:eastAsia="en-GB"/>
        </w:rPr>
        <w:t xml:space="preserve"> </w:t>
      </w:r>
      <w:r w:rsidRPr="00E853A7">
        <w:rPr>
          <w:rFonts w:cs="Arial"/>
          <w:szCs w:val="22"/>
          <w:lang w:val="en" w:eastAsia="en-GB"/>
        </w:rPr>
        <w:br/>
      </w:r>
      <w:r w:rsidRPr="00E853A7">
        <w:rPr>
          <w:rFonts w:cs="Arial"/>
          <w:szCs w:val="22"/>
          <w:lang w:val="en" w:eastAsia="en-GB"/>
        </w:rPr>
        <w:br/>
        <w:t xml:space="preserve">Required Skills, Knowledge and Experience: </w:t>
      </w:r>
    </w:p>
    <w:p w14:paraId="5A025C23" w14:textId="479ACE91" w:rsidR="00B64D5A" w:rsidRDefault="00221DA0" w:rsidP="00B64D5A">
      <w:pPr>
        <w:pStyle w:val="ListParagraph"/>
        <w:numPr>
          <w:ilvl w:val="0"/>
          <w:numId w:val="48"/>
        </w:numPr>
        <w:spacing w:before="120" w:after="120"/>
        <w:rPr>
          <w:rFonts w:cs="Arial"/>
          <w:szCs w:val="22"/>
          <w:lang w:val="en" w:eastAsia="en-GB"/>
        </w:rPr>
      </w:pPr>
      <w:r w:rsidRPr="00B64D5A">
        <w:rPr>
          <w:rFonts w:cs="Arial"/>
          <w:szCs w:val="22"/>
          <w:lang w:val="en" w:eastAsia="en-GB"/>
        </w:rPr>
        <w:t>Good organisational skills and ability to prioritise</w:t>
      </w:r>
      <w:r w:rsidR="00B64D5A">
        <w:rPr>
          <w:rFonts w:cs="Arial"/>
          <w:szCs w:val="22"/>
          <w:lang w:val="en" w:eastAsia="en-GB"/>
        </w:rPr>
        <w:t>;</w:t>
      </w:r>
      <w:r w:rsidRPr="00B64D5A">
        <w:rPr>
          <w:rFonts w:cs="Arial"/>
          <w:szCs w:val="22"/>
          <w:lang w:val="en" w:eastAsia="en-GB"/>
        </w:rPr>
        <w:t xml:space="preserve"> customer focused</w:t>
      </w:r>
      <w:r w:rsidR="00B64D5A">
        <w:rPr>
          <w:rFonts w:cs="Arial"/>
          <w:szCs w:val="22"/>
          <w:lang w:val="en" w:eastAsia="en-GB"/>
        </w:rPr>
        <w:t>;</w:t>
      </w:r>
      <w:r w:rsidRPr="00B64D5A">
        <w:rPr>
          <w:rFonts w:cs="Arial"/>
          <w:szCs w:val="22"/>
          <w:lang w:val="en" w:eastAsia="en-GB"/>
        </w:rPr>
        <w:t xml:space="preserve"> self-starte</w:t>
      </w:r>
      <w:r w:rsidR="00B64D5A">
        <w:rPr>
          <w:rFonts w:cs="Arial"/>
          <w:szCs w:val="22"/>
          <w:lang w:val="en" w:eastAsia="en-GB"/>
        </w:rPr>
        <w:t>r;</w:t>
      </w:r>
      <w:r w:rsidRPr="00B64D5A">
        <w:rPr>
          <w:rFonts w:cs="Arial"/>
          <w:szCs w:val="22"/>
          <w:lang w:val="en" w:eastAsia="en-GB"/>
        </w:rPr>
        <w:t xml:space="preserve"> able to </w:t>
      </w:r>
      <w:r w:rsidR="00B64D5A">
        <w:rPr>
          <w:rFonts w:cs="Arial"/>
          <w:szCs w:val="22"/>
          <w:lang w:val="en" w:eastAsia="en-GB"/>
        </w:rPr>
        <w:t>adapt quickly</w:t>
      </w:r>
      <w:r w:rsidRPr="00B64D5A">
        <w:rPr>
          <w:rFonts w:cs="Arial"/>
          <w:szCs w:val="22"/>
          <w:lang w:val="en" w:eastAsia="en-GB"/>
        </w:rPr>
        <w:t xml:space="preserve"> and deliver in a busy environment across competing </w:t>
      </w:r>
      <w:proofErr w:type="gramStart"/>
      <w:r w:rsidRPr="00B64D5A">
        <w:rPr>
          <w:rFonts w:cs="Arial"/>
          <w:szCs w:val="22"/>
          <w:lang w:val="en" w:eastAsia="en-GB"/>
        </w:rPr>
        <w:t>tasks</w:t>
      </w:r>
      <w:r w:rsidR="00B64D5A" w:rsidRPr="00B64D5A">
        <w:rPr>
          <w:rFonts w:cs="Arial"/>
          <w:szCs w:val="22"/>
          <w:lang w:val="en" w:eastAsia="en-GB"/>
        </w:rPr>
        <w:t>;</w:t>
      </w:r>
      <w:proofErr w:type="gramEnd"/>
      <w:r w:rsidR="00B64D5A" w:rsidRPr="00B64D5A">
        <w:rPr>
          <w:rFonts w:cs="Arial"/>
          <w:szCs w:val="22"/>
          <w:lang w:val="en" w:eastAsia="en-GB"/>
        </w:rPr>
        <w:t xml:space="preserve"> </w:t>
      </w:r>
    </w:p>
    <w:p w14:paraId="7178E0B4" w14:textId="6FEB156E" w:rsidR="002B5DF9" w:rsidRDefault="002B5DF9" w:rsidP="00B64D5A">
      <w:pPr>
        <w:pStyle w:val="ListParagraph"/>
        <w:numPr>
          <w:ilvl w:val="0"/>
          <w:numId w:val="48"/>
        </w:numPr>
        <w:spacing w:before="120" w:after="120"/>
        <w:rPr>
          <w:rFonts w:cs="Arial"/>
          <w:szCs w:val="22"/>
          <w:lang w:val="en" w:eastAsia="en-GB"/>
        </w:rPr>
      </w:pPr>
      <w:r>
        <w:rPr>
          <w:rFonts w:cs="Arial"/>
          <w:szCs w:val="22"/>
          <w:lang w:val="en" w:eastAsia="en-GB"/>
        </w:rPr>
        <w:t xml:space="preserve">Knowledge and experience of applying HR policy </w:t>
      </w:r>
    </w:p>
    <w:p w14:paraId="0FFB22AF" w14:textId="77777777" w:rsidR="00B64D5A" w:rsidRDefault="00221DA0" w:rsidP="00B64D5A">
      <w:pPr>
        <w:pStyle w:val="ListParagraph"/>
        <w:numPr>
          <w:ilvl w:val="0"/>
          <w:numId w:val="48"/>
        </w:numPr>
        <w:spacing w:before="120" w:after="120"/>
        <w:rPr>
          <w:rFonts w:cs="Arial"/>
          <w:szCs w:val="22"/>
          <w:lang w:val="en" w:eastAsia="en-GB"/>
        </w:rPr>
      </w:pPr>
      <w:r w:rsidRPr="00B64D5A">
        <w:rPr>
          <w:rFonts w:cs="Arial"/>
          <w:szCs w:val="22"/>
          <w:lang w:val="en" w:eastAsia="en-GB"/>
        </w:rPr>
        <w:t>Comfortable with Microsoft packages (Excel, Word, PowerPoint</w:t>
      </w:r>
      <w:proofErr w:type="gramStart"/>
      <w:r w:rsidRPr="00B64D5A">
        <w:rPr>
          <w:rFonts w:cs="Arial"/>
          <w:szCs w:val="22"/>
          <w:lang w:val="en" w:eastAsia="en-GB"/>
        </w:rPr>
        <w:t>)</w:t>
      </w:r>
      <w:r w:rsidR="00B64D5A">
        <w:rPr>
          <w:rFonts w:cs="Arial"/>
          <w:szCs w:val="22"/>
          <w:lang w:val="en" w:eastAsia="en-GB"/>
        </w:rPr>
        <w:t>;</w:t>
      </w:r>
      <w:proofErr w:type="gramEnd"/>
    </w:p>
    <w:p w14:paraId="16370727" w14:textId="418588A9" w:rsidR="00E853A7" w:rsidRDefault="005B6C7A" w:rsidP="00B64D5A">
      <w:pPr>
        <w:pStyle w:val="ListParagraph"/>
        <w:numPr>
          <w:ilvl w:val="0"/>
          <w:numId w:val="48"/>
        </w:numPr>
        <w:spacing w:before="120" w:after="120"/>
        <w:rPr>
          <w:rFonts w:cs="Arial"/>
          <w:szCs w:val="22"/>
          <w:lang w:val="en" w:eastAsia="en-GB"/>
        </w:rPr>
      </w:pPr>
      <w:r>
        <w:rPr>
          <w:rFonts w:cs="Arial"/>
          <w:szCs w:val="22"/>
          <w:lang w:val="en" w:eastAsia="en-GB"/>
        </w:rPr>
        <w:t>Experience of diary management and a</w:t>
      </w:r>
      <w:r w:rsidR="00B64D5A">
        <w:rPr>
          <w:rFonts w:cs="Arial"/>
          <w:szCs w:val="22"/>
          <w:lang w:val="en" w:eastAsia="en-GB"/>
        </w:rPr>
        <w:t>bility to take accurate notes and draft correspondence;</w:t>
      </w:r>
      <w:r w:rsidR="00221DA0" w:rsidRPr="00B64D5A">
        <w:rPr>
          <w:rFonts w:cs="Arial"/>
          <w:szCs w:val="22"/>
          <w:lang w:val="en" w:eastAsia="en-GB"/>
        </w:rPr>
        <w:t xml:space="preserve"> </w:t>
      </w:r>
    </w:p>
    <w:p w14:paraId="597D99CB" w14:textId="11410AB6" w:rsidR="005B6C7A" w:rsidRPr="002B5DF9" w:rsidRDefault="00221DA0" w:rsidP="004F332F">
      <w:pPr>
        <w:pStyle w:val="ListParagraph"/>
        <w:numPr>
          <w:ilvl w:val="0"/>
          <w:numId w:val="48"/>
        </w:numPr>
        <w:spacing w:before="120" w:after="120"/>
        <w:rPr>
          <w:rFonts w:cs="Arial"/>
          <w:szCs w:val="22"/>
        </w:rPr>
      </w:pPr>
      <w:r w:rsidRPr="002B5DF9">
        <w:rPr>
          <w:rFonts w:cs="Arial"/>
          <w:szCs w:val="22"/>
          <w:lang w:val="en" w:eastAsia="en-GB"/>
        </w:rPr>
        <w:t xml:space="preserve">Able to take responsibility for the quality and accuracy of your work and be comfortable working across </w:t>
      </w:r>
      <w:r w:rsidR="00B64D5A" w:rsidRPr="002B5DF9">
        <w:rPr>
          <w:rFonts w:cs="Arial"/>
          <w:szCs w:val="22"/>
          <w:lang w:val="en" w:eastAsia="en-GB"/>
        </w:rPr>
        <w:t>teams/programs</w:t>
      </w:r>
      <w:r w:rsidRPr="002B5DF9">
        <w:rPr>
          <w:rFonts w:cs="Arial"/>
          <w:szCs w:val="22"/>
          <w:lang w:val="en" w:eastAsia="en-GB"/>
        </w:rPr>
        <w:t xml:space="preserve"> and at all levels, keeping </w:t>
      </w:r>
      <w:r w:rsidR="00B64D5A" w:rsidRPr="002B5DF9">
        <w:rPr>
          <w:rFonts w:cs="Arial"/>
          <w:szCs w:val="22"/>
          <w:lang w:val="en" w:eastAsia="en-GB"/>
        </w:rPr>
        <w:t>HR leads</w:t>
      </w:r>
      <w:r w:rsidRPr="002B5DF9">
        <w:rPr>
          <w:rFonts w:cs="Arial"/>
          <w:szCs w:val="22"/>
          <w:lang w:val="en" w:eastAsia="en-GB"/>
        </w:rPr>
        <w:t xml:space="preserve"> and other stakeholders informed of progress</w:t>
      </w:r>
      <w:r w:rsidR="00702B8A" w:rsidRPr="002B5DF9">
        <w:rPr>
          <w:rFonts w:cs="Arial"/>
          <w:szCs w:val="22"/>
          <w:lang w:val="en" w:eastAsia="en-GB"/>
        </w:rPr>
        <w:t>.</w:t>
      </w:r>
    </w:p>
    <w:p w14:paraId="0BB40F75" w14:textId="18D0ECB7" w:rsidR="007B5F59" w:rsidRPr="00702B8A" w:rsidRDefault="007B5F59" w:rsidP="00702B8A">
      <w:pPr>
        <w:spacing w:before="120" w:after="120"/>
        <w:rPr>
          <w:rFonts w:cs="Arial"/>
          <w:szCs w:val="22"/>
        </w:rPr>
      </w:pPr>
    </w:p>
    <w:p w14:paraId="15C1B175" w14:textId="67E57363" w:rsidR="007B5F59" w:rsidRPr="00AE0495" w:rsidRDefault="007B5F59" w:rsidP="00AE0495">
      <w:pPr>
        <w:spacing w:before="120" w:after="120"/>
        <w:outlineLvl w:val="0"/>
        <w:rPr>
          <w:rFonts w:cs="Arial"/>
          <w:b/>
          <w:szCs w:val="22"/>
        </w:rPr>
      </w:pPr>
      <w:r w:rsidRPr="00AE0495">
        <w:rPr>
          <w:rFonts w:cs="Arial"/>
          <w:b/>
          <w:szCs w:val="22"/>
        </w:rPr>
        <w:t>Desirable criteria</w:t>
      </w:r>
      <w:r w:rsidR="00702B8A">
        <w:rPr>
          <w:rFonts w:cs="Arial"/>
          <w:b/>
          <w:szCs w:val="22"/>
        </w:rPr>
        <w:t>:</w:t>
      </w:r>
    </w:p>
    <w:p w14:paraId="581B821F" w14:textId="3FD0B654" w:rsidR="00C94213" w:rsidRDefault="007B5F59" w:rsidP="00AE0495">
      <w:pPr>
        <w:spacing w:before="120" w:after="120"/>
        <w:rPr>
          <w:rFonts w:cs="Arial"/>
          <w:szCs w:val="22"/>
        </w:rPr>
      </w:pPr>
      <w:r w:rsidRPr="00AE0495">
        <w:rPr>
          <w:rFonts w:cs="Arial"/>
          <w:szCs w:val="22"/>
        </w:rPr>
        <w:t xml:space="preserve">Experience of working </w:t>
      </w:r>
      <w:r w:rsidR="00FD6B87">
        <w:rPr>
          <w:rFonts w:cs="Arial"/>
          <w:szCs w:val="22"/>
        </w:rPr>
        <w:t>with Trade Unions on industrial relations/collective bargaining matters.</w:t>
      </w:r>
    </w:p>
    <w:p w14:paraId="4B29E713" w14:textId="77777777" w:rsidR="00702B8A" w:rsidRDefault="00702B8A" w:rsidP="00AE0495">
      <w:pPr>
        <w:spacing w:before="120" w:after="120"/>
        <w:rPr>
          <w:rFonts w:cs="Arial"/>
          <w:szCs w:val="22"/>
        </w:rPr>
      </w:pPr>
    </w:p>
    <w:p w14:paraId="42C18096" w14:textId="5DB11742" w:rsidR="00DC4D3D" w:rsidRPr="00702B8A" w:rsidRDefault="00DC4D3D" w:rsidP="00AE0495">
      <w:pPr>
        <w:spacing w:before="120" w:after="120"/>
        <w:rPr>
          <w:rFonts w:cs="Arial"/>
          <w:b/>
          <w:szCs w:val="22"/>
          <w:lang w:eastAsia="en-GB"/>
        </w:rPr>
      </w:pPr>
      <w:r w:rsidRPr="00702B8A">
        <w:rPr>
          <w:rFonts w:cs="Arial"/>
          <w:b/>
          <w:szCs w:val="22"/>
          <w:lang w:eastAsia="en-GB"/>
        </w:rPr>
        <w:t xml:space="preserve">You will be required to provide </w:t>
      </w:r>
      <w:r w:rsidR="00AE19A2" w:rsidRPr="00702B8A">
        <w:rPr>
          <w:rFonts w:cs="Arial"/>
          <w:b/>
          <w:szCs w:val="22"/>
          <w:lang w:eastAsia="en-GB"/>
        </w:rPr>
        <w:t>evidence</w:t>
      </w:r>
      <w:r w:rsidRPr="00702B8A">
        <w:rPr>
          <w:rFonts w:cs="Arial"/>
          <w:b/>
          <w:szCs w:val="22"/>
          <w:lang w:eastAsia="en-GB"/>
        </w:rPr>
        <w:t xml:space="preserve"> of the following key Civil Service </w:t>
      </w:r>
      <w:r w:rsidR="00740F5B">
        <w:rPr>
          <w:rFonts w:cs="Arial"/>
          <w:b/>
          <w:szCs w:val="22"/>
          <w:lang w:eastAsia="en-GB"/>
        </w:rPr>
        <w:t>behaviours</w:t>
      </w:r>
      <w:r w:rsidRPr="00702B8A">
        <w:rPr>
          <w:rFonts w:cs="Arial"/>
          <w:b/>
          <w:szCs w:val="22"/>
          <w:lang w:eastAsia="en-GB"/>
        </w:rPr>
        <w:t>:</w:t>
      </w:r>
    </w:p>
    <w:p w14:paraId="0C0A8879" w14:textId="386E2C06" w:rsidR="00EA620D" w:rsidRPr="001B35BC" w:rsidRDefault="00EA620D" w:rsidP="001B35BC">
      <w:pPr>
        <w:spacing w:before="120" w:after="120"/>
        <w:rPr>
          <w:rFonts w:cs="Arial"/>
          <w:szCs w:val="22"/>
        </w:rPr>
      </w:pPr>
    </w:p>
    <w:p w14:paraId="66BA37AE" w14:textId="0FFAC69C" w:rsidR="00FD2266" w:rsidRPr="00604CA0" w:rsidRDefault="00AF6592" w:rsidP="001B5659">
      <w:pPr>
        <w:pStyle w:val="ListParagraph"/>
        <w:numPr>
          <w:ilvl w:val="0"/>
          <w:numId w:val="33"/>
        </w:numPr>
        <w:spacing w:before="120" w:after="120"/>
        <w:rPr>
          <w:rFonts w:cs="Arial"/>
          <w:szCs w:val="22"/>
        </w:rPr>
      </w:pPr>
      <w:r>
        <w:rPr>
          <w:rFonts w:cs="Arial"/>
          <w:szCs w:val="22"/>
        </w:rPr>
        <w:t xml:space="preserve">Delivering at </w:t>
      </w:r>
      <w:proofErr w:type="gramStart"/>
      <w:r>
        <w:rPr>
          <w:rFonts w:cs="Arial"/>
          <w:szCs w:val="22"/>
        </w:rPr>
        <w:t>Pace</w:t>
      </w:r>
      <w:r w:rsidR="00FD2266" w:rsidRPr="00604CA0">
        <w:rPr>
          <w:rFonts w:cs="Arial"/>
          <w:szCs w:val="22"/>
        </w:rPr>
        <w:t>;</w:t>
      </w:r>
      <w:proofErr w:type="gramEnd"/>
    </w:p>
    <w:p w14:paraId="701933E0" w14:textId="4FF7965D" w:rsidR="00FD2266" w:rsidRPr="00604CA0" w:rsidRDefault="00AE0495" w:rsidP="00126AD7">
      <w:pPr>
        <w:pStyle w:val="ListParagraph"/>
        <w:numPr>
          <w:ilvl w:val="0"/>
          <w:numId w:val="33"/>
        </w:numPr>
        <w:spacing w:before="120" w:after="120"/>
        <w:rPr>
          <w:rFonts w:cs="Arial"/>
          <w:szCs w:val="22"/>
        </w:rPr>
      </w:pPr>
      <w:r w:rsidRPr="00604CA0">
        <w:rPr>
          <w:rFonts w:cs="Arial"/>
          <w:szCs w:val="22"/>
        </w:rPr>
        <w:t>Managing a Quality Service</w:t>
      </w:r>
      <w:r w:rsidR="00371E38">
        <w:rPr>
          <w:rFonts w:cs="Arial"/>
          <w:szCs w:val="22"/>
        </w:rPr>
        <w:t>.</w:t>
      </w:r>
    </w:p>
    <w:p w14:paraId="3F2E336E" w14:textId="1EC421D7" w:rsidR="00491AAB" w:rsidRDefault="00491AAB" w:rsidP="00491AAB">
      <w:pPr>
        <w:spacing w:before="120" w:after="120"/>
        <w:rPr>
          <w:rFonts w:cs="Arial"/>
          <w:szCs w:val="22"/>
        </w:rPr>
      </w:pPr>
    </w:p>
    <w:p w14:paraId="6552F564" w14:textId="4306E828" w:rsidR="00491AAB" w:rsidRPr="00491AAB" w:rsidRDefault="00491AAB" w:rsidP="00491AAB">
      <w:pPr>
        <w:spacing w:before="120" w:after="120"/>
        <w:rPr>
          <w:rFonts w:cs="Arial"/>
          <w:b/>
          <w:bCs/>
          <w:i/>
          <w:iCs/>
          <w:szCs w:val="22"/>
        </w:rPr>
      </w:pPr>
      <w:r w:rsidRPr="00491AAB">
        <w:rPr>
          <w:rFonts w:cs="Arial"/>
          <w:b/>
          <w:bCs/>
          <w:i/>
          <w:iCs/>
          <w:szCs w:val="22"/>
        </w:rPr>
        <w:t>Strengths will also be tested at interview.</w:t>
      </w:r>
    </w:p>
    <w:p w14:paraId="1045D49E" w14:textId="77777777" w:rsidR="00AE0495" w:rsidRPr="00AE0495" w:rsidRDefault="00AE0495" w:rsidP="00AE0495">
      <w:pPr>
        <w:spacing w:before="120" w:after="120"/>
        <w:rPr>
          <w:rFonts w:cs="Arial"/>
          <w:szCs w:val="22"/>
          <w:lang w:eastAsia="en-GB"/>
        </w:rPr>
      </w:pPr>
    </w:p>
    <w:p w14:paraId="61FA604D" w14:textId="77777777" w:rsidR="00D70EDC" w:rsidRPr="00AE0495" w:rsidRDefault="00D70EDC" w:rsidP="00AE0495">
      <w:pPr>
        <w:spacing w:before="120" w:after="120"/>
        <w:rPr>
          <w:rFonts w:cs="Arial"/>
          <w:szCs w:val="22"/>
        </w:rPr>
      </w:pPr>
    </w:p>
    <w:p w14:paraId="5D4D5EEF" w14:textId="77777777" w:rsidR="00065951" w:rsidRPr="00AE0495" w:rsidRDefault="00065951" w:rsidP="00AE0495">
      <w:pPr>
        <w:spacing w:before="120" w:after="120"/>
        <w:rPr>
          <w:rFonts w:cs="Arial"/>
          <w:color w:val="000000"/>
          <w:szCs w:val="22"/>
        </w:rPr>
      </w:pPr>
      <w:r w:rsidRPr="00AE0495">
        <w:rPr>
          <w:rFonts w:cs="Arial"/>
          <w:color w:val="000000"/>
          <w:szCs w:val="22"/>
        </w:rPr>
        <w:br/>
      </w:r>
    </w:p>
    <w:p w14:paraId="7C3FE56A" w14:textId="77777777" w:rsidR="00065951" w:rsidRPr="00AE0495" w:rsidRDefault="00065951" w:rsidP="00AE0495">
      <w:pPr>
        <w:rPr>
          <w:rFonts w:cs="Arial"/>
          <w:color w:val="000000"/>
          <w:szCs w:val="22"/>
        </w:rPr>
      </w:pPr>
      <w:r w:rsidRPr="00AE0495">
        <w:rPr>
          <w:rFonts w:cs="Arial"/>
          <w:color w:val="000000"/>
          <w:szCs w:val="22"/>
        </w:rPr>
        <w:t> </w:t>
      </w:r>
    </w:p>
    <w:p w14:paraId="3A51179B" w14:textId="77777777" w:rsidR="00DC4D3D" w:rsidRPr="00AE0495" w:rsidRDefault="00DC4D3D" w:rsidP="00AE0495">
      <w:pPr>
        <w:spacing w:before="100" w:beforeAutospacing="1" w:after="100" w:afterAutospacing="1"/>
        <w:rPr>
          <w:rFonts w:cs="Arial"/>
          <w:szCs w:val="22"/>
        </w:rPr>
      </w:pPr>
    </w:p>
    <w:sectPr w:rsidR="00DC4D3D" w:rsidRPr="00AE0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45 Light">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3in;height:3in"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numPicBullet w:numPicBulletId="6">
    <w:pict>
      <v:shape id="_x0000_i1031" type="#_x0000_t75" style="width:3in;height:3in" o:bullet="t"/>
    </w:pict>
  </w:numPicBullet>
  <w:numPicBullet w:numPicBulletId="7">
    <w:pict>
      <v:shape id="_x0000_i1032" type="#_x0000_t75" style="width:3in;height:3in" o:bullet="t"/>
    </w:pict>
  </w:numPicBullet>
  <w:numPicBullet w:numPicBulletId="8">
    <w:pict>
      <v:shape id="_x0000_i1033" type="#_x0000_t75" style="width:3in;height:3in" o:bullet="t"/>
    </w:pict>
  </w:numPicBullet>
  <w:abstractNum w:abstractNumId="0" w15:restartNumberingAfterBreak="0">
    <w:nsid w:val="0482172A"/>
    <w:multiLevelType w:val="hybridMultilevel"/>
    <w:tmpl w:val="D7FEB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C0D35"/>
    <w:multiLevelType w:val="multilevel"/>
    <w:tmpl w:val="B89A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D72D2"/>
    <w:multiLevelType w:val="multilevel"/>
    <w:tmpl w:val="59F0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7155F"/>
    <w:multiLevelType w:val="multilevel"/>
    <w:tmpl w:val="222E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84BF4"/>
    <w:multiLevelType w:val="hybridMultilevel"/>
    <w:tmpl w:val="005C2026"/>
    <w:lvl w:ilvl="0" w:tplc="E0DAA67E">
      <w:start w:val="1"/>
      <w:numFmt w:val="bullet"/>
      <w:lvlText w:val=""/>
      <w:lvlJc w:val="left"/>
      <w:pPr>
        <w:tabs>
          <w:tab w:val="num" w:pos="434"/>
        </w:tabs>
        <w:ind w:left="434" w:hanging="434"/>
      </w:pPr>
      <w:rPr>
        <w:rFonts w:ascii="Symbol" w:hAnsi="Symbol" w:hint="default"/>
      </w:rPr>
    </w:lvl>
    <w:lvl w:ilvl="1" w:tplc="1D2C716E">
      <w:start w:val="1"/>
      <w:numFmt w:val="bullet"/>
      <w:lvlText w:val=""/>
      <w:lvlJc w:val="left"/>
      <w:pPr>
        <w:tabs>
          <w:tab w:val="num" w:pos="1514"/>
        </w:tabs>
        <w:ind w:left="1514" w:hanging="434"/>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F168E4"/>
    <w:multiLevelType w:val="hybridMultilevel"/>
    <w:tmpl w:val="6A362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642B85"/>
    <w:multiLevelType w:val="hybridMultilevel"/>
    <w:tmpl w:val="A95241F2"/>
    <w:lvl w:ilvl="0" w:tplc="1D2C716E">
      <w:start w:val="1"/>
      <w:numFmt w:val="bullet"/>
      <w:lvlText w:val=""/>
      <w:lvlJc w:val="left"/>
      <w:pPr>
        <w:tabs>
          <w:tab w:val="num" w:pos="434"/>
        </w:tabs>
        <w:ind w:left="434" w:hanging="434"/>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BA6B7B"/>
    <w:multiLevelType w:val="hybridMultilevel"/>
    <w:tmpl w:val="5A88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403B9"/>
    <w:multiLevelType w:val="hybridMultilevel"/>
    <w:tmpl w:val="3EBE71C8"/>
    <w:lvl w:ilvl="0" w:tplc="0809000F">
      <w:start w:val="1"/>
      <w:numFmt w:val="decimal"/>
      <w:lvlText w:val="%1."/>
      <w:lvlJc w:val="left"/>
      <w:pPr>
        <w:tabs>
          <w:tab w:val="num" w:pos="360"/>
        </w:tabs>
        <w:ind w:left="360" w:hanging="360"/>
      </w:pPr>
    </w:lvl>
    <w:lvl w:ilvl="1" w:tplc="59241D4E">
      <w:start w:val="1"/>
      <w:numFmt w:val="bullet"/>
      <w:lvlText w:val=""/>
      <w:lvlJc w:val="left"/>
      <w:pPr>
        <w:tabs>
          <w:tab w:val="num" w:pos="1004"/>
        </w:tabs>
        <w:ind w:left="1004" w:hanging="284"/>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42137B4"/>
    <w:multiLevelType w:val="multilevel"/>
    <w:tmpl w:val="617E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153F05"/>
    <w:multiLevelType w:val="hybridMultilevel"/>
    <w:tmpl w:val="02D0288E"/>
    <w:lvl w:ilvl="0" w:tplc="61740A42">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B67069"/>
    <w:multiLevelType w:val="hybridMultilevel"/>
    <w:tmpl w:val="7C428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276ECF"/>
    <w:multiLevelType w:val="hybridMultilevel"/>
    <w:tmpl w:val="31F00A14"/>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C8C1FDA"/>
    <w:multiLevelType w:val="hybridMultilevel"/>
    <w:tmpl w:val="4CF60D14"/>
    <w:lvl w:ilvl="0" w:tplc="E0DAA67E">
      <w:start w:val="1"/>
      <w:numFmt w:val="bullet"/>
      <w:lvlText w:val=""/>
      <w:lvlJc w:val="left"/>
      <w:pPr>
        <w:tabs>
          <w:tab w:val="num" w:pos="434"/>
        </w:tabs>
        <w:ind w:left="434" w:hanging="43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FA2E81"/>
    <w:multiLevelType w:val="hybridMultilevel"/>
    <w:tmpl w:val="9146991E"/>
    <w:lvl w:ilvl="0" w:tplc="61740A4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8C2D20"/>
    <w:multiLevelType w:val="hybridMultilevel"/>
    <w:tmpl w:val="C89211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25A6468"/>
    <w:multiLevelType w:val="hybridMultilevel"/>
    <w:tmpl w:val="6CBCCE8E"/>
    <w:lvl w:ilvl="0" w:tplc="61740A4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05F4C"/>
    <w:multiLevelType w:val="multilevel"/>
    <w:tmpl w:val="5240F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E8280C"/>
    <w:multiLevelType w:val="multilevel"/>
    <w:tmpl w:val="07CC7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AA3053"/>
    <w:multiLevelType w:val="multilevel"/>
    <w:tmpl w:val="33C8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21214E"/>
    <w:multiLevelType w:val="hybridMultilevel"/>
    <w:tmpl w:val="CCAA2D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CCF01C1"/>
    <w:multiLevelType w:val="multilevel"/>
    <w:tmpl w:val="0A2A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1B311F"/>
    <w:multiLevelType w:val="multilevel"/>
    <w:tmpl w:val="711C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323446"/>
    <w:multiLevelType w:val="hybridMultilevel"/>
    <w:tmpl w:val="52F61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80661C0"/>
    <w:multiLevelType w:val="multilevel"/>
    <w:tmpl w:val="BC3C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C96C86"/>
    <w:multiLevelType w:val="hybridMultilevel"/>
    <w:tmpl w:val="1DD6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9E46DDF"/>
    <w:multiLevelType w:val="hybridMultilevel"/>
    <w:tmpl w:val="A1C0E4AE"/>
    <w:lvl w:ilvl="0" w:tplc="E0DAA67E">
      <w:start w:val="1"/>
      <w:numFmt w:val="bullet"/>
      <w:lvlText w:val=""/>
      <w:lvlJc w:val="left"/>
      <w:pPr>
        <w:tabs>
          <w:tab w:val="num" w:pos="434"/>
        </w:tabs>
        <w:ind w:left="434" w:hanging="43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6756FC"/>
    <w:multiLevelType w:val="hybridMultilevel"/>
    <w:tmpl w:val="AB962CA8"/>
    <w:lvl w:ilvl="0" w:tplc="08090001">
      <w:start w:val="1"/>
      <w:numFmt w:val="bullet"/>
      <w:lvlText w:val=""/>
      <w:lvlJc w:val="left"/>
      <w:pPr>
        <w:tabs>
          <w:tab w:val="num" w:pos="360"/>
        </w:tabs>
        <w:ind w:left="360" w:hanging="360"/>
      </w:pPr>
      <w:rPr>
        <w:rFonts w:ascii="Symbol" w:hAnsi="Symbol" w:hint="default"/>
      </w:rPr>
    </w:lvl>
    <w:lvl w:ilvl="1" w:tplc="59241D4E">
      <w:start w:val="1"/>
      <w:numFmt w:val="bullet"/>
      <w:lvlText w:val=""/>
      <w:lvlJc w:val="left"/>
      <w:pPr>
        <w:tabs>
          <w:tab w:val="num" w:pos="1004"/>
        </w:tabs>
        <w:ind w:left="1004" w:hanging="284"/>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8" w15:restartNumberingAfterBreak="0">
    <w:nsid w:val="53DE30D3"/>
    <w:multiLevelType w:val="hybridMultilevel"/>
    <w:tmpl w:val="7EC6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D62888"/>
    <w:multiLevelType w:val="hybridMultilevel"/>
    <w:tmpl w:val="1BD03B30"/>
    <w:lvl w:ilvl="0" w:tplc="0809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2B7F9B"/>
    <w:multiLevelType w:val="multilevel"/>
    <w:tmpl w:val="575E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B15DC8"/>
    <w:multiLevelType w:val="hybridMultilevel"/>
    <w:tmpl w:val="19A8B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A164960"/>
    <w:multiLevelType w:val="multilevel"/>
    <w:tmpl w:val="79820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953E2B"/>
    <w:multiLevelType w:val="hybridMultilevel"/>
    <w:tmpl w:val="89EE0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CF3C49"/>
    <w:multiLevelType w:val="multilevel"/>
    <w:tmpl w:val="12A48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BC5F99"/>
    <w:multiLevelType w:val="hybridMultilevel"/>
    <w:tmpl w:val="E8CEE646"/>
    <w:lvl w:ilvl="0" w:tplc="61740A4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51F24AA"/>
    <w:multiLevelType w:val="multilevel"/>
    <w:tmpl w:val="B166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1E5DD8"/>
    <w:multiLevelType w:val="hybridMultilevel"/>
    <w:tmpl w:val="0360F1DE"/>
    <w:lvl w:ilvl="0" w:tplc="E0DAA67E">
      <w:start w:val="1"/>
      <w:numFmt w:val="bullet"/>
      <w:lvlText w:val=""/>
      <w:lvlJc w:val="left"/>
      <w:pPr>
        <w:tabs>
          <w:tab w:val="num" w:pos="434"/>
        </w:tabs>
        <w:ind w:left="434" w:hanging="43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2847AE9"/>
    <w:multiLevelType w:val="multilevel"/>
    <w:tmpl w:val="1CBA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8F2DAB"/>
    <w:multiLevelType w:val="hybridMultilevel"/>
    <w:tmpl w:val="B434A1F2"/>
    <w:lvl w:ilvl="0" w:tplc="E0DAA67E">
      <w:start w:val="1"/>
      <w:numFmt w:val="bullet"/>
      <w:lvlText w:val=""/>
      <w:lvlJc w:val="left"/>
      <w:pPr>
        <w:tabs>
          <w:tab w:val="num" w:pos="434"/>
        </w:tabs>
        <w:ind w:left="434" w:hanging="434"/>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054CAF"/>
    <w:multiLevelType w:val="multilevel"/>
    <w:tmpl w:val="42CE37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24470B"/>
    <w:multiLevelType w:val="hybridMultilevel"/>
    <w:tmpl w:val="6FBA9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226242"/>
    <w:multiLevelType w:val="multilevel"/>
    <w:tmpl w:val="9FE2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CB1D94"/>
    <w:multiLevelType w:val="hybridMultilevel"/>
    <w:tmpl w:val="CA76C50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AEF733B"/>
    <w:multiLevelType w:val="multilevel"/>
    <w:tmpl w:val="BE3A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5378C7"/>
    <w:multiLevelType w:val="multilevel"/>
    <w:tmpl w:val="8F148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211A61"/>
    <w:multiLevelType w:val="hybridMultilevel"/>
    <w:tmpl w:val="6F92C0B2"/>
    <w:lvl w:ilvl="0" w:tplc="08090001">
      <w:start w:val="1"/>
      <w:numFmt w:val="bullet"/>
      <w:lvlText w:val=""/>
      <w:lvlJc w:val="left"/>
      <w:pPr>
        <w:tabs>
          <w:tab w:val="num" w:pos="360"/>
        </w:tabs>
        <w:ind w:left="360" w:hanging="360"/>
      </w:pPr>
      <w:rPr>
        <w:rFonts w:ascii="Symbol" w:hAnsi="Symbol" w:hint="default"/>
      </w:rPr>
    </w:lvl>
    <w:lvl w:ilvl="1" w:tplc="59241D4E">
      <w:start w:val="1"/>
      <w:numFmt w:val="bullet"/>
      <w:lvlText w:val=""/>
      <w:lvlJc w:val="left"/>
      <w:pPr>
        <w:tabs>
          <w:tab w:val="num" w:pos="1004"/>
        </w:tabs>
        <w:ind w:left="1004" w:hanging="284"/>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7" w15:restartNumberingAfterBreak="0">
    <w:nsid w:val="7ED809AE"/>
    <w:multiLevelType w:val="multilevel"/>
    <w:tmpl w:val="384A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0477723">
    <w:abstractNumId w:val="18"/>
  </w:num>
  <w:num w:numId="2" w16cid:durableId="97406464">
    <w:abstractNumId w:val="24"/>
  </w:num>
  <w:num w:numId="3" w16cid:durableId="1660233128">
    <w:abstractNumId w:val="28"/>
  </w:num>
  <w:num w:numId="4" w16cid:durableId="1194683976">
    <w:abstractNumId w:val="6"/>
  </w:num>
  <w:num w:numId="5" w16cid:durableId="683871428">
    <w:abstractNumId w:val="31"/>
  </w:num>
  <w:num w:numId="6" w16cid:durableId="200367711">
    <w:abstractNumId w:val="39"/>
  </w:num>
  <w:num w:numId="7" w16cid:durableId="225842213">
    <w:abstractNumId w:val="0"/>
  </w:num>
  <w:num w:numId="8" w16cid:durableId="1101028851">
    <w:abstractNumId w:val="34"/>
  </w:num>
  <w:num w:numId="9" w16cid:durableId="1389959589">
    <w:abstractNumId w:val="21"/>
  </w:num>
  <w:num w:numId="10" w16cid:durableId="247078714">
    <w:abstractNumId w:val="38"/>
  </w:num>
  <w:num w:numId="11" w16cid:durableId="1357929229">
    <w:abstractNumId w:val="2"/>
  </w:num>
  <w:num w:numId="12" w16cid:durableId="1802729895">
    <w:abstractNumId w:val="37"/>
  </w:num>
  <w:num w:numId="13" w16cid:durableId="1697776155">
    <w:abstractNumId w:val="4"/>
  </w:num>
  <w:num w:numId="14" w16cid:durableId="177162196">
    <w:abstractNumId w:val="13"/>
  </w:num>
  <w:num w:numId="15" w16cid:durableId="2010015556">
    <w:abstractNumId w:val="12"/>
  </w:num>
  <w:num w:numId="16" w16cid:durableId="395007845">
    <w:abstractNumId w:val="26"/>
  </w:num>
  <w:num w:numId="17" w16cid:durableId="1834376175">
    <w:abstractNumId w:val="41"/>
  </w:num>
  <w:num w:numId="18" w16cid:durableId="2054038434">
    <w:abstractNumId w:val="33"/>
  </w:num>
  <w:num w:numId="19" w16cid:durableId="769548752">
    <w:abstractNumId w:val="35"/>
  </w:num>
  <w:num w:numId="20" w16cid:durableId="1912890613">
    <w:abstractNumId w:val="10"/>
  </w:num>
  <w:num w:numId="21" w16cid:durableId="885484557">
    <w:abstractNumId w:val="5"/>
  </w:num>
  <w:num w:numId="22" w16cid:durableId="746925247">
    <w:abstractNumId w:val="8"/>
  </w:num>
  <w:num w:numId="23" w16cid:durableId="436950091">
    <w:abstractNumId w:val="46"/>
  </w:num>
  <w:num w:numId="24" w16cid:durableId="179007337">
    <w:abstractNumId w:val="27"/>
  </w:num>
  <w:num w:numId="25" w16cid:durableId="20595872">
    <w:abstractNumId w:val="23"/>
  </w:num>
  <w:num w:numId="26" w16cid:durableId="1949387929">
    <w:abstractNumId w:val="11"/>
  </w:num>
  <w:num w:numId="27" w16cid:durableId="522943789">
    <w:abstractNumId w:val="25"/>
  </w:num>
  <w:num w:numId="28" w16cid:durableId="117113122">
    <w:abstractNumId w:val="20"/>
  </w:num>
  <w:num w:numId="29" w16cid:durableId="1575044071">
    <w:abstractNumId w:val="15"/>
  </w:num>
  <w:num w:numId="30" w16cid:durableId="204366511">
    <w:abstractNumId w:val="29"/>
  </w:num>
  <w:num w:numId="31" w16cid:durableId="2004508917">
    <w:abstractNumId w:val="43"/>
  </w:num>
  <w:num w:numId="32" w16cid:durableId="927344777">
    <w:abstractNumId w:val="14"/>
  </w:num>
  <w:num w:numId="33" w16cid:durableId="710687236">
    <w:abstractNumId w:val="16"/>
  </w:num>
  <w:num w:numId="34" w16cid:durableId="1014697035">
    <w:abstractNumId w:val="44"/>
  </w:num>
  <w:num w:numId="35" w16cid:durableId="878904635">
    <w:abstractNumId w:val="40"/>
  </w:num>
  <w:num w:numId="36" w16cid:durableId="1447695976">
    <w:abstractNumId w:val="36"/>
  </w:num>
  <w:num w:numId="37" w16cid:durableId="994334198">
    <w:abstractNumId w:val="9"/>
  </w:num>
  <w:num w:numId="38" w16cid:durableId="703867274">
    <w:abstractNumId w:val="17"/>
  </w:num>
  <w:num w:numId="39" w16cid:durableId="1860584980">
    <w:abstractNumId w:val="30"/>
  </w:num>
  <w:num w:numId="40" w16cid:durableId="303044031">
    <w:abstractNumId w:val="45"/>
  </w:num>
  <w:num w:numId="41" w16cid:durableId="1342121460">
    <w:abstractNumId w:val="19"/>
  </w:num>
  <w:num w:numId="42" w16cid:durableId="278147599">
    <w:abstractNumId w:val="47"/>
  </w:num>
  <w:num w:numId="43" w16cid:durableId="1375228900">
    <w:abstractNumId w:val="1"/>
  </w:num>
  <w:num w:numId="44" w16cid:durableId="1173060093">
    <w:abstractNumId w:val="3"/>
  </w:num>
  <w:num w:numId="45" w16cid:durableId="1349454393">
    <w:abstractNumId w:val="22"/>
  </w:num>
  <w:num w:numId="46" w16cid:durableId="443767555">
    <w:abstractNumId w:val="32"/>
  </w:num>
  <w:num w:numId="47" w16cid:durableId="1896040536">
    <w:abstractNumId w:val="42"/>
  </w:num>
  <w:num w:numId="48" w16cid:durableId="3164941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7EF"/>
    <w:rsid w:val="000175D8"/>
    <w:rsid w:val="00020ADE"/>
    <w:rsid w:val="00052291"/>
    <w:rsid w:val="00063E07"/>
    <w:rsid w:val="00065951"/>
    <w:rsid w:val="00066907"/>
    <w:rsid w:val="0009411D"/>
    <w:rsid w:val="0009422B"/>
    <w:rsid w:val="000A6BEC"/>
    <w:rsid w:val="000C2D6D"/>
    <w:rsid w:val="00104090"/>
    <w:rsid w:val="001305AF"/>
    <w:rsid w:val="00151082"/>
    <w:rsid w:val="001620FA"/>
    <w:rsid w:val="00165E4F"/>
    <w:rsid w:val="001B35BC"/>
    <w:rsid w:val="001D20AA"/>
    <w:rsid w:val="001D692B"/>
    <w:rsid w:val="001E4301"/>
    <w:rsid w:val="00221DA0"/>
    <w:rsid w:val="00237602"/>
    <w:rsid w:val="002647F9"/>
    <w:rsid w:val="0029288C"/>
    <w:rsid w:val="002B2142"/>
    <w:rsid w:val="002B5DF9"/>
    <w:rsid w:val="002C039D"/>
    <w:rsid w:val="002E188C"/>
    <w:rsid w:val="003138D5"/>
    <w:rsid w:val="00321BB1"/>
    <w:rsid w:val="003531C3"/>
    <w:rsid w:val="00362CE8"/>
    <w:rsid w:val="003639F8"/>
    <w:rsid w:val="00371E38"/>
    <w:rsid w:val="00381F81"/>
    <w:rsid w:val="00393E06"/>
    <w:rsid w:val="003C1D3D"/>
    <w:rsid w:val="003F251B"/>
    <w:rsid w:val="003F74F2"/>
    <w:rsid w:val="00491AAB"/>
    <w:rsid w:val="004A64DE"/>
    <w:rsid w:val="004B4EFD"/>
    <w:rsid w:val="004D7FF4"/>
    <w:rsid w:val="004F6261"/>
    <w:rsid w:val="00543A62"/>
    <w:rsid w:val="00581F9E"/>
    <w:rsid w:val="005934A4"/>
    <w:rsid w:val="005A3ADF"/>
    <w:rsid w:val="005A4055"/>
    <w:rsid w:val="005B6C7A"/>
    <w:rsid w:val="005F196B"/>
    <w:rsid w:val="00604CA0"/>
    <w:rsid w:val="00651A4E"/>
    <w:rsid w:val="0065258C"/>
    <w:rsid w:val="006A380F"/>
    <w:rsid w:val="006C54BE"/>
    <w:rsid w:val="006D19A6"/>
    <w:rsid w:val="006D4145"/>
    <w:rsid w:val="006E49AF"/>
    <w:rsid w:val="00702B8A"/>
    <w:rsid w:val="00735BC5"/>
    <w:rsid w:val="00740F5B"/>
    <w:rsid w:val="007557EF"/>
    <w:rsid w:val="00762EFC"/>
    <w:rsid w:val="00765070"/>
    <w:rsid w:val="00785A87"/>
    <w:rsid w:val="0079332F"/>
    <w:rsid w:val="007B5F59"/>
    <w:rsid w:val="00803A7A"/>
    <w:rsid w:val="008419BA"/>
    <w:rsid w:val="00866A70"/>
    <w:rsid w:val="00867450"/>
    <w:rsid w:val="008B0FE1"/>
    <w:rsid w:val="008D16F0"/>
    <w:rsid w:val="008D1D9E"/>
    <w:rsid w:val="00931373"/>
    <w:rsid w:val="00936B29"/>
    <w:rsid w:val="00947711"/>
    <w:rsid w:val="009A358B"/>
    <w:rsid w:val="00A033C3"/>
    <w:rsid w:val="00A05A4B"/>
    <w:rsid w:val="00A60438"/>
    <w:rsid w:val="00A611F3"/>
    <w:rsid w:val="00A66017"/>
    <w:rsid w:val="00AD28EA"/>
    <w:rsid w:val="00AE0495"/>
    <w:rsid w:val="00AE19A2"/>
    <w:rsid w:val="00AE7604"/>
    <w:rsid w:val="00AF6592"/>
    <w:rsid w:val="00B64D5A"/>
    <w:rsid w:val="00B741CB"/>
    <w:rsid w:val="00BA42CA"/>
    <w:rsid w:val="00BB3AF5"/>
    <w:rsid w:val="00BC7050"/>
    <w:rsid w:val="00BE4D0A"/>
    <w:rsid w:val="00C028E9"/>
    <w:rsid w:val="00C21A5E"/>
    <w:rsid w:val="00C35027"/>
    <w:rsid w:val="00C60710"/>
    <w:rsid w:val="00C637E4"/>
    <w:rsid w:val="00C94213"/>
    <w:rsid w:val="00CA06F8"/>
    <w:rsid w:val="00CB4468"/>
    <w:rsid w:val="00CB5445"/>
    <w:rsid w:val="00CD222E"/>
    <w:rsid w:val="00CF1795"/>
    <w:rsid w:val="00D34A9D"/>
    <w:rsid w:val="00D36518"/>
    <w:rsid w:val="00D70EDC"/>
    <w:rsid w:val="00DC4D3D"/>
    <w:rsid w:val="00E052FA"/>
    <w:rsid w:val="00E822BF"/>
    <w:rsid w:val="00E838B0"/>
    <w:rsid w:val="00E853A7"/>
    <w:rsid w:val="00E86A69"/>
    <w:rsid w:val="00EA620D"/>
    <w:rsid w:val="00F15041"/>
    <w:rsid w:val="00F63D56"/>
    <w:rsid w:val="00F65A16"/>
    <w:rsid w:val="00F85F76"/>
    <w:rsid w:val="00FB4013"/>
    <w:rsid w:val="00FD2266"/>
    <w:rsid w:val="00FD6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5E9619B"/>
  <w15:chartTrackingRefBased/>
  <w15:docId w15:val="{0FC38268-BEE5-43D7-A665-0B36E6C43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7EF"/>
    <w:pPr>
      <w:spacing w:after="0" w:line="240" w:lineRule="auto"/>
    </w:pPr>
    <w:rPr>
      <w:rFonts w:ascii="Arial" w:eastAsia="Times New Roman" w:hAnsi="Arial" w:cs="Times New Roman"/>
      <w:szCs w:val="20"/>
    </w:rPr>
  </w:style>
  <w:style w:type="paragraph" w:styleId="Heading1">
    <w:name w:val="heading 1"/>
    <w:basedOn w:val="Normal"/>
    <w:next w:val="Normal"/>
    <w:link w:val="Heading1Char"/>
    <w:uiPriority w:val="9"/>
    <w:qFormat/>
    <w:rsid w:val="00DC4D3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text">
    <w:name w:val="main text"/>
    <w:rsid w:val="007557EF"/>
    <w:pPr>
      <w:spacing w:after="240" w:line="280" w:lineRule="exact"/>
    </w:pPr>
    <w:rPr>
      <w:rFonts w:ascii="Arial" w:eastAsia="Times New Roman" w:hAnsi="Arial" w:cs="Times New Roman"/>
      <w:szCs w:val="20"/>
    </w:rPr>
  </w:style>
  <w:style w:type="paragraph" w:styleId="NormalWeb">
    <w:name w:val="Normal (Web)"/>
    <w:basedOn w:val="Normal"/>
    <w:uiPriority w:val="99"/>
    <w:rsid w:val="007557EF"/>
    <w:pPr>
      <w:spacing w:before="100" w:beforeAutospacing="1" w:after="100" w:afterAutospacing="1"/>
    </w:pPr>
    <w:rPr>
      <w:rFonts w:ascii="Times New Roman" w:hAnsi="Times New Roman"/>
      <w:sz w:val="24"/>
      <w:szCs w:val="24"/>
      <w:lang w:eastAsia="en-GB"/>
    </w:rPr>
  </w:style>
  <w:style w:type="paragraph" w:styleId="ListParagraph">
    <w:name w:val="List Paragraph"/>
    <w:basedOn w:val="Normal"/>
    <w:uiPriority w:val="99"/>
    <w:qFormat/>
    <w:rsid w:val="007557EF"/>
    <w:pPr>
      <w:ind w:left="720"/>
      <w:contextualSpacing/>
    </w:pPr>
  </w:style>
  <w:style w:type="character" w:styleId="Strong">
    <w:name w:val="Strong"/>
    <w:basedOn w:val="DefaultParagraphFont"/>
    <w:qFormat/>
    <w:rsid w:val="007557EF"/>
    <w:rPr>
      <w:b/>
      <w:bCs/>
    </w:rPr>
  </w:style>
  <w:style w:type="paragraph" w:customStyle="1" w:styleId="Style1">
    <w:name w:val="Style1"/>
    <w:basedOn w:val="Heading1"/>
    <w:autoRedefine/>
    <w:rsid w:val="00DC4D3D"/>
    <w:pPr>
      <w:keepLines w:val="0"/>
      <w:spacing w:after="60"/>
    </w:pPr>
    <w:rPr>
      <w:rFonts w:ascii="Arial" w:eastAsia="Times New Roman" w:hAnsi="Arial" w:cs="Arial"/>
      <w:b/>
      <w:bCs/>
      <w:color w:val="auto"/>
      <w:kern w:val="32"/>
      <w:sz w:val="28"/>
    </w:rPr>
  </w:style>
  <w:style w:type="character" w:customStyle="1" w:styleId="Heading1Char">
    <w:name w:val="Heading 1 Char"/>
    <w:basedOn w:val="DefaultParagraphFont"/>
    <w:link w:val="Heading1"/>
    <w:uiPriority w:val="9"/>
    <w:rsid w:val="00DC4D3D"/>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DC4D3D"/>
    <w:pPr>
      <w:spacing w:after="0" w:line="240" w:lineRule="auto"/>
    </w:pPr>
    <w:rPr>
      <w:rFonts w:ascii="Arial" w:eastAsia="Times New Roman" w:hAnsi="Arial" w:cs="Times New Roman"/>
      <w:szCs w:val="20"/>
    </w:rPr>
  </w:style>
  <w:style w:type="character" w:styleId="CommentReference">
    <w:name w:val="annotation reference"/>
    <w:basedOn w:val="DefaultParagraphFont"/>
    <w:uiPriority w:val="99"/>
    <w:semiHidden/>
    <w:unhideWhenUsed/>
    <w:rsid w:val="00065951"/>
    <w:rPr>
      <w:sz w:val="16"/>
      <w:szCs w:val="16"/>
    </w:rPr>
  </w:style>
  <w:style w:type="paragraph" w:styleId="CommentText">
    <w:name w:val="annotation text"/>
    <w:basedOn w:val="Normal"/>
    <w:link w:val="CommentTextChar"/>
    <w:uiPriority w:val="99"/>
    <w:semiHidden/>
    <w:unhideWhenUsed/>
    <w:rsid w:val="00065951"/>
    <w:rPr>
      <w:sz w:val="20"/>
    </w:rPr>
  </w:style>
  <w:style w:type="character" w:customStyle="1" w:styleId="CommentTextChar">
    <w:name w:val="Comment Text Char"/>
    <w:basedOn w:val="DefaultParagraphFont"/>
    <w:link w:val="CommentText"/>
    <w:uiPriority w:val="99"/>
    <w:semiHidden/>
    <w:rsid w:val="0006595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5951"/>
    <w:rPr>
      <w:b/>
      <w:bCs/>
    </w:rPr>
  </w:style>
  <w:style w:type="character" w:customStyle="1" w:styleId="CommentSubjectChar">
    <w:name w:val="Comment Subject Char"/>
    <w:basedOn w:val="CommentTextChar"/>
    <w:link w:val="CommentSubject"/>
    <w:uiPriority w:val="99"/>
    <w:semiHidden/>
    <w:rsid w:val="00065951"/>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0659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5951"/>
    <w:rPr>
      <w:rFonts w:ascii="Segoe UI" w:eastAsia="Times New Roman" w:hAnsi="Segoe UI" w:cs="Segoe UI"/>
      <w:sz w:val="18"/>
      <w:szCs w:val="18"/>
    </w:rPr>
  </w:style>
  <w:style w:type="paragraph" w:customStyle="1" w:styleId="Pa2">
    <w:name w:val="Pa2"/>
    <w:basedOn w:val="Normal"/>
    <w:next w:val="Normal"/>
    <w:uiPriority w:val="99"/>
    <w:rsid w:val="00362CE8"/>
    <w:pPr>
      <w:autoSpaceDE w:val="0"/>
      <w:autoSpaceDN w:val="0"/>
      <w:adjustRightInd w:val="0"/>
      <w:spacing w:line="241" w:lineRule="atLeast"/>
    </w:pPr>
    <w:rPr>
      <w:rFonts w:ascii="Univers 45 Light" w:hAnsi="Univers 45 Light" w:cs="Arial"/>
      <w:color w:val="000000"/>
      <w:szCs w:val="22"/>
      <w:lang w:eastAsia="en-GB"/>
    </w:rPr>
  </w:style>
  <w:style w:type="character" w:customStyle="1" w:styleId="A7">
    <w:name w:val="A7"/>
    <w:uiPriority w:val="99"/>
    <w:rsid w:val="00362CE8"/>
    <w:rPr>
      <w:rFonts w:cs="Univers 45 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88235">
      <w:bodyDiv w:val="1"/>
      <w:marLeft w:val="0"/>
      <w:marRight w:val="0"/>
      <w:marTop w:val="0"/>
      <w:marBottom w:val="0"/>
      <w:divBdr>
        <w:top w:val="none" w:sz="0" w:space="0" w:color="auto"/>
        <w:left w:val="none" w:sz="0" w:space="0" w:color="auto"/>
        <w:bottom w:val="none" w:sz="0" w:space="0" w:color="auto"/>
        <w:right w:val="none" w:sz="0" w:space="0" w:color="auto"/>
      </w:divBdr>
      <w:divsChild>
        <w:div w:id="1435982698">
          <w:marLeft w:val="0"/>
          <w:marRight w:val="0"/>
          <w:marTop w:val="0"/>
          <w:marBottom w:val="0"/>
          <w:divBdr>
            <w:top w:val="none" w:sz="0" w:space="0" w:color="auto"/>
            <w:left w:val="none" w:sz="0" w:space="0" w:color="auto"/>
            <w:bottom w:val="none" w:sz="0" w:space="0" w:color="auto"/>
            <w:right w:val="none" w:sz="0" w:space="0" w:color="auto"/>
          </w:divBdr>
          <w:divsChild>
            <w:div w:id="982778368">
              <w:marLeft w:val="0"/>
              <w:marRight w:val="0"/>
              <w:marTop w:val="0"/>
              <w:marBottom w:val="0"/>
              <w:divBdr>
                <w:top w:val="none" w:sz="0" w:space="0" w:color="auto"/>
                <w:left w:val="none" w:sz="0" w:space="0" w:color="auto"/>
                <w:bottom w:val="none" w:sz="0" w:space="0" w:color="auto"/>
                <w:right w:val="none" w:sz="0" w:space="0" w:color="auto"/>
              </w:divBdr>
              <w:divsChild>
                <w:div w:id="624655357">
                  <w:marLeft w:val="0"/>
                  <w:marRight w:val="0"/>
                  <w:marTop w:val="0"/>
                  <w:marBottom w:val="1200"/>
                  <w:divBdr>
                    <w:top w:val="none" w:sz="0" w:space="0" w:color="auto"/>
                    <w:left w:val="none" w:sz="0" w:space="0" w:color="auto"/>
                    <w:bottom w:val="none" w:sz="0" w:space="0" w:color="auto"/>
                    <w:right w:val="none" w:sz="0" w:space="0" w:color="auto"/>
                  </w:divBdr>
                  <w:divsChild>
                    <w:div w:id="64338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107509">
      <w:bodyDiv w:val="1"/>
      <w:marLeft w:val="0"/>
      <w:marRight w:val="0"/>
      <w:marTop w:val="0"/>
      <w:marBottom w:val="0"/>
      <w:divBdr>
        <w:top w:val="none" w:sz="0" w:space="0" w:color="auto"/>
        <w:left w:val="none" w:sz="0" w:space="0" w:color="auto"/>
        <w:bottom w:val="none" w:sz="0" w:space="0" w:color="auto"/>
        <w:right w:val="none" w:sz="0" w:space="0" w:color="auto"/>
      </w:divBdr>
      <w:divsChild>
        <w:div w:id="1939831713">
          <w:marLeft w:val="0"/>
          <w:marRight w:val="0"/>
          <w:marTop w:val="0"/>
          <w:marBottom w:val="0"/>
          <w:divBdr>
            <w:top w:val="none" w:sz="0" w:space="0" w:color="auto"/>
            <w:left w:val="none" w:sz="0" w:space="0" w:color="auto"/>
            <w:bottom w:val="none" w:sz="0" w:space="0" w:color="auto"/>
            <w:right w:val="none" w:sz="0" w:space="0" w:color="auto"/>
          </w:divBdr>
          <w:divsChild>
            <w:div w:id="644628998">
              <w:marLeft w:val="0"/>
              <w:marRight w:val="0"/>
              <w:marTop w:val="0"/>
              <w:marBottom w:val="0"/>
              <w:divBdr>
                <w:top w:val="none" w:sz="0" w:space="0" w:color="auto"/>
                <w:left w:val="none" w:sz="0" w:space="0" w:color="auto"/>
                <w:bottom w:val="none" w:sz="0" w:space="0" w:color="auto"/>
                <w:right w:val="none" w:sz="0" w:space="0" w:color="auto"/>
              </w:divBdr>
              <w:divsChild>
                <w:div w:id="2141338582">
                  <w:marLeft w:val="0"/>
                  <w:marRight w:val="0"/>
                  <w:marTop w:val="0"/>
                  <w:marBottom w:val="0"/>
                  <w:divBdr>
                    <w:top w:val="none" w:sz="0" w:space="0" w:color="auto"/>
                    <w:left w:val="none" w:sz="0" w:space="0" w:color="auto"/>
                    <w:bottom w:val="none" w:sz="0" w:space="0" w:color="auto"/>
                    <w:right w:val="none" w:sz="0" w:space="0" w:color="auto"/>
                  </w:divBdr>
                  <w:divsChild>
                    <w:div w:id="1545483745">
                      <w:marLeft w:val="0"/>
                      <w:marRight w:val="0"/>
                      <w:marTop w:val="0"/>
                      <w:marBottom w:val="0"/>
                      <w:divBdr>
                        <w:top w:val="none" w:sz="0" w:space="0" w:color="auto"/>
                        <w:left w:val="none" w:sz="0" w:space="0" w:color="auto"/>
                        <w:bottom w:val="none" w:sz="0" w:space="0" w:color="auto"/>
                        <w:right w:val="none" w:sz="0" w:space="0" w:color="auto"/>
                      </w:divBdr>
                      <w:divsChild>
                        <w:div w:id="1613434033">
                          <w:marLeft w:val="0"/>
                          <w:marRight w:val="0"/>
                          <w:marTop w:val="0"/>
                          <w:marBottom w:val="0"/>
                          <w:divBdr>
                            <w:top w:val="none" w:sz="0" w:space="0" w:color="auto"/>
                            <w:left w:val="none" w:sz="0" w:space="0" w:color="auto"/>
                            <w:bottom w:val="none" w:sz="0" w:space="0" w:color="auto"/>
                            <w:right w:val="none" w:sz="0" w:space="0" w:color="auto"/>
                          </w:divBdr>
                          <w:divsChild>
                            <w:div w:id="2041272675">
                              <w:marLeft w:val="0"/>
                              <w:marRight w:val="0"/>
                              <w:marTop w:val="0"/>
                              <w:marBottom w:val="0"/>
                              <w:divBdr>
                                <w:top w:val="none" w:sz="0" w:space="0" w:color="auto"/>
                                <w:left w:val="none" w:sz="0" w:space="0" w:color="auto"/>
                                <w:bottom w:val="none" w:sz="0" w:space="0" w:color="auto"/>
                                <w:right w:val="none" w:sz="0" w:space="0" w:color="auto"/>
                              </w:divBdr>
                              <w:divsChild>
                                <w:div w:id="509219357">
                                  <w:marLeft w:val="0"/>
                                  <w:marRight w:val="0"/>
                                  <w:marTop w:val="0"/>
                                  <w:marBottom w:val="0"/>
                                  <w:divBdr>
                                    <w:top w:val="none" w:sz="0" w:space="0" w:color="auto"/>
                                    <w:left w:val="none" w:sz="0" w:space="0" w:color="auto"/>
                                    <w:bottom w:val="none" w:sz="0" w:space="0" w:color="auto"/>
                                    <w:right w:val="none" w:sz="0" w:space="0" w:color="auto"/>
                                  </w:divBdr>
                                  <w:divsChild>
                                    <w:div w:id="154539847">
                                      <w:marLeft w:val="0"/>
                                      <w:marRight w:val="0"/>
                                      <w:marTop w:val="0"/>
                                      <w:marBottom w:val="0"/>
                                      <w:divBdr>
                                        <w:top w:val="none" w:sz="0" w:space="0" w:color="auto"/>
                                        <w:left w:val="none" w:sz="0" w:space="0" w:color="auto"/>
                                        <w:bottom w:val="none" w:sz="0" w:space="0" w:color="auto"/>
                                        <w:right w:val="none" w:sz="0" w:space="0" w:color="auto"/>
                                      </w:divBdr>
                                      <w:divsChild>
                                        <w:div w:id="2025279170">
                                          <w:marLeft w:val="0"/>
                                          <w:marRight w:val="0"/>
                                          <w:marTop w:val="0"/>
                                          <w:marBottom w:val="0"/>
                                          <w:divBdr>
                                            <w:top w:val="none" w:sz="0" w:space="0" w:color="auto"/>
                                            <w:left w:val="none" w:sz="0" w:space="0" w:color="auto"/>
                                            <w:bottom w:val="none" w:sz="0" w:space="0" w:color="auto"/>
                                            <w:right w:val="none" w:sz="0" w:space="0" w:color="auto"/>
                                          </w:divBdr>
                                          <w:divsChild>
                                            <w:div w:id="1416435970">
                                              <w:marLeft w:val="0"/>
                                              <w:marRight w:val="0"/>
                                              <w:marTop w:val="0"/>
                                              <w:marBottom w:val="0"/>
                                              <w:divBdr>
                                                <w:top w:val="none" w:sz="0" w:space="0" w:color="auto"/>
                                                <w:left w:val="none" w:sz="0" w:space="0" w:color="auto"/>
                                                <w:bottom w:val="none" w:sz="0" w:space="0" w:color="auto"/>
                                                <w:right w:val="none" w:sz="0" w:space="0" w:color="auto"/>
                                              </w:divBdr>
                                              <w:divsChild>
                                                <w:div w:id="19978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7138656">
      <w:bodyDiv w:val="1"/>
      <w:marLeft w:val="0"/>
      <w:marRight w:val="0"/>
      <w:marTop w:val="0"/>
      <w:marBottom w:val="0"/>
      <w:divBdr>
        <w:top w:val="none" w:sz="0" w:space="0" w:color="auto"/>
        <w:left w:val="none" w:sz="0" w:space="0" w:color="auto"/>
        <w:bottom w:val="none" w:sz="0" w:space="0" w:color="auto"/>
        <w:right w:val="none" w:sz="0" w:space="0" w:color="auto"/>
      </w:divBdr>
      <w:divsChild>
        <w:div w:id="1064526630">
          <w:marLeft w:val="0"/>
          <w:marRight w:val="0"/>
          <w:marTop w:val="0"/>
          <w:marBottom w:val="0"/>
          <w:divBdr>
            <w:top w:val="none" w:sz="0" w:space="0" w:color="auto"/>
            <w:left w:val="none" w:sz="0" w:space="0" w:color="auto"/>
            <w:bottom w:val="none" w:sz="0" w:space="0" w:color="auto"/>
            <w:right w:val="none" w:sz="0" w:space="0" w:color="auto"/>
          </w:divBdr>
          <w:divsChild>
            <w:div w:id="472716878">
              <w:marLeft w:val="0"/>
              <w:marRight w:val="0"/>
              <w:marTop w:val="0"/>
              <w:marBottom w:val="0"/>
              <w:divBdr>
                <w:top w:val="none" w:sz="0" w:space="0" w:color="auto"/>
                <w:left w:val="none" w:sz="0" w:space="0" w:color="auto"/>
                <w:bottom w:val="none" w:sz="0" w:space="0" w:color="auto"/>
                <w:right w:val="none" w:sz="0" w:space="0" w:color="auto"/>
              </w:divBdr>
              <w:divsChild>
                <w:div w:id="1073044073">
                  <w:marLeft w:val="0"/>
                  <w:marRight w:val="0"/>
                  <w:marTop w:val="0"/>
                  <w:marBottom w:val="0"/>
                  <w:divBdr>
                    <w:top w:val="none" w:sz="0" w:space="0" w:color="auto"/>
                    <w:left w:val="none" w:sz="0" w:space="0" w:color="auto"/>
                    <w:bottom w:val="none" w:sz="0" w:space="0" w:color="auto"/>
                    <w:right w:val="none" w:sz="0" w:space="0" w:color="auto"/>
                  </w:divBdr>
                  <w:divsChild>
                    <w:div w:id="1615214270">
                      <w:marLeft w:val="0"/>
                      <w:marRight w:val="0"/>
                      <w:marTop w:val="0"/>
                      <w:marBottom w:val="0"/>
                      <w:divBdr>
                        <w:top w:val="none" w:sz="0" w:space="0" w:color="auto"/>
                        <w:left w:val="none" w:sz="0" w:space="0" w:color="auto"/>
                        <w:bottom w:val="none" w:sz="0" w:space="0" w:color="auto"/>
                        <w:right w:val="none" w:sz="0" w:space="0" w:color="auto"/>
                      </w:divBdr>
                      <w:divsChild>
                        <w:div w:id="1471552076">
                          <w:marLeft w:val="0"/>
                          <w:marRight w:val="0"/>
                          <w:marTop w:val="0"/>
                          <w:marBottom w:val="0"/>
                          <w:divBdr>
                            <w:top w:val="none" w:sz="0" w:space="0" w:color="auto"/>
                            <w:left w:val="none" w:sz="0" w:space="0" w:color="auto"/>
                            <w:bottom w:val="none" w:sz="0" w:space="0" w:color="auto"/>
                            <w:right w:val="none" w:sz="0" w:space="0" w:color="auto"/>
                          </w:divBdr>
                          <w:divsChild>
                            <w:div w:id="1627077889">
                              <w:marLeft w:val="0"/>
                              <w:marRight w:val="0"/>
                              <w:marTop w:val="0"/>
                              <w:marBottom w:val="0"/>
                              <w:divBdr>
                                <w:top w:val="none" w:sz="0" w:space="0" w:color="auto"/>
                                <w:left w:val="none" w:sz="0" w:space="0" w:color="auto"/>
                                <w:bottom w:val="none" w:sz="0" w:space="0" w:color="auto"/>
                                <w:right w:val="none" w:sz="0" w:space="0" w:color="auto"/>
                              </w:divBdr>
                              <w:divsChild>
                                <w:div w:id="1532038424">
                                  <w:marLeft w:val="0"/>
                                  <w:marRight w:val="0"/>
                                  <w:marTop w:val="0"/>
                                  <w:marBottom w:val="0"/>
                                  <w:divBdr>
                                    <w:top w:val="none" w:sz="0" w:space="0" w:color="auto"/>
                                    <w:left w:val="none" w:sz="0" w:space="0" w:color="auto"/>
                                    <w:bottom w:val="none" w:sz="0" w:space="0" w:color="auto"/>
                                    <w:right w:val="none" w:sz="0" w:space="0" w:color="auto"/>
                                  </w:divBdr>
                                  <w:divsChild>
                                    <w:div w:id="139156399">
                                      <w:marLeft w:val="0"/>
                                      <w:marRight w:val="0"/>
                                      <w:marTop w:val="0"/>
                                      <w:marBottom w:val="0"/>
                                      <w:divBdr>
                                        <w:top w:val="none" w:sz="0" w:space="0" w:color="auto"/>
                                        <w:left w:val="none" w:sz="0" w:space="0" w:color="auto"/>
                                        <w:bottom w:val="none" w:sz="0" w:space="0" w:color="auto"/>
                                        <w:right w:val="none" w:sz="0" w:space="0" w:color="auto"/>
                                      </w:divBdr>
                                      <w:divsChild>
                                        <w:div w:id="1528639385">
                                          <w:marLeft w:val="0"/>
                                          <w:marRight w:val="0"/>
                                          <w:marTop w:val="0"/>
                                          <w:marBottom w:val="0"/>
                                          <w:divBdr>
                                            <w:top w:val="none" w:sz="0" w:space="0" w:color="auto"/>
                                            <w:left w:val="none" w:sz="0" w:space="0" w:color="auto"/>
                                            <w:bottom w:val="none" w:sz="0" w:space="0" w:color="auto"/>
                                            <w:right w:val="none" w:sz="0" w:space="0" w:color="auto"/>
                                          </w:divBdr>
                                          <w:divsChild>
                                            <w:div w:id="706031605">
                                              <w:marLeft w:val="0"/>
                                              <w:marRight w:val="0"/>
                                              <w:marTop w:val="0"/>
                                              <w:marBottom w:val="0"/>
                                              <w:divBdr>
                                                <w:top w:val="none" w:sz="0" w:space="0" w:color="auto"/>
                                                <w:left w:val="none" w:sz="0" w:space="0" w:color="auto"/>
                                                <w:bottom w:val="none" w:sz="0" w:space="0" w:color="auto"/>
                                                <w:right w:val="none" w:sz="0" w:space="0" w:color="auto"/>
                                              </w:divBdr>
                                              <w:divsChild>
                                                <w:div w:id="206525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8040003">
      <w:bodyDiv w:val="1"/>
      <w:marLeft w:val="0"/>
      <w:marRight w:val="0"/>
      <w:marTop w:val="0"/>
      <w:marBottom w:val="0"/>
      <w:divBdr>
        <w:top w:val="none" w:sz="0" w:space="0" w:color="auto"/>
        <w:left w:val="none" w:sz="0" w:space="0" w:color="auto"/>
        <w:bottom w:val="none" w:sz="0" w:space="0" w:color="auto"/>
        <w:right w:val="none" w:sz="0" w:space="0" w:color="auto"/>
      </w:divBdr>
      <w:divsChild>
        <w:div w:id="1963145101">
          <w:marLeft w:val="0"/>
          <w:marRight w:val="0"/>
          <w:marTop w:val="0"/>
          <w:marBottom w:val="0"/>
          <w:divBdr>
            <w:top w:val="none" w:sz="0" w:space="0" w:color="auto"/>
            <w:left w:val="none" w:sz="0" w:space="0" w:color="auto"/>
            <w:bottom w:val="none" w:sz="0" w:space="0" w:color="auto"/>
            <w:right w:val="none" w:sz="0" w:space="0" w:color="auto"/>
          </w:divBdr>
          <w:divsChild>
            <w:div w:id="436412364">
              <w:marLeft w:val="0"/>
              <w:marRight w:val="0"/>
              <w:marTop w:val="0"/>
              <w:marBottom w:val="0"/>
              <w:divBdr>
                <w:top w:val="none" w:sz="0" w:space="0" w:color="auto"/>
                <w:left w:val="none" w:sz="0" w:space="0" w:color="auto"/>
                <w:bottom w:val="none" w:sz="0" w:space="0" w:color="auto"/>
                <w:right w:val="none" w:sz="0" w:space="0" w:color="auto"/>
              </w:divBdr>
              <w:divsChild>
                <w:div w:id="1818767361">
                  <w:marLeft w:val="0"/>
                  <w:marRight w:val="0"/>
                  <w:marTop w:val="0"/>
                  <w:marBottom w:val="1200"/>
                  <w:divBdr>
                    <w:top w:val="none" w:sz="0" w:space="0" w:color="auto"/>
                    <w:left w:val="none" w:sz="0" w:space="0" w:color="auto"/>
                    <w:bottom w:val="none" w:sz="0" w:space="0" w:color="auto"/>
                    <w:right w:val="none" w:sz="0" w:space="0" w:color="auto"/>
                  </w:divBdr>
                  <w:divsChild>
                    <w:div w:id="165710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252454">
      <w:bodyDiv w:val="1"/>
      <w:marLeft w:val="0"/>
      <w:marRight w:val="0"/>
      <w:marTop w:val="0"/>
      <w:marBottom w:val="0"/>
      <w:divBdr>
        <w:top w:val="none" w:sz="0" w:space="0" w:color="auto"/>
        <w:left w:val="none" w:sz="0" w:space="0" w:color="auto"/>
        <w:bottom w:val="none" w:sz="0" w:space="0" w:color="auto"/>
        <w:right w:val="none" w:sz="0" w:space="0" w:color="auto"/>
      </w:divBdr>
      <w:divsChild>
        <w:div w:id="1256937113">
          <w:marLeft w:val="0"/>
          <w:marRight w:val="0"/>
          <w:marTop w:val="0"/>
          <w:marBottom w:val="0"/>
          <w:divBdr>
            <w:top w:val="none" w:sz="0" w:space="0" w:color="auto"/>
            <w:left w:val="none" w:sz="0" w:space="0" w:color="auto"/>
            <w:bottom w:val="none" w:sz="0" w:space="0" w:color="auto"/>
            <w:right w:val="none" w:sz="0" w:space="0" w:color="auto"/>
          </w:divBdr>
          <w:divsChild>
            <w:div w:id="748499346">
              <w:marLeft w:val="-225"/>
              <w:marRight w:val="-225"/>
              <w:marTop w:val="0"/>
              <w:marBottom w:val="0"/>
              <w:divBdr>
                <w:top w:val="none" w:sz="0" w:space="0" w:color="auto"/>
                <w:left w:val="none" w:sz="0" w:space="0" w:color="auto"/>
                <w:bottom w:val="none" w:sz="0" w:space="0" w:color="auto"/>
                <w:right w:val="none" w:sz="0" w:space="0" w:color="auto"/>
              </w:divBdr>
              <w:divsChild>
                <w:div w:id="563878044">
                  <w:marLeft w:val="0"/>
                  <w:marRight w:val="0"/>
                  <w:marTop w:val="0"/>
                  <w:marBottom w:val="0"/>
                  <w:divBdr>
                    <w:top w:val="none" w:sz="0" w:space="0" w:color="auto"/>
                    <w:left w:val="none" w:sz="0" w:space="0" w:color="auto"/>
                    <w:bottom w:val="none" w:sz="0" w:space="0" w:color="auto"/>
                    <w:right w:val="none" w:sz="0" w:space="0" w:color="auto"/>
                  </w:divBdr>
                  <w:divsChild>
                    <w:div w:id="1460757288">
                      <w:marLeft w:val="0"/>
                      <w:marRight w:val="0"/>
                      <w:marTop w:val="0"/>
                      <w:marBottom w:val="0"/>
                      <w:divBdr>
                        <w:top w:val="none" w:sz="0" w:space="0" w:color="auto"/>
                        <w:left w:val="none" w:sz="0" w:space="0" w:color="auto"/>
                        <w:bottom w:val="none" w:sz="0" w:space="0" w:color="auto"/>
                        <w:right w:val="none" w:sz="0" w:space="0" w:color="auto"/>
                      </w:divBdr>
                      <w:divsChild>
                        <w:div w:id="1170367671">
                          <w:marLeft w:val="0"/>
                          <w:marRight w:val="0"/>
                          <w:marTop w:val="0"/>
                          <w:marBottom w:val="0"/>
                          <w:divBdr>
                            <w:top w:val="none" w:sz="0" w:space="0" w:color="auto"/>
                            <w:left w:val="none" w:sz="0" w:space="0" w:color="auto"/>
                            <w:bottom w:val="none" w:sz="0" w:space="0" w:color="auto"/>
                            <w:right w:val="none" w:sz="0" w:space="0" w:color="auto"/>
                          </w:divBdr>
                          <w:divsChild>
                            <w:div w:id="1714573756">
                              <w:marLeft w:val="0"/>
                              <w:marRight w:val="0"/>
                              <w:marTop w:val="0"/>
                              <w:marBottom w:val="0"/>
                              <w:divBdr>
                                <w:top w:val="none" w:sz="0" w:space="0" w:color="auto"/>
                                <w:left w:val="none" w:sz="0" w:space="0" w:color="auto"/>
                                <w:bottom w:val="none" w:sz="0" w:space="0" w:color="auto"/>
                                <w:right w:val="none" w:sz="0" w:space="0" w:color="auto"/>
                              </w:divBdr>
                              <w:divsChild>
                                <w:div w:id="1956131186">
                                  <w:marLeft w:val="0"/>
                                  <w:marRight w:val="0"/>
                                  <w:marTop w:val="0"/>
                                  <w:marBottom w:val="0"/>
                                  <w:divBdr>
                                    <w:top w:val="none" w:sz="0" w:space="0" w:color="auto"/>
                                    <w:left w:val="none" w:sz="0" w:space="0" w:color="auto"/>
                                    <w:bottom w:val="none" w:sz="0" w:space="0" w:color="auto"/>
                                    <w:right w:val="none" w:sz="0" w:space="0" w:color="auto"/>
                                  </w:divBdr>
                                  <w:divsChild>
                                    <w:div w:id="8711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007C7-689D-4AE5-B205-EAF00CCCA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791</Words>
  <Characters>4515</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KETTON, LAURA</dc:creator>
  <cp:keywords/>
  <dc:description/>
  <cp:lastModifiedBy>Weston Burt, Kiera</cp:lastModifiedBy>
  <cp:revision>2</cp:revision>
  <dcterms:created xsi:type="dcterms:W3CDTF">2026-05-12T09:41:00Z</dcterms:created>
  <dcterms:modified xsi:type="dcterms:W3CDTF">2026-05-12T09:41:00Z</dcterms:modified>
</cp:coreProperties>
</file>