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93451" w:rsidP="44F5C3D4" w:rsidRDefault="00D04998" w14:paraId="2DB2DBEE" w14:textId="1139552F">
      <w:pPr>
        <w:rPr>
          <w:b w:val="1"/>
          <w:bCs w:val="1"/>
          <w:sz w:val="40"/>
          <w:szCs w:val="40"/>
        </w:rPr>
      </w:pPr>
      <w:r w:rsidRPr="44F5C3D4" w:rsidR="00D04998">
        <w:rPr>
          <w:b w:val="1"/>
          <w:bCs w:val="1"/>
          <w:sz w:val="40"/>
          <w:szCs w:val="40"/>
        </w:rPr>
        <w:t>Principal Data Architect</w:t>
      </w:r>
      <w:r w:rsidRPr="44F5C3D4" w:rsidR="2FDB5964">
        <w:rPr>
          <w:b w:val="1"/>
          <w:bCs w:val="1"/>
          <w:sz w:val="40"/>
          <w:szCs w:val="40"/>
        </w:rPr>
        <w:t xml:space="preserve"> – Loan</w:t>
      </w:r>
    </w:p>
    <w:p w:rsidR="64F80F3E" w:rsidP="64F80F3E" w:rsidRDefault="64F80F3E" w14:paraId="5B89814A" w14:textId="4AAC3CBB">
      <w:pPr>
        <w:rPr>
          <w:b/>
          <w:bCs/>
          <w:sz w:val="24"/>
          <w:szCs w:val="24"/>
        </w:rPr>
      </w:pPr>
    </w:p>
    <w:p w:rsidR="00493451" w:rsidP="64F80F3E" w:rsidRDefault="00B65C6B" w14:paraId="2DB2DBEF" w14:textId="77777777">
      <w:pPr>
        <w:rPr>
          <w:b/>
          <w:bCs/>
          <w:sz w:val="24"/>
          <w:szCs w:val="24"/>
        </w:rPr>
      </w:pPr>
      <w:r w:rsidRPr="64F80F3E">
        <w:rPr>
          <w:b/>
          <w:bCs/>
          <w:sz w:val="24"/>
          <w:szCs w:val="24"/>
        </w:rPr>
        <w:t xml:space="preserve">Location: </w:t>
      </w:r>
      <w:r w:rsidRPr="64F80F3E">
        <w:rPr>
          <w:sz w:val="24"/>
          <w:szCs w:val="24"/>
        </w:rPr>
        <w:t>National*</w:t>
      </w:r>
    </w:p>
    <w:p w:rsidR="00493451" w:rsidP="44F5C3D4" w:rsidRDefault="00B65C6B" w14:paraId="2DB2DBF1" w14:textId="0938DA0D">
      <w:pPr>
        <w:pStyle w:val="Normal"/>
        <w:rPr>
          <w:b w:val="1"/>
          <w:bCs w:val="1"/>
          <w:sz w:val="24"/>
          <w:szCs w:val="24"/>
        </w:rPr>
      </w:pPr>
      <w:r w:rsidRPr="44F5C3D4" w:rsidR="00B65C6B">
        <w:rPr>
          <w:b w:val="1"/>
          <w:bCs w:val="1"/>
          <w:sz w:val="24"/>
          <w:szCs w:val="24"/>
        </w:rPr>
        <w:t xml:space="preserve">Closing Date: </w:t>
      </w:r>
      <w:r w:rsidRPr="44F5C3D4" w:rsidR="58A0A5A0">
        <w:rPr>
          <w:b w:val="0"/>
          <w:bCs w:val="0"/>
          <w:sz w:val="24"/>
          <w:szCs w:val="24"/>
        </w:rPr>
        <w:t>2</w:t>
      </w:r>
      <w:r w:rsidRPr="44F5C3D4" w:rsidR="58A0A5A0">
        <w:rPr>
          <w:b w:val="0"/>
          <w:bCs w:val="0"/>
          <w:sz w:val="24"/>
          <w:szCs w:val="24"/>
          <w:vertAlign w:val="superscript"/>
        </w:rPr>
        <w:t>nd</w:t>
      </w:r>
      <w:r w:rsidRPr="44F5C3D4" w:rsidR="58A0A5A0">
        <w:rPr>
          <w:b w:val="0"/>
          <w:bCs w:val="0"/>
          <w:sz w:val="24"/>
          <w:szCs w:val="24"/>
        </w:rPr>
        <w:t xml:space="preserve"> June </w:t>
      </w:r>
    </w:p>
    <w:p w:rsidR="00B65C6B" w:rsidP="44F5C3D4" w:rsidRDefault="00B65C6B" w14:paraId="31A1C67C" w14:textId="13F828C7">
      <w:pPr>
        <w:pStyle w:val="Normal"/>
        <w:rPr>
          <w:sz w:val="24"/>
          <w:szCs w:val="24"/>
        </w:rPr>
      </w:pPr>
      <w:r w:rsidRPr="44F5C3D4" w:rsidR="00B65C6B">
        <w:rPr>
          <w:b w:val="1"/>
          <w:bCs w:val="1"/>
          <w:sz w:val="24"/>
          <w:szCs w:val="24"/>
        </w:rPr>
        <w:t>Interviews:</w:t>
      </w:r>
      <w:r w:rsidRPr="44F5C3D4" w:rsidR="00B65C6B">
        <w:rPr>
          <w:sz w:val="24"/>
          <w:szCs w:val="24"/>
        </w:rPr>
        <w:t xml:space="preserve"> </w:t>
      </w:r>
      <w:r w:rsidRPr="44F5C3D4" w:rsidR="6697687B">
        <w:rPr>
          <w:sz w:val="24"/>
          <w:szCs w:val="24"/>
        </w:rPr>
        <w:t>w/c 15</w:t>
      </w:r>
      <w:r w:rsidRPr="44F5C3D4" w:rsidR="6697687B">
        <w:rPr>
          <w:sz w:val="24"/>
          <w:szCs w:val="24"/>
          <w:vertAlign w:val="superscript"/>
        </w:rPr>
        <w:t>th</w:t>
      </w:r>
      <w:r w:rsidRPr="44F5C3D4" w:rsidR="6697687B">
        <w:rPr>
          <w:sz w:val="24"/>
          <w:szCs w:val="24"/>
        </w:rPr>
        <w:t xml:space="preserve"> June </w:t>
      </w:r>
    </w:p>
    <w:p w:rsidR="00493451" w:rsidP="44F5C3D4" w:rsidRDefault="00B65C6B" w14:paraId="2DB2DBF4" w14:textId="2819DFB4">
      <w:pPr>
        <w:pStyle w:val="Normal"/>
        <w:rPr>
          <w:sz w:val="24"/>
          <w:szCs w:val="24"/>
          <w:highlight w:val="yellow"/>
        </w:rPr>
      </w:pPr>
      <w:r w:rsidRPr="44F5C3D4" w:rsidR="00B65C6B">
        <w:rPr>
          <w:b w:val="1"/>
          <w:bCs w:val="1"/>
          <w:sz w:val="24"/>
          <w:szCs w:val="24"/>
        </w:rPr>
        <w:t xml:space="preserve">Grade: </w:t>
      </w:r>
      <w:r w:rsidRPr="44F5C3D4" w:rsidR="70EE3178">
        <w:rPr>
          <w:b w:val="1"/>
          <w:bCs w:val="1"/>
          <w:sz w:val="24"/>
          <w:szCs w:val="24"/>
        </w:rPr>
        <w:t>6</w:t>
      </w:r>
    </w:p>
    <w:p w:rsidR="00493451" w:rsidRDefault="00B65C6B" w14:paraId="2DB2DBF5" w14:textId="77777777">
      <w:pPr>
        <w:rPr>
          <w:sz w:val="20"/>
          <w:szCs w:val="20"/>
        </w:rPr>
      </w:pPr>
      <w:r>
        <w:rPr>
          <w:color w:val="222222"/>
          <w:sz w:val="20"/>
          <w:szCs w:val="20"/>
        </w:rPr>
        <w:t>(MoJ candidates who are on a specialist grade, will be able to retain this grade on lateral transfer)</w:t>
      </w:r>
    </w:p>
    <w:p w:rsidR="00493451" w:rsidRDefault="00493451" w14:paraId="2DB2DBF6" w14:textId="77777777">
      <w:pPr>
        <w:rPr>
          <w:b/>
          <w:sz w:val="24"/>
          <w:szCs w:val="24"/>
        </w:rPr>
      </w:pPr>
    </w:p>
    <w:p w:rsidR="00493451" w:rsidP="44F5C3D4" w:rsidRDefault="5DEC360B" w14:paraId="6A2924A3" w14:textId="0D9C2688">
      <w:pPr>
        <w:pStyle w:val="Normal"/>
        <w:spacing w:line="240" w:lineRule="auto"/>
        <w:ind w:right="-607"/>
        <w:rPr>
          <w:b w:val="1"/>
          <w:bCs w:val="1"/>
          <w:color w:val="000000" w:themeColor="text1"/>
          <w:sz w:val="24"/>
          <w:szCs w:val="24"/>
        </w:rPr>
      </w:pPr>
      <w:r w:rsidRPr="44F5C3D4" w:rsidR="5DEC360B">
        <w:rPr>
          <w:b w:val="1"/>
          <w:bCs w:val="1"/>
          <w:color w:val="000000" w:themeColor="text1" w:themeTint="FF" w:themeShade="FF"/>
          <w:sz w:val="24"/>
          <w:szCs w:val="24"/>
        </w:rPr>
        <w:t>Salary</w:t>
      </w:r>
      <w:r w:rsidRPr="44F5C3D4" w:rsidR="02D2E8C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4F5C3D4" w:rsidR="5DEC360B">
        <w:rPr>
          <w:b w:val="1"/>
          <w:bCs w:val="1"/>
          <w:color w:val="000000" w:themeColor="text1" w:themeTint="FF" w:themeShade="FF"/>
          <w:sz w:val="24"/>
          <w:szCs w:val="24"/>
        </w:rPr>
        <w:t xml:space="preserve"> (for more information, please </w:t>
      </w:r>
      <w:r w:rsidRPr="44F5C3D4" w:rsidR="7BA326FC">
        <w:rPr>
          <w:b w:val="1"/>
          <w:bCs w:val="1"/>
          <w:color w:val="000000" w:themeColor="text1" w:themeTint="FF" w:themeShade="FF"/>
          <w:sz w:val="24"/>
          <w:szCs w:val="24"/>
        </w:rPr>
        <w:t>see below</w:t>
      </w:r>
      <w:r w:rsidRPr="44F5C3D4" w:rsidR="5DEC360B">
        <w:rPr>
          <w:b w:val="1"/>
          <w:bCs w:val="1"/>
          <w:color w:val="000000" w:themeColor="text1" w:themeTint="FF" w:themeShade="FF"/>
          <w:sz w:val="24"/>
          <w:szCs w:val="24"/>
        </w:rPr>
        <w:t>):</w:t>
      </w:r>
    </w:p>
    <w:p w:rsidR="00493451" w:rsidP="41BC545D" w:rsidRDefault="5DEC360B" w14:paraId="41FB52C5" w14:textId="34EAF4CF">
      <w:pPr>
        <w:spacing w:line="240" w:lineRule="auto"/>
        <w:ind w:right="-607"/>
        <w:rPr>
          <w:color w:val="000000" w:themeColor="text1"/>
          <w:sz w:val="24"/>
          <w:szCs w:val="24"/>
        </w:rPr>
      </w:pPr>
      <w:r w:rsidRPr="41BC545D">
        <w:rPr>
          <w:b/>
          <w:bCs/>
          <w:color w:val="000000" w:themeColor="text1"/>
          <w:sz w:val="24"/>
          <w:szCs w:val="24"/>
        </w:rPr>
        <w:t>London:</w:t>
      </w:r>
      <w:r w:rsidRPr="41BC545D">
        <w:rPr>
          <w:color w:val="000000" w:themeColor="text1"/>
          <w:sz w:val="24"/>
          <w:szCs w:val="24"/>
        </w:rPr>
        <w:t xml:space="preserve"> </w:t>
      </w:r>
      <w:r w:rsidRPr="41BC545D" w:rsidR="0C9B044F">
        <w:rPr>
          <w:color w:val="000000" w:themeColor="text1"/>
          <w:sz w:val="24"/>
          <w:szCs w:val="24"/>
        </w:rPr>
        <w:t>£75,674</w:t>
      </w:r>
      <w:r w:rsidRPr="41BC545D" w:rsidR="2E90B9FD">
        <w:rPr>
          <w:color w:val="000000" w:themeColor="text1"/>
          <w:sz w:val="24"/>
          <w:szCs w:val="24"/>
        </w:rPr>
        <w:t xml:space="preserve"> - </w:t>
      </w:r>
      <w:r w:rsidRPr="41BC545D" w:rsidR="0C9B044F">
        <w:rPr>
          <w:color w:val="000000" w:themeColor="text1"/>
          <w:sz w:val="24"/>
          <w:szCs w:val="24"/>
        </w:rPr>
        <w:t>£93,025</w:t>
      </w:r>
      <w:r w:rsidRPr="41BC545D" w:rsidR="7B5E42C3">
        <w:rPr>
          <w:color w:val="000000" w:themeColor="text1"/>
          <w:sz w:val="24"/>
          <w:szCs w:val="24"/>
        </w:rPr>
        <w:t xml:space="preserve"> </w:t>
      </w:r>
      <w:r w:rsidRPr="41BC545D">
        <w:rPr>
          <w:color w:val="000000" w:themeColor="text1"/>
          <w:sz w:val="24"/>
          <w:szCs w:val="24"/>
        </w:rPr>
        <w:t xml:space="preserve">(which may </w:t>
      </w:r>
      <w:r w:rsidRPr="41BC545D">
        <w:rPr>
          <w:color w:val="000000" w:themeColor="text1"/>
          <w:sz w:val="24"/>
          <w:szCs w:val="24"/>
          <w:u w:val="single"/>
        </w:rPr>
        <w:t>include</w:t>
      </w:r>
      <w:r w:rsidRPr="41BC545D">
        <w:rPr>
          <w:color w:val="000000" w:themeColor="text1"/>
          <w:sz w:val="24"/>
          <w:szCs w:val="24"/>
        </w:rPr>
        <w:t xml:space="preserve"> an allowance up to </w:t>
      </w:r>
      <w:r w:rsidRPr="41BC545D" w:rsidR="0A3EB4E9">
        <w:rPr>
          <w:color w:val="000000" w:themeColor="text1"/>
          <w:sz w:val="24"/>
          <w:szCs w:val="24"/>
        </w:rPr>
        <w:t>£17,351</w:t>
      </w:r>
      <w:r w:rsidRPr="41BC545D">
        <w:rPr>
          <w:color w:val="000000" w:themeColor="text1"/>
          <w:sz w:val="24"/>
          <w:szCs w:val="24"/>
        </w:rPr>
        <w:t>)</w:t>
      </w:r>
    </w:p>
    <w:p w:rsidR="00493451" w:rsidP="41BC545D" w:rsidRDefault="5DEC360B" w14:paraId="2DB2DBF7" w14:textId="260AC5E4">
      <w:pPr>
        <w:spacing w:line="240" w:lineRule="auto"/>
        <w:ind w:right="-607"/>
        <w:rPr>
          <w:color w:val="000000" w:themeColor="text1"/>
          <w:sz w:val="24"/>
          <w:szCs w:val="24"/>
        </w:rPr>
      </w:pPr>
      <w:r w:rsidRPr="41BC545D">
        <w:rPr>
          <w:b/>
          <w:bCs/>
          <w:color w:val="000000" w:themeColor="text1"/>
          <w:sz w:val="24"/>
          <w:szCs w:val="24"/>
        </w:rPr>
        <w:t>National:</w:t>
      </w:r>
      <w:r w:rsidRPr="41BC545D">
        <w:rPr>
          <w:color w:val="000000" w:themeColor="text1"/>
          <w:sz w:val="24"/>
          <w:szCs w:val="24"/>
        </w:rPr>
        <w:t xml:space="preserve"> </w:t>
      </w:r>
      <w:r w:rsidRPr="41BC545D" w:rsidR="205B6E11">
        <w:rPr>
          <w:color w:val="000000" w:themeColor="text1"/>
          <w:sz w:val="24"/>
          <w:szCs w:val="24"/>
        </w:rPr>
        <w:t>£71,381</w:t>
      </w:r>
      <w:r w:rsidRPr="41BC545D" w:rsidR="1164FC5D">
        <w:rPr>
          <w:color w:val="000000" w:themeColor="text1"/>
          <w:sz w:val="24"/>
          <w:szCs w:val="24"/>
        </w:rPr>
        <w:t xml:space="preserve"> - </w:t>
      </w:r>
      <w:r w:rsidRPr="41BC545D" w:rsidR="205B6E11">
        <w:rPr>
          <w:color w:val="000000" w:themeColor="text1"/>
          <w:sz w:val="24"/>
          <w:szCs w:val="24"/>
        </w:rPr>
        <w:t>£88,900</w:t>
      </w:r>
      <w:r w:rsidRPr="41BC545D">
        <w:rPr>
          <w:color w:val="000000" w:themeColor="text1"/>
          <w:sz w:val="24"/>
          <w:szCs w:val="24"/>
        </w:rPr>
        <w:t xml:space="preserve"> (which may </w:t>
      </w:r>
      <w:r w:rsidRPr="41BC545D">
        <w:rPr>
          <w:color w:val="000000" w:themeColor="text1"/>
          <w:sz w:val="24"/>
          <w:szCs w:val="24"/>
          <w:u w:val="single"/>
        </w:rPr>
        <w:t>include</w:t>
      </w:r>
      <w:r w:rsidRPr="41BC545D">
        <w:rPr>
          <w:color w:val="000000" w:themeColor="text1"/>
          <w:sz w:val="24"/>
          <w:szCs w:val="24"/>
        </w:rPr>
        <w:t xml:space="preserve"> an allowance up to </w:t>
      </w:r>
      <w:r w:rsidRPr="41BC545D" w:rsidR="338CE1A4">
        <w:rPr>
          <w:color w:val="000000" w:themeColor="text1"/>
          <w:sz w:val="24"/>
          <w:szCs w:val="24"/>
        </w:rPr>
        <w:t>£17,519</w:t>
      </w:r>
      <w:r w:rsidRPr="41BC545D">
        <w:rPr>
          <w:color w:val="000000" w:themeColor="text1"/>
          <w:sz w:val="24"/>
          <w:szCs w:val="24"/>
        </w:rPr>
        <w:t>)</w:t>
      </w:r>
      <w:r w:rsidRPr="41BC545D" w:rsidR="00B65C6B">
        <w:rPr>
          <w:b/>
          <w:bCs/>
          <w:sz w:val="24"/>
          <w:szCs w:val="24"/>
        </w:rPr>
        <w:t xml:space="preserve"> </w:t>
      </w:r>
    </w:p>
    <w:p w:rsidR="00493451" w:rsidP="41BC545D" w:rsidRDefault="00493451" w14:paraId="2DB2DBF8" w14:textId="181A831E">
      <w:pPr>
        <w:rPr>
          <w:b/>
          <w:bCs/>
          <w:sz w:val="24"/>
          <w:szCs w:val="24"/>
        </w:rPr>
      </w:pPr>
    </w:p>
    <w:p w:rsidR="00493451" w:rsidP="41BC545D" w:rsidRDefault="00B65C6B" w14:paraId="2DB2DBFA" w14:textId="53176544">
      <w:pPr>
        <w:rPr>
          <w:sz w:val="24"/>
          <w:szCs w:val="24"/>
        </w:rPr>
      </w:pPr>
      <w:r w:rsidRPr="41BC545D">
        <w:rPr>
          <w:b/>
          <w:bCs/>
          <w:sz w:val="24"/>
          <w:szCs w:val="24"/>
        </w:rPr>
        <w:t>Working pattern</w:t>
      </w:r>
      <w:r w:rsidRPr="41BC545D">
        <w:rPr>
          <w:sz w:val="24"/>
          <w:szCs w:val="24"/>
        </w:rPr>
        <w:t>: full-time, part-time, flexible working</w:t>
      </w:r>
    </w:p>
    <w:p w:rsidR="00B65C6B" w:rsidP="44F5C3D4" w:rsidRDefault="00B65C6B" w14:paraId="1BB25096" w14:textId="4CE4B0BA">
      <w:pPr>
        <w:pStyle w:val="Normal"/>
        <w:rPr>
          <w:b w:val="1"/>
          <w:bCs w:val="1"/>
          <w:sz w:val="24"/>
          <w:szCs w:val="24"/>
        </w:rPr>
      </w:pPr>
      <w:r w:rsidRPr="44F5C3D4" w:rsidR="00B65C6B">
        <w:rPr>
          <w:b w:val="1"/>
          <w:bCs w:val="1"/>
          <w:sz w:val="24"/>
          <w:szCs w:val="24"/>
        </w:rPr>
        <w:t xml:space="preserve">Contract Type: </w:t>
      </w:r>
      <w:r w:rsidRPr="44F5C3D4" w:rsidR="0D588BA7">
        <w:rPr>
          <w:b w:val="1"/>
          <w:bCs w:val="1"/>
          <w:sz w:val="24"/>
          <w:szCs w:val="24"/>
        </w:rPr>
        <w:t>Loan</w:t>
      </w:r>
      <w:r w:rsidRPr="44F5C3D4" w:rsidR="2444D7FC">
        <w:rPr>
          <w:b w:val="1"/>
          <w:bCs w:val="1"/>
          <w:sz w:val="24"/>
          <w:szCs w:val="24"/>
        </w:rPr>
        <w:t xml:space="preserve"> – Fixed term, </w:t>
      </w:r>
      <w:r w:rsidRPr="44F5C3D4" w:rsidR="2444D7FC">
        <w:rPr>
          <w:b w:val="1"/>
          <w:bCs w:val="1"/>
          <w:sz w:val="24"/>
          <w:szCs w:val="24"/>
        </w:rPr>
        <w:t>12 months</w:t>
      </w:r>
    </w:p>
    <w:p w:rsidR="58CDF19C" w:rsidP="44F5C3D4" w:rsidRDefault="58CDF19C" w14:paraId="053A8E75" w14:textId="265074FD">
      <w:pPr>
        <w:pStyle w:val="Normal"/>
        <w:rPr>
          <w:b w:val="1"/>
          <w:bCs w:val="1"/>
          <w:sz w:val="24"/>
          <w:szCs w:val="24"/>
        </w:rPr>
      </w:pPr>
      <w:r w:rsidRPr="44F5C3D4" w:rsidR="58CDF19C">
        <w:rPr>
          <w:b w:val="1"/>
          <w:bCs w:val="1"/>
          <w:sz w:val="24"/>
          <w:szCs w:val="24"/>
        </w:rPr>
        <w:t>Number of v</w:t>
      </w:r>
      <w:r w:rsidRPr="44F5C3D4" w:rsidR="1C72F876">
        <w:rPr>
          <w:b w:val="1"/>
          <w:bCs w:val="1"/>
          <w:sz w:val="24"/>
          <w:szCs w:val="24"/>
        </w:rPr>
        <w:t>acancies: 1</w:t>
      </w:r>
    </w:p>
    <w:p w:rsidR="00493451" w:rsidP="44F5C3D4" w:rsidRDefault="00B65C6B" w14:paraId="2DB2DBFD" w14:textId="572F1959">
      <w:pPr>
        <w:pStyle w:val="Normal"/>
        <w:rPr>
          <w:b w:val="0"/>
          <w:bCs w:val="0"/>
          <w:sz w:val="24"/>
          <w:szCs w:val="24"/>
        </w:rPr>
      </w:pPr>
      <w:r w:rsidRPr="44F5C3D4" w:rsidR="00B65C6B">
        <w:rPr>
          <w:b w:val="1"/>
          <w:bCs w:val="1"/>
          <w:sz w:val="24"/>
          <w:szCs w:val="24"/>
        </w:rPr>
        <w:t xml:space="preserve">Vacancy number: </w:t>
      </w:r>
      <w:r w:rsidRPr="44F5C3D4" w:rsidR="4AA88FAF">
        <w:rPr>
          <w:b w:val="0"/>
          <w:bCs w:val="0"/>
          <w:sz w:val="24"/>
          <w:szCs w:val="24"/>
        </w:rPr>
        <w:t>17670</w:t>
      </w:r>
    </w:p>
    <w:p w:rsidR="00493451" w:rsidP="44F5C3D4" w:rsidRDefault="00B65C6B" w14:paraId="2DB2DBFF" w14:textId="04E8F430">
      <w:pPr>
        <w:pStyle w:val="Normal"/>
        <w:rPr>
          <w:b w:val="1"/>
          <w:bCs w:val="1"/>
        </w:rPr>
      </w:pPr>
    </w:p>
    <w:p w:rsidR="5ABF709F" w:rsidP="44F5C3D4" w:rsidRDefault="5ABF709F" w14:paraId="44CD37C1" w14:textId="68585334">
      <w:pPr>
        <w:rPr>
          <w:rFonts w:ascii="Arial" w:hAnsi="Arial" w:eastAsia="Arial" w:cs="Arial"/>
          <w:b w:val="0"/>
          <w:bCs w:val="0"/>
          <w:i w:val="0"/>
          <w:iCs w:val="0"/>
          <w:caps w:val="0"/>
          <w:smallCaps w:val="0"/>
          <w:noProof w:val="0"/>
          <w:color w:val="000000" w:themeColor="text1" w:themeTint="FF" w:themeShade="FF"/>
          <w:sz w:val="20"/>
          <w:szCs w:val="20"/>
          <w:lang w:val="en-GB"/>
        </w:rPr>
      </w:pPr>
      <w:r w:rsidRPr="44F5C3D4" w:rsidR="5ABF709F">
        <w:rPr>
          <w:rFonts w:ascii="Arial" w:hAnsi="Arial" w:eastAsia="Arial" w:cs="Arial"/>
          <w:b w:val="1"/>
          <w:bCs w:val="1"/>
          <w:i w:val="0"/>
          <w:iCs w:val="0"/>
          <w:caps w:val="0"/>
          <w:smallCaps w:val="0"/>
          <w:noProof w:val="0"/>
          <w:color w:val="000000" w:themeColor="text1" w:themeTint="FF" w:themeShade="FF"/>
          <w:sz w:val="20"/>
          <w:szCs w:val="20"/>
          <w:lang w:val="en-GB"/>
        </w:rPr>
        <w:t xml:space="preserve">*We offer a hybrid working model, allowing for a balance between remote work and time spent in your local office. Office locations can be found </w:t>
      </w:r>
      <w:hyperlink r:id="Rfd51508d1b0c4e53">
        <w:r w:rsidRPr="44F5C3D4" w:rsidR="5ABF709F">
          <w:rPr>
            <w:rStyle w:val="Hyperlink"/>
            <w:rFonts w:ascii="Arial" w:hAnsi="Arial" w:eastAsia="Arial" w:cs="Arial"/>
            <w:b w:val="1"/>
            <w:bCs w:val="1"/>
            <w:i w:val="0"/>
            <w:iCs w:val="0"/>
            <w:caps w:val="0"/>
            <w:smallCaps w:val="0"/>
            <w:strike w:val="0"/>
            <w:dstrike w:val="0"/>
            <w:noProof w:val="0"/>
            <w:sz w:val="20"/>
            <w:szCs w:val="20"/>
            <w:lang w:val="en-GB"/>
          </w:rPr>
          <w:t>ON THIS MAP</w:t>
        </w:r>
      </w:hyperlink>
    </w:p>
    <w:p w:rsidR="5ABF709F" w:rsidP="44F5C3D4" w:rsidRDefault="5ABF709F" w14:paraId="75098BEE" w14:textId="66680661">
      <w:pPr>
        <w:rPr>
          <w:rFonts w:ascii="Arial" w:hAnsi="Arial" w:eastAsia="Arial" w:cs="Arial"/>
          <w:b w:val="0"/>
          <w:bCs w:val="0"/>
          <w:i w:val="0"/>
          <w:iCs w:val="0"/>
          <w:caps w:val="0"/>
          <w:smallCaps w:val="0"/>
          <w:noProof w:val="0"/>
          <w:color w:val="000000" w:themeColor="text1" w:themeTint="FF" w:themeShade="FF"/>
          <w:sz w:val="20"/>
          <w:szCs w:val="20"/>
          <w:lang w:val="en-GB"/>
        </w:rPr>
      </w:pPr>
      <w:r w:rsidRPr="44F5C3D4" w:rsidR="5ABF709F">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Please note that unless you are an existing member of staff at Justice Digital, Data and Science, the only London location being recruited to is 10 South Colonnade, E14 4PU. We are no longer recruiting to 102 Petty France, SW1H 9AJ.</w:t>
      </w:r>
    </w:p>
    <w:p w:rsidR="00493451" w:rsidRDefault="00B65C6B" w14:paraId="2DB2DC00" w14:textId="77777777">
      <w:pPr>
        <w:pStyle w:val="Heading1"/>
      </w:pPr>
      <w:bookmarkStart w:name="_gjdgxs" w:id="0"/>
      <w:bookmarkEnd w:id="0"/>
      <w:r w:rsidR="00B65C6B">
        <w:rPr/>
        <w:t>The Role</w:t>
      </w:r>
    </w:p>
    <w:p w:rsidR="70008FB2" w:rsidP="44F5C3D4" w:rsidRDefault="70008FB2" w14:paraId="26BF639A" w14:textId="12D25C04">
      <w:pPr>
        <w:pStyle w:val="Normal"/>
        <w:rPr>
          <w:rFonts w:ascii="Arial" w:hAnsi="Arial" w:eastAsia="Arial" w:cs="Arial"/>
          <w:b w:val="0"/>
          <w:bCs w:val="0"/>
          <w:i w:val="1"/>
          <w:iCs w:val="1"/>
          <w:caps w:val="0"/>
          <w:smallCaps w:val="0"/>
          <w:noProof w:val="0"/>
          <w:sz w:val="24"/>
          <w:szCs w:val="24"/>
          <w:lang w:val="en-GB"/>
        </w:rPr>
      </w:pPr>
      <w:r w:rsidRPr="44F5C3D4" w:rsidR="70008FB2">
        <w:rPr>
          <w:rFonts w:ascii="Arial" w:hAnsi="Arial" w:eastAsia="Arial" w:cs="Arial"/>
          <w:b w:val="0"/>
          <w:bCs w:val="0"/>
          <w:i w:val="1"/>
          <w:iCs w:val="1"/>
          <w:caps w:val="0"/>
          <w:smallCaps w:val="0"/>
          <w:noProof w:val="0"/>
          <w:sz w:val="24"/>
          <w:szCs w:val="24"/>
          <w:lang w:val="en-GB"/>
        </w:rPr>
        <w:t xml:space="preserve">Please note this role requires you to pass </w:t>
      </w:r>
      <w:hyperlink r:id="R93b5a01e4d02409b">
        <w:r w:rsidRPr="44F5C3D4" w:rsidR="70008FB2">
          <w:rPr>
            <w:rStyle w:val="Hyperlink"/>
            <w:rFonts w:ascii="Arial" w:hAnsi="Arial" w:eastAsia="Arial" w:cs="Arial"/>
            <w:b w:val="0"/>
            <w:bCs w:val="0"/>
            <w:i w:val="1"/>
            <w:iCs w:val="1"/>
            <w:caps w:val="0"/>
            <w:smallCaps w:val="0"/>
            <w:strike w:val="0"/>
            <w:dstrike w:val="0"/>
            <w:noProof w:val="0"/>
            <w:sz w:val="24"/>
            <w:szCs w:val="24"/>
            <w:lang w:val="en-GB"/>
          </w:rPr>
          <w:t>Security Check</w:t>
        </w:r>
      </w:hyperlink>
      <w:r w:rsidRPr="44F5C3D4" w:rsidR="70008FB2">
        <w:rPr>
          <w:rFonts w:ascii="Arial" w:hAnsi="Arial" w:eastAsia="Arial" w:cs="Arial"/>
          <w:b w:val="0"/>
          <w:bCs w:val="0"/>
          <w:i w:val="1"/>
          <w:iCs w:val="1"/>
          <w:caps w:val="0"/>
          <w:smallCaps w:val="0"/>
          <w:noProof w:val="0"/>
          <w:sz w:val="24"/>
          <w:szCs w:val="24"/>
          <w:lang w:val="en-GB"/>
        </w:rPr>
        <w:t xml:space="preserve"> clearance. Please click on the </w:t>
      </w:r>
      <w:hyperlink r:id="R213ff4b1ecdc4941">
        <w:r w:rsidRPr="44F5C3D4" w:rsidR="70008FB2">
          <w:rPr>
            <w:rStyle w:val="Hyperlink"/>
            <w:rFonts w:ascii="Arial" w:hAnsi="Arial" w:eastAsia="Arial" w:cs="Arial"/>
            <w:b w:val="0"/>
            <w:bCs w:val="0"/>
            <w:i w:val="1"/>
            <w:iCs w:val="1"/>
            <w:caps w:val="0"/>
            <w:smallCaps w:val="0"/>
            <w:strike w:val="0"/>
            <w:dstrike w:val="0"/>
            <w:noProof w:val="0"/>
            <w:sz w:val="24"/>
            <w:szCs w:val="24"/>
            <w:lang w:val="en-GB"/>
          </w:rPr>
          <w:t>link</w:t>
        </w:r>
      </w:hyperlink>
      <w:r w:rsidRPr="44F5C3D4" w:rsidR="70008FB2">
        <w:rPr>
          <w:rFonts w:ascii="Arial" w:hAnsi="Arial" w:eastAsia="Arial" w:cs="Arial"/>
          <w:b w:val="0"/>
          <w:bCs w:val="0"/>
          <w:i w:val="1"/>
          <w:iCs w:val="1"/>
          <w:caps w:val="0"/>
          <w:smallCaps w:val="0"/>
          <w:noProof w:val="0"/>
          <w:sz w:val="24"/>
          <w:szCs w:val="24"/>
          <w:lang w:val="en-GB"/>
        </w:rPr>
        <w:t xml:space="preserve"> for details.</w:t>
      </w:r>
    </w:p>
    <w:p w:rsidR="44F5C3D4" w:rsidP="44F5C3D4" w:rsidRDefault="44F5C3D4" w14:paraId="7473ACA4" w14:textId="2CEE6308">
      <w:pPr>
        <w:pStyle w:val="Normal"/>
        <w:rPr>
          <w:rFonts w:ascii="Arial" w:hAnsi="Arial" w:eastAsia="Arial" w:cs="Arial"/>
          <w:b w:val="0"/>
          <w:bCs w:val="0"/>
          <w:i w:val="1"/>
          <w:iCs w:val="1"/>
          <w:caps w:val="0"/>
          <w:smallCaps w:val="0"/>
          <w:noProof w:val="0"/>
          <w:sz w:val="24"/>
          <w:szCs w:val="24"/>
          <w:highlight w:val="yellow"/>
          <w:lang w:val="en-GB"/>
        </w:rPr>
      </w:pPr>
    </w:p>
    <w:p w:rsidR="00B65C6B" w:rsidP="44F5C3D4" w:rsidRDefault="00B65C6B" w14:paraId="4218002F" w14:textId="54D619FB">
      <w:pPr>
        <w:pStyle w:val="Normal"/>
        <w:rPr>
          <w:sz w:val="24"/>
          <w:szCs w:val="24"/>
        </w:rPr>
      </w:pPr>
      <w:r w:rsidRPr="44F5C3D4" w:rsidR="00B65C6B">
        <w:rPr>
          <w:sz w:val="24"/>
          <w:szCs w:val="24"/>
        </w:rPr>
        <w:t>We’re</w:t>
      </w:r>
      <w:r w:rsidRPr="44F5C3D4" w:rsidR="00B65C6B">
        <w:rPr>
          <w:sz w:val="24"/>
          <w:szCs w:val="24"/>
        </w:rPr>
        <w:t xml:space="preserve"> recruiting for a </w:t>
      </w:r>
      <w:r w:rsidRPr="44F5C3D4" w:rsidR="008F7540">
        <w:rPr>
          <w:b w:val="1"/>
          <w:bCs w:val="1"/>
          <w:sz w:val="24"/>
          <w:szCs w:val="24"/>
        </w:rPr>
        <w:t>Principal Data Architect</w:t>
      </w:r>
      <w:r w:rsidRPr="44F5C3D4" w:rsidR="00B65C6B">
        <w:rPr>
          <w:b w:val="1"/>
          <w:bCs w:val="1"/>
          <w:sz w:val="24"/>
          <w:szCs w:val="24"/>
        </w:rPr>
        <w:t xml:space="preserve"> </w:t>
      </w:r>
      <w:r w:rsidRPr="44F5C3D4" w:rsidR="48E7A5BA">
        <w:rPr>
          <w:rFonts w:ascii="Arial" w:hAnsi="Arial" w:eastAsia="Arial" w:cs="Arial"/>
          <w:b w:val="0"/>
          <w:bCs w:val="0"/>
          <w:i w:val="0"/>
          <w:iCs w:val="0"/>
          <w:caps w:val="0"/>
          <w:smallCaps w:val="0"/>
          <w:noProof w:val="0"/>
          <w:sz w:val="24"/>
          <w:szCs w:val="24"/>
          <w:lang w:val="en-GB"/>
        </w:rPr>
        <w:t xml:space="preserve">here at </w:t>
      </w:r>
      <w:hyperlink r:id="Rb7fb4e9735e3419b">
        <w:r w:rsidRPr="44F5C3D4" w:rsidR="48E7A5BA">
          <w:rPr>
            <w:rStyle w:val="Hyperlink"/>
            <w:rFonts w:ascii="Arial" w:hAnsi="Arial" w:eastAsia="Arial" w:cs="Arial"/>
            <w:b w:val="0"/>
            <w:bCs w:val="0"/>
            <w:i w:val="0"/>
            <w:iCs w:val="0"/>
            <w:caps w:val="0"/>
            <w:smallCaps w:val="0"/>
            <w:strike w:val="0"/>
            <w:dstrike w:val="0"/>
            <w:noProof w:val="0"/>
            <w:sz w:val="24"/>
            <w:szCs w:val="24"/>
            <w:lang w:val="en-GB"/>
          </w:rPr>
          <w:t>Justice Digital, Data and Science</w:t>
        </w:r>
      </w:hyperlink>
      <w:r w:rsidRPr="44F5C3D4" w:rsidR="00B65C6B">
        <w:rPr>
          <w:sz w:val="24"/>
          <w:szCs w:val="24"/>
        </w:rPr>
        <w:t xml:space="preserve">, to be part of our warm and collaborative </w:t>
      </w:r>
      <w:r w:rsidRPr="44F5C3D4" w:rsidR="000C43CB">
        <w:rPr>
          <w:sz w:val="24"/>
          <w:szCs w:val="24"/>
        </w:rPr>
        <w:t>Data Architecture</w:t>
      </w:r>
      <w:r w:rsidRPr="44F5C3D4" w:rsidR="00B65C6B">
        <w:rPr>
          <w:sz w:val="24"/>
          <w:szCs w:val="24"/>
        </w:rPr>
        <w:t xml:space="preserve"> team.</w:t>
      </w:r>
    </w:p>
    <w:p w:rsidR="00493451" w:rsidRDefault="00493451" w14:paraId="2DB2DC02" w14:textId="77777777">
      <w:pPr>
        <w:rPr>
          <w:sz w:val="24"/>
          <w:szCs w:val="24"/>
        </w:rPr>
      </w:pPr>
    </w:p>
    <w:p w:rsidR="00493451" w:rsidRDefault="00B65C6B" w14:paraId="2DB2DC03" w14:textId="0A9D9D3D">
      <w:pPr>
        <w:rPr>
          <w:sz w:val="24"/>
          <w:szCs w:val="24"/>
        </w:rPr>
      </w:pPr>
      <w:r>
        <w:rPr>
          <w:b/>
          <w:i/>
          <w:color w:val="222222"/>
          <w:sz w:val="24"/>
          <w:szCs w:val="24"/>
          <w:highlight w:val="white"/>
        </w:rPr>
        <w:t>This role aligns against</w:t>
      </w:r>
      <w:r w:rsidR="00275550">
        <w:rPr>
          <w:b/>
          <w:i/>
          <w:color w:val="222222"/>
          <w:sz w:val="24"/>
          <w:szCs w:val="24"/>
          <w:highlight w:val="white"/>
        </w:rPr>
        <w:t xml:space="preserve"> the</w:t>
      </w:r>
      <w:r>
        <w:rPr>
          <w:b/>
          <w:i/>
          <w:color w:val="222222"/>
          <w:sz w:val="24"/>
          <w:szCs w:val="24"/>
          <w:highlight w:val="white"/>
        </w:rPr>
        <w:t xml:space="preserve"> </w:t>
      </w:r>
      <w:hyperlink w:anchor="chief-data-architect" r:id="rId10">
        <w:r>
          <w:rPr>
            <w:b/>
            <w:i/>
            <w:color w:val="1155CC"/>
            <w:sz w:val="24"/>
            <w:szCs w:val="24"/>
            <w:highlight w:val="white"/>
            <w:u w:val="single"/>
          </w:rPr>
          <w:t>C</w:t>
        </w:r>
        <w:r w:rsidR="00F770EC">
          <w:rPr>
            <w:b/>
            <w:i/>
            <w:color w:val="1155CC"/>
            <w:sz w:val="24"/>
            <w:szCs w:val="24"/>
            <w:highlight w:val="white"/>
            <w:u w:val="single"/>
          </w:rPr>
          <w:t>hief Data Architect role</w:t>
        </w:r>
      </w:hyperlink>
      <w:r w:rsidR="00F770EC">
        <w:t xml:space="preserve"> </w:t>
      </w:r>
      <w:r>
        <w:rPr>
          <w:b/>
          <w:i/>
          <w:color w:val="222222"/>
          <w:sz w:val="24"/>
          <w:szCs w:val="24"/>
          <w:highlight w:val="white"/>
        </w:rPr>
        <w:t>from the Government Digital and Data Framework</w:t>
      </w:r>
    </w:p>
    <w:p w:rsidR="00493451" w:rsidRDefault="00493451" w14:paraId="2DB2DC04" w14:textId="77777777">
      <w:pPr>
        <w:rPr>
          <w:sz w:val="24"/>
          <w:szCs w:val="24"/>
        </w:rPr>
      </w:pPr>
    </w:p>
    <w:p w:rsidR="00493451" w:rsidP="41BC545D" w:rsidRDefault="1E58BFDD" w14:paraId="4DB4AE46" w14:textId="78932367">
      <w:pPr>
        <w:rPr>
          <w:sz w:val="24"/>
          <w:szCs w:val="24"/>
        </w:rPr>
      </w:pPr>
      <w:r w:rsidRPr="41BC545D">
        <w:rPr>
          <w:sz w:val="24"/>
          <w:szCs w:val="24"/>
        </w:rPr>
        <w:t>We’re establishing a dedicated Data Architecture function to support the Ministry of Justice’s growing and evolving needs</w:t>
      </w:r>
      <w:r w:rsidRPr="41BC545D" w:rsidR="6FFE94B8">
        <w:rPr>
          <w:sz w:val="24"/>
          <w:szCs w:val="24"/>
        </w:rPr>
        <w:t xml:space="preserve"> – </w:t>
      </w:r>
      <w:r w:rsidRPr="41BC545D">
        <w:rPr>
          <w:sz w:val="24"/>
          <w:szCs w:val="24"/>
        </w:rPr>
        <w:t xml:space="preserve">enabling delivery of strategic and transformational priorities, such as the independent sentencing review recommendations. This is an exciting opportunity for a Principal Data Architect to shape the department’s architecture from the ground up, leading an end-to-end journey from concept to implementation. </w:t>
      </w:r>
    </w:p>
    <w:p w:rsidR="00493451" w:rsidP="41BC545D" w:rsidRDefault="00493451" w14:paraId="7E4855A1" w14:textId="0FEDD0C0">
      <w:pPr>
        <w:rPr>
          <w:sz w:val="24"/>
          <w:szCs w:val="24"/>
        </w:rPr>
      </w:pPr>
    </w:p>
    <w:p w:rsidR="00493451" w:rsidP="6CE8363B" w:rsidRDefault="1E58BFDD" w14:paraId="2DB2DC05" w14:textId="0818925C">
      <w:pPr>
        <w:pStyle w:val="Normal"/>
        <w:suppressLineNumbers w:val="0"/>
        <w:bidi w:val="0"/>
        <w:spacing w:before="0" w:beforeAutospacing="off" w:after="0" w:afterAutospacing="off" w:line="276" w:lineRule="auto"/>
        <w:ind w:left="0" w:right="0"/>
        <w:jc w:val="left"/>
        <w:rPr>
          <w:sz w:val="24"/>
          <w:szCs w:val="24"/>
        </w:rPr>
      </w:pPr>
      <w:r w:rsidRPr="6CE8363B" w:rsidR="1E58BFDD">
        <w:rPr>
          <w:sz w:val="24"/>
          <w:szCs w:val="24"/>
        </w:rPr>
        <w:t>As</w:t>
      </w:r>
      <w:r w:rsidRPr="6CE8363B" w:rsidR="00372488">
        <w:rPr>
          <w:sz w:val="24"/>
          <w:szCs w:val="24"/>
        </w:rPr>
        <w:t xml:space="preserve"> </w:t>
      </w:r>
      <w:r w:rsidRPr="6CE8363B" w:rsidR="7C614B33">
        <w:rPr>
          <w:sz w:val="24"/>
          <w:szCs w:val="24"/>
        </w:rPr>
        <w:t>a</w:t>
      </w:r>
      <w:r w:rsidRPr="6CE8363B" w:rsidR="00372488">
        <w:rPr>
          <w:sz w:val="24"/>
          <w:szCs w:val="24"/>
        </w:rPr>
        <w:t xml:space="preserve"> Principal Data Architect</w:t>
      </w:r>
      <w:r w:rsidRPr="6CE8363B" w:rsidR="1E58BFDD">
        <w:rPr>
          <w:sz w:val="24"/>
          <w:szCs w:val="24"/>
        </w:rPr>
        <w:t xml:space="preserve">, </w:t>
      </w:r>
      <w:r w:rsidRPr="6CE8363B" w:rsidR="1E58BFDD">
        <w:rPr>
          <w:sz w:val="24"/>
          <w:szCs w:val="24"/>
        </w:rPr>
        <w:t>you’ll</w:t>
      </w:r>
      <w:r w:rsidRPr="6CE8363B" w:rsidR="1E58BFDD">
        <w:rPr>
          <w:sz w:val="24"/>
          <w:szCs w:val="24"/>
        </w:rPr>
        <w:t xml:space="preserve"> </w:t>
      </w:r>
      <w:r w:rsidRPr="6CE8363B" w:rsidR="00372488">
        <w:rPr>
          <w:sz w:val="24"/>
          <w:szCs w:val="24"/>
        </w:rPr>
        <w:t xml:space="preserve">lead the Data Architecture </w:t>
      </w:r>
      <w:r w:rsidRPr="6CE8363B" w:rsidR="49371B7F">
        <w:rPr>
          <w:sz w:val="24"/>
          <w:szCs w:val="24"/>
        </w:rPr>
        <w:t xml:space="preserve">strategy within one of our business areas, </w:t>
      </w:r>
      <w:r w:rsidRPr="6CE8363B" w:rsidR="00D82EE5">
        <w:rPr>
          <w:sz w:val="24"/>
          <w:szCs w:val="24"/>
        </w:rPr>
        <w:t xml:space="preserve">and help </w:t>
      </w:r>
      <w:r w:rsidRPr="6CE8363B" w:rsidR="1E58BFDD">
        <w:rPr>
          <w:sz w:val="24"/>
          <w:szCs w:val="24"/>
        </w:rPr>
        <w:t>define</w:t>
      </w:r>
      <w:r w:rsidRPr="6CE8363B" w:rsidR="00D82EE5">
        <w:rPr>
          <w:sz w:val="24"/>
          <w:szCs w:val="24"/>
        </w:rPr>
        <w:t xml:space="preserve"> how data is structured, governed, and made accessible across prisons, courts, probation</w:t>
      </w:r>
      <w:r w:rsidRPr="6CE8363B" w:rsidR="1E58BFDD">
        <w:rPr>
          <w:sz w:val="24"/>
          <w:szCs w:val="24"/>
        </w:rPr>
        <w:t>,</w:t>
      </w:r>
      <w:r w:rsidRPr="6CE8363B" w:rsidR="00D82EE5">
        <w:rPr>
          <w:sz w:val="24"/>
          <w:szCs w:val="24"/>
        </w:rPr>
        <w:t xml:space="preserve"> and more. As </w:t>
      </w:r>
      <w:r w:rsidRPr="6CE8363B" w:rsidR="7736C4F4">
        <w:rPr>
          <w:sz w:val="24"/>
          <w:szCs w:val="24"/>
        </w:rPr>
        <w:t xml:space="preserve">a </w:t>
      </w:r>
      <w:r w:rsidRPr="6CE8363B" w:rsidR="00D82EE5">
        <w:rPr>
          <w:sz w:val="24"/>
          <w:szCs w:val="24"/>
        </w:rPr>
        <w:t xml:space="preserve">Principal Data Architect, </w:t>
      </w:r>
      <w:r w:rsidRPr="6CE8363B" w:rsidR="00A22895">
        <w:rPr>
          <w:sz w:val="24"/>
          <w:szCs w:val="24"/>
        </w:rPr>
        <w:t>you’ll</w:t>
      </w:r>
      <w:r w:rsidRPr="6CE8363B" w:rsidR="00A22895">
        <w:rPr>
          <w:sz w:val="24"/>
          <w:szCs w:val="24"/>
        </w:rPr>
        <w:t xml:space="preserve"> report to the Chief Data Architect and work in close partnership </w:t>
      </w:r>
      <w:r w:rsidRPr="6CE8363B" w:rsidR="00D82EE5">
        <w:rPr>
          <w:sz w:val="24"/>
          <w:szCs w:val="24"/>
        </w:rPr>
        <w:t>with the Head</w:t>
      </w:r>
      <w:r w:rsidRPr="6CE8363B" w:rsidR="001C1A9A">
        <w:rPr>
          <w:sz w:val="24"/>
          <w:szCs w:val="24"/>
        </w:rPr>
        <w:t>s</w:t>
      </w:r>
      <w:r w:rsidRPr="6CE8363B" w:rsidR="00D82EE5">
        <w:rPr>
          <w:sz w:val="24"/>
          <w:szCs w:val="24"/>
        </w:rPr>
        <w:t xml:space="preserve"> of Data </w:t>
      </w:r>
      <w:r w:rsidRPr="6CE8363B" w:rsidR="00244545">
        <w:rPr>
          <w:sz w:val="24"/>
          <w:szCs w:val="24"/>
        </w:rPr>
        <w:t xml:space="preserve">teams </w:t>
      </w:r>
      <w:r w:rsidRPr="6CE8363B" w:rsidR="00D82EE5">
        <w:rPr>
          <w:sz w:val="24"/>
          <w:szCs w:val="24"/>
        </w:rPr>
        <w:t xml:space="preserve">across multiple portfolios, ensuring our data foundations are robust, </w:t>
      </w:r>
      <w:r w:rsidRPr="6CE8363B" w:rsidR="00D82EE5">
        <w:rPr>
          <w:sz w:val="24"/>
          <w:szCs w:val="24"/>
        </w:rPr>
        <w:t xml:space="preserve">interoperable, and </w:t>
      </w:r>
      <w:r w:rsidRPr="6CE8363B" w:rsidR="00D82EE5">
        <w:rPr>
          <w:sz w:val="24"/>
          <w:szCs w:val="24"/>
        </w:rPr>
        <w:t>future-ready</w:t>
      </w:r>
      <w:r w:rsidRPr="6CE8363B" w:rsidR="00D82EE5">
        <w:rPr>
          <w:sz w:val="24"/>
          <w:szCs w:val="24"/>
        </w:rPr>
        <w:t>.</w:t>
      </w:r>
      <w:r w:rsidRPr="6CE8363B" w:rsidR="003549ED">
        <w:rPr>
          <w:sz w:val="24"/>
          <w:szCs w:val="24"/>
        </w:rPr>
        <w:t xml:space="preserve"> </w:t>
      </w:r>
      <w:r w:rsidRPr="6CE8363B" w:rsidR="00626692">
        <w:rPr>
          <w:sz w:val="24"/>
          <w:szCs w:val="24"/>
        </w:rPr>
        <w:t>You</w:t>
      </w:r>
      <w:r w:rsidRPr="6CE8363B" w:rsidR="71FFEE16">
        <w:rPr>
          <w:sz w:val="24"/>
          <w:szCs w:val="24"/>
        </w:rPr>
        <w:t xml:space="preserve"> will build and </w:t>
      </w:r>
      <w:r w:rsidRPr="6CE8363B" w:rsidR="00626692">
        <w:rPr>
          <w:sz w:val="24"/>
          <w:szCs w:val="24"/>
        </w:rPr>
        <w:t>lead</w:t>
      </w:r>
      <w:r w:rsidRPr="6CE8363B" w:rsidR="00626692">
        <w:rPr>
          <w:sz w:val="24"/>
          <w:szCs w:val="24"/>
        </w:rPr>
        <w:t xml:space="preserve"> a team</w:t>
      </w:r>
      <w:r w:rsidRPr="6CE8363B" w:rsidR="00626692">
        <w:rPr>
          <w:sz w:val="24"/>
          <w:szCs w:val="24"/>
        </w:rPr>
        <w:t xml:space="preserve"> of talented data architects, work closely with engineers, analysts, and digital teams, and shape the future of how we design, govern, and manage data at the Ministry of Justice (MoJ).</w:t>
      </w:r>
    </w:p>
    <w:p w:rsidR="00791CCF" w:rsidP="41BC545D" w:rsidRDefault="00791CCF" w14:paraId="039BD65C" w14:textId="77777777">
      <w:pPr>
        <w:rPr>
          <w:sz w:val="24"/>
          <w:szCs w:val="24"/>
        </w:rPr>
      </w:pPr>
    </w:p>
    <w:p w:rsidRPr="0083576A" w:rsidR="00DF4E50" w:rsidP="00DF4E50" w:rsidRDefault="00DF4E50" w14:paraId="00FC2608" w14:textId="7724CA3B">
      <w:pPr>
        <w:rPr>
          <w:sz w:val="24"/>
          <w:szCs w:val="24"/>
        </w:rPr>
      </w:pPr>
      <w:r w:rsidRPr="41BC545D">
        <w:rPr>
          <w:sz w:val="24"/>
          <w:szCs w:val="24"/>
        </w:rPr>
        <w:t>This role sits within the newly established Chief Technology Office (CTO), which leads the Ministry’s technology strategy and delivery across prisons,</w:t>
      </w:r>
      <w:r w:rsidRPr="41BC545D" w:rsidR="00570493">
        <w:rPr>
          <w:sz w:val="24"/>
          <w:szCs w:val="24"/>
        </w:rPr>
        <w:t xml:space="preserve"> agencies,</w:t>
      </w:r>
      <w:r w:rsidRPr="41BC545D">
        <w:rPr>
          <w:sz w:val="24"/>
          <w:szCs w:val="24"/>
        </w:rPr>
        <w:t xml:space="preserve"> probation services, and the MoJ corporate centre. The CTO works across the Chief Digital and Information Office (CDIO) to shape principles, processes, design patterns and roadmaps that underpin resilient, secure and cost-effective technology solutions. As part of this team, you’ll contribute to </w:t>
      </w:r>
      <w:r w:rsidRPr="41BC545D" w:rsidR="4320B9A6">
        <w:rPr>
          <w:sz w:val="24"/>
          <w:szCs w:val="24"/>
        </w:rPr>
        <w:t xml:space="preserve">shaping </w:t>
      </w:r>
      <w:r w:rsidRPr="41BC545D">
        <w:rPr>
          <w:sz w:val="24"/>
          <w:szCs w:val="24"/>
        </w:rPr>
        <w:t>a compelling 3–</w:t>
      </w:r>
      <w:proofErr w:type="gramStart"/>
      <w:r w:rsidRPr="41BC545D">
        <w:rPr>
          <w:sz w:val="24"/>
          <w:szCs w:val="24"/>
        </w:rPr>
        <w:t>5 year</w:t>
      </w:r>
      <w:proofErr w:type="gramEnd"/>
      <w:r w:rsidRPr="41BC545D">
        <w:rPr>
          <w:sz w:val="24"/>
          <w:szCs w:val="24"/>
        </w:rPr>
        <w:t xml:space="preserve"> vision, </w:t>
      </w:r>
      <w:r w:rsidRPr="41BC545D" w:rsidR="6294D65C">
        <w:rPr>
          <w:sz w:val="24"/>
          <w:szCs w:val="24"/>
        </w:rPr>
        <w:t xml:space="preserve">enable and </w:t>
      </w:r>
      <w:r w:rsidRPr="41BC545D">
        <w:rPr>
          <w:sz w:val="24"/>
          <w:szCs w:val="24"/>
        </w:rPr>
        <w:t>support strategic and analytical initiatives for the Director of CDIO, and help model modern ways of working. You will champion rapid prototyping, cross-functional collaboration, and performance-driven prioritisation.</w:t>
      </w:r>
    </w:p>
    <w:p w:rsidR="00493451" w:rsidRDefault="00493451" w14:paraId="2DB2DC06" w14:textId="77777777">
      <w:pPr>
        <w:rPr>
          <w:sz w:val="24"/>
          <w:szCs w:val="24"/>
        </w:rPr>
      </w:pPr>
    </w:p>
    <w:p w:rsidR="4FD91081" w:rsidP="44F5C3D4" w:rsidRDefault="4FD91081" w14:paraId="568DB2E2" w14:textId="0AAD0FC1">
      <w:pPr>
        <w:shd w:val="clear" w:color="auto" w:fill="FFFFFF" w:themeFill="background1"/>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You’ll receive a range of excellent benefits when you join our department, including:</w:t>
      </w:r>
    </w:p>
    <w:p w:rsidR="44F5C3D4" w:rsidP="44F5C3D4" w:rsidRDefault="44F5C3D4" w14:paraId="6678EEC8" w14:textId="5057E33C">
      <w:pPr>
        <w:shd w:val="clear" w:color="auto" w:fill="FFFFFF" w:themeFill="background1"/>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FD91081" w:rsidP="44F5C3D4" w:rsidRDefault="4FD91081" w14:paraId="090931E0" w14:textId="6E04A3DA">
      <w:pPr>
        <w:pStyle w:val="ListParagraph"/>
        <w:numPr>
          <w:ilvl w:val="0"/>
          <w:numId w:val="10"/>
        </w:numP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A generous employer pension contribution of 28.97%</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the </w:t>
      </w:r>
      <w:hyperlink r:id="Rabd9eb14334e4ceb">
        <w:r w:rsidRPr="44F5C3D4" w:rsidR="4FD91081">
          <w:rPr>
            <w:rStyle w:val="Hyperlink"/>
            <w:rFonts w:ascii="Arial" w:hAnsi="Arial" w:eastAsia="Arial" w:cs="Arial"/>
            <w:b w:val="0"/>
            <w:bCs w:val="0"/>
            <w:i w:val="0"/>
            <w:iCs w:val="0"/>
            <w:caps w:val="0"/>
            <w:smallCaps w:val="0"/>
            <w:strike w:val="0"/>
            <w:dstrike w:val="0"/>
            <w:noProof w:val="0"/>
            <w:sz w:val="24"/>
            <w:szCs w:val="24"/>
            <w:lang w:val="en-GB"/>
          </w:rPr>
          <w:t>Civil Service Pension Scheme.</w:t>
        </w:r>
      </w:hyperlink>
    </w:p>
    <w:p w:rsidR="4FD91081" w:rsidP="44F5C3D4" w:rsidRDefault="4FD91081" w14:paraId="3A30914A" w14:textId="5AA73CD1">
      <w:pPr>
        <w:pStyle w:val="ListParagraph"/>
        <w:numPr>
          <w:ilvl w:val="0"/>
          <w:numId w:val="10"/>
        </w:numP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25 days of annual leave, (increasing to 30 days once you have reached 5 years of service),</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plus 8 bank holidays and a privilege day for the King’s birthday</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w:t>
      </w:r>
    </w:p>
    <w:p w:rsidR="4FD91081" w:rsidP="44F5C3D4" w:rsidRDefault="4FD91081" w14:paraId="7A50AC8E" w14:textId="07965ABB">
      <w:pPr>
        <w:pStyle w:val="ListParagraph"/>
        <w:numPr>
          <w:ilvl w:val="0"/>
          <w:numId w:val="10"/>
        </w:numP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Flexible working arrangements</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hybrid working, working part time or compressed hours. Designed to support a positive work–life balance.</w:t>
      </w:r>
    </w:p>
    <w:p w:rsidR="4FD91081" w:rsidP="44F5C3D4" w:rsidRDefault="4FD91081" w14:paraId="01DF3B6F" w14:textId="18B346E5">
      <w:pPr>
        <w:pStyle w:val="ListParagraph"/>
        <w:numPr>
          <w:ilvl w:val="0"/>
          <w:numId w:val="10"/>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are allocated </w:t>
      </w: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10% of their working time for personal and professional development.</w:t>
      </w:r>
    </w:p>
    <w:p w:rsidR="4FD91081" w:rsidP="44F5C3D4" w:rsidRDefault="4FD91081" w14:paraId="36BAB585" w14:textId="12054719">
      <w:pPr>
        <w:pStyle w:val="ListParagraph"/>
        <w:numPr>
          <w:ilvl w:val="0"/>
          <w:numId w:val="10"/>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A £1k per person learning budget is in place to support all our people, with access to best-in-class conferences and seminars, accreditation with professional bodies, fully funded vocational programmes and e-learning platforms.</w:t>
      </w:r>
    </w:p>
    <w:p w:rsidR="4FD91081" w:rsidP="44F5C3D4" w:rsidRDefault="4FD91081" w14:paraId="420C8463" w14:textId="02B2466E">
      <w:pPr>
        <w:pStyle w:val="ListParagraph"/>
        <w:numPr>
          <w:ilvl w:val="0"/>
          <w:numId w:val="10"/>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44F5C3D4" w:rsidP="44F5C3D4" w:rsidRDefault="44F5C3D4" w14:paraId="731DC4D7" w14:textId="0608B9DB">
      <w:pPr>
        <w:spacing w:before="0" w:beforeAutospacing="off" w:after="0" w:afterAutospacing="off" w:line="300"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4FD91081" w:rsidP="44F5C3D4" w:rsidRDefault="4FD91081" w14:paraId="3E04900E" w14:textId="3B285B10">
      <w:pPr>
        <w:spacing w:before="210" w:beforeAutospacing="off" w:after="21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 xml:space="preserve">You can find more details of the Benefits we offer </w:t>
      </w:r>
      <w:hyperlink r:id="Rf5a6ed1a09b243e4">
        <w:r w:rsidRPr="44F5C3D4" w:rsidR="4FD91081">
          <w:rPr>
            <w:rStyle w:val="Hyperlink"/>
            <w:rFonts w:ascii="Arial" w:hAnsi="Arial" w:eastAsia="Arial" w:cs="Arial"/>
            <w:b w:val="0"/>
            <w:bCs w:val="0"/>
            <w:i w:val="0"/>
            <w:iCs w:val="0"/>
            <w:caps w:val="0"/>
            <w:smallCaps w:val="0"/>
            <w:strike w:val="0"/>
            <w:dstrike w:val="0"/>
            <w:noProof w:val="0"/>
            <w:sz w:val="24"/>
            <w:szCs w:val="24"/>
            <w:lang w:val="en-GB"/>
          </w:rPr>
          <w:t>here</w:t>
        </w:r>
      </w:hyperlink>
      <w:r w:rsidRPr="44F5C3D4" w:rsidR="4FD9108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To help picture your life at </w:t>
      </w:r>
      <w:hyperlink r:id="R45e93424fc2643cd">
        <w:r w:rsidRPr="44F5C3D4" w:rsidR="4FD91081">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MoJ Justice Digital, Data and Science</w:t>
        </w:r>
      </w:hyperlink>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please </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take a look</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our</w:t>
      </w:r>
      <w:r w:rsidRPr="44F5C3D4" w:rsidR="4FD9108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b4776f77cc64415a">
        <w:r w:rsidRPr="44F5C3D4" w:rsidR="4FD91081">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blog.</w:t>
        </w:r>
      </w:hyperlink>
    </w:p>
    <w:p w:rsidR="44F5C3D4" w:rsidP="44F5C3D4" w:rsidRDefault="44F5C3D4" w14:paraId="3AE555E3" w14:textId="2E909648">
      <w:pPr>
        <w:rPr>
          <w:color w:val="1155CC"/>
          <w:sz w:val="24"/>
          <w:szCs w:val="24"/>
          <w:u w:val="single"/>
        </w:rPr>
      </w:pPr>
    </w:p>
    <w:p w:rsidR="6868E414" w:rsidP="44F5C3D4" w:rsidRDefault="6868E414" w14:paraId="072B400D" w14:textId="190351E9">
      <w:pPr>
        <w:rPr>
          <w:rFonts w:ascii="Arial" w:hAnsi="Arial" w:eastAsia="Arial" w:cs="Arial"/>
          <w:b w:val="1"/>
          <w:bCs w:val="1"/>
          <w:i w:val="0"/>
          <w:iCs w:val="0"/>
          <w:caps w:val="0"/>
          <w:smallCaps w:val="0"/>
          <w:noProof w:val="0"/>
          <w:color w:val="auto"/>
          <w:sz w:val="24"/>
          <w:szCs w:val="24"/>
          <w:u w:val="none"/>
          <w:lang w:val="en-GB"/>
        </w:rPr>
      </w:pPr>
      <w:r w:rsidRPr="44F5C3D4" w:rsidR="6868E414">
        <w:rPr>
          <w:rFonts w:ascii="Arial" w:hAnsi="Arial" w:eastAsia="Arial" w:cs="Arial"/>
          <w:b w:val="1"/>
          <w:bCs w:val="1"/>
          <w:i w:val="0"/>
          <w:iCs w:val="0"/>
          <w:caps w:val="0"/>
          <w:smallCaps w:val="0"/>
          <w:noProof w:val="0"/>
          <w:color w:val="auto"/>
          <w:sz w:val="24"/>
          <w:szCs w:val="24"/>
          <w:u w:val="none"/>
          <w:lang w:val="en-GB"/>
        </w:rPr>
        <w:t>Additional Information</w:t>
      </w:r>
    </w:p>
    <w:p w:rsidR="6868E414" w:rsidP="44F5C3D4" w:rsidRDefault="6868E414" w14:paraId="65ED32FC" w14:textId="7A6D4A4E">
      <w:pPr>
        <w:rPr>
          <w:rFonts w:ascii="Arial" w:hAnsi="Arial" w:eastAsia="Arial" w:cs="Arial"/>
          <w:b w:val="1"/>
          <w:bCs w:val="1"/>
          <w:i w:val="0"/>
          <w:iCs w:val="0"/>
          <w:caps w:val="0"/>
          <w:smallCaps w:val="0"/>
          <w:strike w:val="0"/>
          <w:dstrike w:val="0"/>
          <w:noProof w:val="0"/>
          <w:color w:val="auto"/>
          <w:sz w:val="24"/>
          <w:szCs w:val="24"/>
          <w:highlight w:val="yellow"/>
          <w:u w:val="none"/>
          <w:lang w:val="en-GB"/>
        </w:rPr>
      </w:pPr>
      <w:r w:rsidRPr="44F5C3D4" w:rsidR="6868E414">
        <w:rPr>
          <w:rFonts w:ascii="Arial" w:hAnsi="Arial" w:eastAsia="Arial" w:cs="Arial"/>
          <w:b w:val="1"/>
          <w:bCs w:val="1"/>
          <w:i w:val="0"/>
          <w:iCs w:val="0"/>
          <w:caps w:val="0"/>
          <w:smallCaps w:val="0"/>
          <w:strike w:val="0"/>
          <w:dstrike w:val="0"/>
          <w:noProof w:val="0"/>
          <w:color w:val="auto"/>
          <w:sz w:val="24"/>
          <w:szCs w:val="24"/>
          <w:u w:val="none"/>
          <w:lang w:val="en-GB"/>
        </w:rPr>
        <w:t xml:space="preserve">This is a </w:t>
      </w:r>
      <w:r w:rsidRPr="44F5C3D4" w:rsidR="6868E414">
        <w:rPr>
          <w:rFonts w:ascii="Arial" w:hAnsi="Arial" w:eastAsia="Arial" w:cs="Arial"/>
          <w:b w:val="1"/>
          <w:bCs w:val="1"/>
          <w:i w:val="0"/>
          <w:iCs w:val="0"/>
          <w:caps w:val="0"/>
          <w:smallCaps w:val="0"/>
          <w:strike w:val="0"/>
          <w:dstrike w:val="0"/>
          <w:noProof w:val="0"/>
          <w:color w:val="auto"/>
          <w:sz w:val="24"/>
          <w:szCs w:val="24"/>
          <w:u w:val="none"/>
          <w:lang w:val="en-GB"/>
        </w:rPr>
        <w:t>12-month</w:t>
      </w:r>
      <w:r w:rsidRPr="44F5C3D4" w:rsidR="6868E414">
        <w:rPr>
          <w:rFonts w:ascii="Arial" w:hAnsi="Arial" w:eastAsia="Arial" w:cs="Arial"/>
          <w:b w:val="1"/>
          <w:bCs w:val="1"/>
          <w:i w:val="0"/>
          <w:iCs w:val="0"/>
          <w:caps w:val="0"/>
          <w:smallCaps w:val="0"/>
          <w:strike w:val="0"/>
          <w:dstrike w:val="0"/>
          <w:noProof w:val="0"/>
          <w:color w:val="auto"/>
          <w:sz w:val="24"/>
          <w:szCs w:val="24"/>
          <w:u w:val="none"/>
          <w:lang w:val="en-GB"/>
        </w:rPr>
        <w:t xml:space="preserve"> Fixed Term/Loan role </w:t>
      </w:r>
      <w:r w:rsidRPr="44F5C3D4" w:rsidR="6868E414">
        <w:rPr>
          <w:rFonts w:ascii="Arial" w:hAnsi="Arial" w:eastAsia="Arial" w:cs="Arial"/>
          <w:b w:val="1"/>
          <w:bCs w:val="1"/>
          <w:i w:val="0"/>
          <w:iCs w:val="0"/>
          <w:caps w:val="0"/>
          <w:smallCaps w:val="0"/>
          <w:strike w:val="0"/>
          <w:dstrike w:val="0"/>
          <w:noProof w:val="0"/>
          <w:color w:val="auto"/>
          <w:sz w:val="24"/>
          <w:szCs w:val="24"/>
          <w:u w:val="none"/>
          <w:lang w:val="en-GB"/>
        </w:rPr>
        <w:t>w</w:t>
      </w:r>
      <w:r w:rsidRPr="44F5C3D4" w:rsidR="6868E414">
        <w:rPr>
          <w:rFonts w:ascii="Arial" w:hAnsi="Arial" w:eastAsia="Arial" w:cs="Arial"/>
          <w:b w:val="1"/>
          <w:bCs w:val="1"/>
          <w:i w:val="0"/>
          <w:iCs w:val="0"/>
          <w:caps w:val="0"/>
          <w:smallCaps w:val="0"/>
          <w:strike w:val="0"/>
          <w:dstrike w:val="0"/>
          <w:noProof w:val="0"/>
          <w:color w:val="auto"/>
          <w:sz w:val="24"/>
          <w:szCs w:val="24"/>
          <w:u w:val="none"/>
          <w:lang w:val="en-GB"/>
        </w:rPr>
        <w:t>ith the potential to be extended/made permanent.</w:t>
      </w:r>
    </w:p>
    <w:p w:rsidR="44F5C3D4" w:rsidP="44F5C3D4" w:rsidRDefault="44F5C3D4" w14:paraId="06C6F4E0" w14:textId="7739ECB7">
      <w:pPr>
        <w:rPr>
          <w:rFonts w:ascii="Arial" w:hAnsi="Arial" w:eastAsia="Arial" w:cs="Arial"/>
          <w:b w:val="1"/>
          <w:bCs w:val="1"/>
          <w:i w:val="0"/>
          <w:iCs w:val="0"/>
          <w:caps w:val="0"/>
          <w:smallCaps w:val="0"/>
          <w:strike w:val="0"/>
          <w:dstrike w:val="0"/>
          <w:noProof w:val="0"/>
          <w:color w:val="auto"/>
          <w:sz w:val="24"/>
          <w:szCs w:val="24"/>
          <w:u w:val="none"/>
          <w:lang w:val="en-GB"/>
        </w:rPr>
      </w:pPr>
    </w:p>
    <w:p w:rsidR="6BF7B7AD" w:rsidP="44F5C3D4" w:rsidRDefault="6BF7B7AD" w14:paraId="1C03874D" w14:textId="7FDB161C">
      <w:pPr>
        <w:rPr>
          <w:rFonts w:ascii="Arial" w:hAnsi="Arial" w:eastAsia="Arial" w:cs="Arial"/>
          <w:b w:val="1"/>
          <w:bCs w:val="1"/>
          <w:i w:val="0"/>
          <w:iCs w:val="0"/>
          <w:noProof w:val="0"/>
          <w:color w:val="auto"/>
          <w:sz w:val="24"/>
          <w:szCs w:val="24"/>
          <w:lang w:val="en-GB"/>
        </w:rPr>
      </w:pPr>
      <w:r w:rsidRPr="44F5C3D4" w:rsidR="6BF7B7AD">
        <w:rPr>
          <w:rFonts w:ascii="Arial" w:hAnsi="Arial" w:eastAsia="Arial" w:cs="Arial"/>
          <w:b w:val="1"/>
          <w:bCs w:val="1"/>
          <w:i w:val="0"/>
          <w:iCs w:val="0"/>
          <w:noProof w:val="0"/>
          <w:color w:val="auto"/>
          <w:sz w:val="24"/>
          <w:szCs w:val="24"/>
          <w:lang w:val="en-GB"/>
        </w:rPr>
        <w:t xml:space="preserve">Please note: </w:t>
      </w:r>
      <w:r w:rsidRPr="44F5C3D4" w:rsidR="6BF7B7AD">
        <w:rPr>
          <w:rFonts w:ascii="Arial" w:hAnsi="Arial" w:eastAsia="Arial" w:cs="Arial"/>
          <w:b w:val="0"/>
          <w:bCs w:val="0"/>
          <w:i w:val="0"/>
          <w:iCs w:val="0"/>
          <w:noProof w:val="0"/>
          <w:color w:val="auto"/>
          <w:sz w:val="24"/>
          <w:szCs w:val="24"/>
          <w:lang w:val="en-GB"/>
        </w:rPr>
        <w:t>This role is offered on a</w:t>
      </w:r>
      <w:r w:rsidRPr="44F5C3D4" w:rsidR="6BF7B7AD">
        <w:rPr>
          <w:rFonts w:ascii="Arial" w:hAnsi="Arial" w:eastAsia="Arial" w:cs="Arial"/>
          <w:b w:val="1"/>
          <w:bCs w:val="1"/>
          <w:i w:val="0"/>
          <w:iCs w:val="0"/>
          <w:noProof w:val="0"/>
          <w:color w:val="auto"/>
          <w:sz w:val="24"/>
          <w:szCs w:val="24"/>
          <w:lang w:val="en-GB"/>
        </w:rPr>
        <w:t xml:space="preserve"> loan basis. </w:t>
      </w:r>
      <w:r w:rsidRPr="44F5C3D4" w:rsidR="6BF7B7AD">
        <w:rPr>
          <w:rFonts w:ascii="Arial" w:hAnsi="Arial" w:eastAsia="Arial" w:cs="Arial"/>
          <w:b w:val="0"/>
          <w:bCs w:val="0"/>
          <w:i w:val="0"/>
          <w:iCs w:val="0"/>
          <w:noProof w:val="0"/>
          <w:color w:val="auto"/>
          <w:sz w:val="24"/>
          <w:szCs w:val="24"/>
          <w:lang w:val="en-GB"/>
        </w:rPr>
        <w:t>Candidates who are currently on</w:t>
      </w:r>
      <w:r w:rsidRPr="44F5C3D4" w:rsidR="6BF7B7AD">
        <w:rPr>
          <w:rFonts w:ascii="Arial" w:hAnsi="Arial" w:eastAsia="Arial" w:cs="Arial"/>
          <w:b w:val="1"/>
          <w:bCs w:val="1"/>
          <w:i w:val="0"/>
          <w:iCs w:val="0"/>
          <w:noProof w:val="0"/>
          <w:color w:val="auto"/>
          <w:sz w:val="24"/>
          <w:szCs w:val="24"/>
          <w:lang w:val="en-GB"/>
        </w:rPr>
        <w:t xml:space="preserve"> permanent contracts </w:t>
      </w:r>
      <w:r w:rsidRPr="44F5C3D4" w:rsidR="6BF7B7AD">
        <w:rPr>
          <w:rFonts w:ascii="Arial" w:hAnsi="Arial" w:eastAsia="Arial" w:cs="Arial"/>
          <w:b w:val="0"/>
          <w:bCs w:val="0"/>
          <w:i w:val="0"/>
          <w:iCs w:val="0"/>
          <w:noProof w:val="0"/>
          <w:color w:val="auto"/>
          <w:sz w:val="24"/>
          <w:szCs w:val="24"/>
          <w:lang w:val="en-GB"/>
        </w:rPr>
        <w:t>must obtain approval from their home department before applying. Any successful appointment will be managed as a</w:t>
      </w:r>
      <w:r w:rsidRPr="44F5C3D4" w:rsidR="6BF7B7AD">
        <w:rPr>
          <w:rFonts w:ascii="Arial" w:hAnsi="Arial" w:eastAsia="Arial" w:cs="Arial"/>
          <w:b w:val="1"/>
          <w:bCs w:val="1"/>
          <w:i w:val="0"/>
          <w:iCs w:val="0"/>
          <w:noProof w:val="0"/>
          <w:color w:val="auto"/>
          <w:sz w:val="24"/>
          <w:szCs w:val="24"/>
          <w:lang w:val="en-GB"/>
        </w:rPr>
        <w:t xml:space="preserve"> loan move.</w:t>
      </w:r>
    </w:p>
    <w:p w:rsidRPr="006E49C0" w:rsidR="003866A2" w:rsidP="7F0E9577" w:rsidRDefault="00B65C6B" w14:paraId="44602763" w14:textId="6DB54B2B">
      <w:pPr>
        <w:pStyle w:val="Heading1"/>
      </w:pPr>
      <w:bookmarkStart w:name="_30j0zll" w:id="2"/>
      <w:bookmarkEnd w:id="2"/>
      <w:r>
        <w:t>Key Responsibilities</w:t>
      </w:r>
    </w:p>
    <w:p w:rsidRPr="006E49C0" w:rsidR="004309EA" w:rsidP="41BC545D" w:rsidRDefault="23FE087B" w14:paraId="270D88D5" w14:textId="4639BB3F">
      <w:pPr>
        <w:numPr>
          <w:ilvl w:val="0"/>
          <w:numId w:val="5"/>
        </w:numPr>
        <w:rPr>
          <w:sz w:val="24"/>
          <w:szCs w:val="24"/>
        </w:rPr>
      </w:pPr>
      <w:r w:rsidRPr="6CE8363B" w:rsidR="6CBCE244">
        <w:rPr>
          <w:sz w:val="24"/>
          <w:szCs w:val="24"/>
        </w:rPr>
        <w:t>L</w:t>
      </w:r>
      <w:r w:rsidRPr="6CE8363B" w:rsidR="004309EA">
        <w:rPr>
          <w:sz w:val="24"/>
          <w:szCs w:val="24"/>
        </w:rPr>
        <w:t>ead a team of Data Architects, fostering a collaborative and inclusive culture</w:t>
      </w:r>
      <w:r w:rsidRPr="6CE8363B" w:rsidR="00FE6D36">
        <w:rPr>
          <w:sz w:val="24"/>
          <w:szCs w:val="24"/>
        </w:rPr>
        <w:t>.</w:t>
      </w:r>
    </w:p>
    <w:p w:rsidRPr="006E49C0" w:rsidR="006F1372" w:rsidP="41BC545D" w:rsidRDefault="534CFEF3" w14:paraId="72BA6B08" w14:textId="485631BA">
      <w:pPr>
        <w:numPr>
          <w:ilvl w:val="0"/>
          <w:numId w:val="5"/>
        </w:numPr>
        <w:rPr>
          <w:sz w:val="24"/>
          <w:szCs w:val="24"/>
        </w:rPr>
      </w:pPr>
      <w:r w:rsidRPr="41BC545D">
        <w:rPr>
          <w:sz w:val="24"/>
          <w:szCs w:val="24"/>
        </w:rPr>
        <w:t>Enable and s</w:t>
      </w:r>
      <w:r w:rsidRPr="41BC545D" w:rsidR="006F1372">
        <w:rPr>
          <w:sz w:val="24"/>
          <w:szCs w:val="24"/>
        </w:rPr>
        <w:t>upport professional development through mentoring, coaching, and clear career pathways.</w:t>
      </w:r>
    </w:p>
    <w:p w:rsidRPr="006E49C0" w:rsidR="006F1372" w:rsidP="41BC545D" w:rsidRDefault="006F1372" w14:paraId="2F3919AC" w14:textId="3F4F1BFE">
      <w:pPr>
        <w:numPr>
          <w:ilvl w:val="0"/>
          <w:numId w:val="5"/>
        </w:numPr>
        <w:rPr>
          <w:sz w:val="24"/>
          <w:szCs w:val="24"/>
        </w:rPr>
      </w:pPr>
      <w:r w:rsidRPr="41BC545D">
        <w:rPr>
          <w:sz w:val="24"/>
          <w:szCs w:val="24"/>
        </w:rPr>
        <w:t>Champion data architecture as a strategic enabler across the organisation.</w:t>
      </w:r>
    </w:p>
    <w:p w:rsidRPr="006E49C0" w:rsidR="006F1372" w:rsidP="41BC545D" w:rsidRDefault="006F1372" w14:paraId="4B7CE909" w14:textId="795DEDA5">
      <w:pPr>
        <w:numPr>
          <w:ilvl w:val="0"/>
          <w:numId w:val="5"/>
        </w:numPr>
        <w:rPr>
          <w:sz w:val="24"/>
          <w:szCs w:val="24"/>
        </w:rPr>
      </w:pPr>
      <w:r w:rsidRPr="41BC545D">
        <w:rPr>
          <w:sz w:val="24"/>
          <w:szCs w:val="24"/>
        </w:rPr>
        <w:t>Define and embed architectural standards, principles, and patterns for data across MoJ systems.</w:t>
      </w:r>
    </w:p>
    <w:p w:rsidRPr="00EC55BC" w:rsidR="00EC55BC" w:rsidP="41BC545D" w:rsidRDefault="00EC55BC" w14:paraId="3D11270F" w14:textId="77777777">
      <w:pPr>
        <w:numPr>
          <w:ilvl w:val="0"/>
          <w:numId w:val="5"/>
        </w:numPr>
        <w:rPr>
          <w:sz w:val="24"/>
          <w:szCs w:val="24"/>
        </w:rPr>
      </w:pPr>
      <w:r w:rsidRPr="41BC545D">
        <w:rPr>
          <w:sz w:val="24"/>
          <w:szCs w:val="24"/>
        </w:rPr>
        <w:t xml:space="preserve">Oversee data model development and alignment across programmes, ensuring reusability and consistency. </w:t>
      </w:r>
    </w:p>
    <w:p w:rsidRPr="006E49C0" w:rsidR="006E49C0" w:rsidP="41BC545D" w:rsidRDefault="006E49C0" w14:paraId="55B91B49" w14:textId="3FB27A78">
      <w:pPr>
        <w:numPr>
          <w:ilvl w:val="0"/>
          <w:numId w:val="5"/>
        </w:numPr>
        <w:rPr>
          <w:sz w:val="24"/>
          <w:szCs w:val="24"/>
        </w:rPr>
      </w:pPr>
      <w:r w:rsidRPr="41BC545D">
        <w:rPr>
          <w:sz w:val="24"/>
          <w:szCs w:val="24"/>
        </w:rPr>
        <w:t>Ensure alignment with enterprise architecture and data governance frameworks.</w:t>
      </w:r>
    </w:p>
    <w:p w:rsidR="006E49C0" w:rsidP="41BC545D" w:rsidRDefault="006E49C0" w14:paraId="47F1EE65" w14:textId="01E9E6DC">
      <w:pPr>
        <w:numPr>
          <w:ilvl w:val="0"/>
          <w:numId w:val="5"/>
        </w:numPr>
        <w:rPr>
          <w:sz w:val="24"/>
          <w:szCs w:val="24"/>
        </w:rPr>
      </w:pPr>
      <w:r w:rsidRPr="41BC545D">
        <w:rPr>
          <w:sz w:val="24"/>
          <w:szCs w:val="24"/>
        </w:rPr>
        <w:t>Stay close to emerging tools, technologies, and methods, bringing fresh thinking from industry and government.</w:t>
      </w:r>
    </w:p>
    <w:p w:rsidR="00C31016" w:rsidP="41BC545D" w:rsidRDefault="00C31016" w14:paraId="5C498D90" w14:textId="007738A4">
      <w:pPr>
        <w:numPr>
          <w:ilvl w:val="0"/>
          <w:numId w:val="5"/>
        </w:numPr>
        <w:rPr>
          <w:sz w:val="24"/>
          <w:szCs w:val="24"/>
        </w:rPr>
      </w:pPr>
      <w:r w:rsidRPr="6CE8363B" w:rsidR="00C31016">
        <w:rPr>
          <w:sz w:val="24"/>
          <w:szCs w:val="24"/>
        </w:rPr>
        <w:t xml:space="preserve">Represent </w:t>
      </w:r>
      <w:r w:rsidRPr="6CE8363B" w:rsidR="7F7067A6">
        <w:rPr>
          <w:sz w:val="24"/>
          <w:szCs w:val="24"/>
        </w:rPr>
        <w:t>MoJ</w:t>
      </w:r>
      <w:r w:rsidRPr="6CE8363B" w:rsidR="00C31016">
        <w:rPr>
          <w:sz w:val="24"/>
          <w:szCs w:val="24"/>
        </w:rPr>
        <w:t xml:space="preserve"> in government-wide data architecture communities and working groups.</w:t>
      </w:r>
    </w:p>
    <w:p w:rsidRPr="00275E80" w:rsidR="000F70F1" w:rsidP="41BC545D" w:rsidRDefault="00C4140E" w14:paraId="73580A53" w14:textId="47EE9547">
      <w:pPr>
        <w:numPr>
          <w:ilvl w:val="0"/>
          <w:numId w:val="5"/>
        </w:numPr>
        <w:rPr>
          <w:sz w:val="24"/>
          <w:szCs w:val="24"/>
        </w:rPr>
      </w:pPr>
      <w:r w:rsidRPr="41BC545D">
        <w:rPr>
          <w:sz w:val="24"/>
          <w:szCs w:val="24"/>
        </w:rPr>
        <w:t>Ensure consistent standards are understood and applied within the wider profession, and support profession leads in driving continuous improvement</w:t>
      </w:r>
    </w:p>
    <w:p w:rsidRPr="00C4140E" w:rsidR="000F70F1" w:rsidP="000F70F1" w:rsidRDefault="00C4140E" w14:paraId="1391198D" w14:textId="5EFEF92D">
      <w:pPr>
        <w:ind w:left="720"/>
        <w:rPr>
          <w:sz w:val="24"/>
          <w:szCs w:val="24"/>
        </w:rPr>
      </w:pPr>
      <w:r w:rsidRPr="6CE8363B" w:rsidR="00C4140E">
        <w:rPr>
          <w:sz w:val="24"/>
          <w:szCs w:val="24"/>
        </w:rPr>
        <w:t xml:space="preserve">across Justice Digital. </w:t>
      </w:r>
    </w:p>
    <w:p w:rsidRPr="00AE1B0E" w:rsidR="00AE1B0E" w:rsidP="41BC545D" w:rsidRDefault="00AE1B0E" w14:paraId="50376218" w14:textId="77777777">
      <w:pPr>
        <w:numPr>
          <w:ilvl w:val="0"/>
          <w:numId w:val="5"/>
        </w:numPr>
        <w:rPr>
          <w:sz w:val="24"/>
          <w:szCs w:val="24"/>
        </w:rPr>
      </w:pPr>
      <w:r w:rsidRPr="41BC545D">
        <w:rPr>
          <w:sz w:val="24"/>
          <w:szCs w:val="24"/>
        </w:rPr>
        <w:lastRenderedPageBreak/>
        <w:t>Ensure we attract, develop and retain high calibre talent within the profession, building the digital capability, skills and competencies needed within Justice</w:t>
      </w:r>
    </w:p>
    <w:p w:rsidR="00AE1B0E" w:rsidP="00AE1B0E" w:rsidRDefault="00AE1B0E" w14:paraId="70141167" w14:textId="77777777">
      <w:pPr>
        <w:ind w:left="720"/>
        <w:rPr>
          <w:sz w:val="24"/>
          <w:szCs w:val="24"/>
        </w:rPr>
      </w:pPr>
      <w:r w:rsidRPr="41BC545D">
        <w:rPr>
          <w:sz w:val="24"/>
          <w:szCs w:val="24"/>
        </w:rPr>
        <w:t>Digital and across the MoJ</w:t>
      </w:r>
    </w:p>
    <w:p w:rsidRPr="00C31016" w:rsidR="00C4140E" w:rsidP="41BC545D" w:rsidRDefault="00C4140E" w14:paraId="2DB2DC0B" w14:textId="77777777">
      <w:pPr>
        <w:ind w:left="720"/>
        <w:rPr>
          <w:sz w:val="24"/>
          <w:szCs w:val="24"/>
        </w:rPr>
      </w:pPr>
      <w:r w:rsidRPr="00C4140E">
        <w:rPr>
          <w:sz w:val="24"/>
          <w:szCs w:val="24"/>
        </w:rPr>
        <w:cr/>
      </w:r>
    </w:p>
    <w:p w:rsidR="00493451" w:rsidP="44F5C3D4" w:rsidRDefault="00493451" w14:paraId="2DB2DC1B" w14:textId="14713CF3">
      <w:pPr>
        <w:rPr>
          <w:sz w:val="24"/>
          <w:szCs w:val="24"/>
        </w:rPr>
      </w:pPr>
      <w:r w:rsidRPr="44F5C3D4" w:rsidR="00B65C6B">
        <w:rPr>
          <w:sz w:val="24"/>
          <w:szCs w:val="24"/>
        </w:rPr>
        <w:t>If this feels like an exciting challenge, something you are enthusiastic about, and want to join our team please read on and apply!</w:t>
      </w:r>
    </w:p>
    <w:p w:rsidR="00493451" w:rsidP="44F5C3D4" w:rsidRDefault="00493451" w14:paraId="2DB2DC1D" w14:textId="60FDCF24">
      <w:pPr>
        <w:pStyle w:val="Heading1"/>
        <w:rPr>
          <w:b w:val="1"/>
          <w:bCs w:val="1"/>
          <w:sz w:val="24"/>
          <w:szCs w:val="24"/>
        </w:rPr>
      </w:pPr>
      <w:bookmarkStart w:name="_3znysh7" w:id="5"/>
      <w:bookmarkEnd w:id="5"/>
      <w:r w:rsidR="00B65C6B">
        <w:rPr/>
        <w:t>Person Specification</w:t>
      </w:r>
    </w:p>
    <w:p w:rsidR="00493451" w:rsidRDefault="00B65C6B" w14:paraId="2DB2DC1E" w14:textId="0836CA4D">
      <w:pPr>
        <w:rPr>
          <w:sz w:val="24"/>
          <w:szCs w:val="24"/>
        </w:rPr>
      </w:pPr>
      <w:r w:rsidRPr="202C0830" w:rsidR="00B65C6B">
        <w:rPr>
          <w:sz w:val="24"/>
          <w:szCs w:val="24"/>
        </w:rPr>
        <w:t>Essential</w:t>
      </w:r>
      <w:r w:rsidRPr="202C0830" w:rsidR="15AC0A43">
        <w:rPr>
          <w:sz w:val="24"/>
          <w:szCs w:val="24"/>
        </w:rPr>
        <w:t>:</w:t>
      </w:r>
    </w:p>
    <w:p w:rsidR="00493451" w:rsidRDefault="00493451" w14:paraId="2DB2DC1F" w14:textId="77777777">
      <w:pPr>
        <w:rPr>
          <w:sz w:val="24"/>
          <w:szCs w:val="24"/>
          <w:highlight w:val="yellow"/>
        </w:rPr>
      </w:pPr>
    </w:p>
    <w:p w:rsidRPr="00916331" w:rsidR="009A4CAE" w:rsidP="41BC545D" w:rsidRDefault="00AC1F61" w14:paraId="3D5FD15C" w14:textId="31862A5B">
      <w:pPr>
        <w:numPr>
          <w:ilvl w:val="0"/>
          <w:numId w:val="6"/>
        </w:numPr>
        <w:rPr>
          <w:sz w:val="24"/>
          <w:szCs w:val="24"/>
        </w:rPr>
      </w:pPr>
      <w:r w:rsidRPr="202C0830" w:rsidR="00AC1F61">
        <w:rPr>
          <w:sz w:val="24"/>
          <w:szCs w:val="24"/>
        </w:rPr>
        <w:t xml:space="preserve">Deep </w:t>
      </w:r>
      <w:r w:rsidRPr="202C0830" w:rsidR="00AC1F61">
        <w:rPr>
          <w:sz w:val="24"/>
          <w:szCs w:val="24"/>
        </w:rPr>
        <w:t>expertise</w:t>
      </w:r>
      <w:r w:rsidRPr="202C0830" w:rsidR="00AC1F61">
        <w:rPr>
          <w:sz w:val="24"/>
          <w:szCs w:val="24"/>
        </w:rPr>
        <w:t xml:space="preserve"> in data architecture or related fields (e.g. technical architecture, data engineering)</w:t>
      </w:r>
      <w:r w:rsidRPr="202C0830" w:rsidR="10BA538A">
        <w:rPr>
          <w:sz w:val="24"/>
          <w:szCs w:val="24"/>
        </w:rPr>
        <w:t>.</w:t>
      </w:r>
    </w:p>
    <w:p w:rsidRPr="00916331" w:rsidR="009A4CAE" w:rsidP="41BC545D" w:rsidRDefault="641E21F6" w14:paraId="2353DB79" w14:textId="4D5183EA">
      <w:pPr>
        <w:numPr>
          <w:ilvl w:val="0"/>
          <w:numId w:val="6"/>
        </w:numPr>
        <w:rPr>
          <w:sz w:val="24"/>
          <w:szCs w:val="24"/>
        </w:rPr>
      </w:pPr>
      <w:r w:rsidRPr="202C0830" w:rsidR="641E21F6">
        <w:rPr>
          <w:sz w:val="24"/>
          <w:szCs w:val="24"/>
        </w:rPr>
        <w:t>D</w:t>
      </w:r>
      <w:r w:rsidRPr="202C0830" w:rsidR="00BE674C">
        <w:rPr>
          <w:sz w:val="24"/>
          <w:szCs w:val="24"/>
        </w:rPr>
        <w:t>emonstrable</w:t>
      </w:r>
      <w:r w:rsidRPr="202C0830" w:rsidR="1CC2A3DF">
        <w:rPr>
          <w:sz w:val="24"/>
          <w:szCs w:val="24"/>
        </w:rPr>
        <w:t xml:space="preserve"> </w:t>
      </w:r>
      <w:r w:rsidRPr="202C0830" w:rsidR="00AC1F61">
        <w:rPr>
          <w:sz w:val="24"/>
          <w:szCs w:val="24"/>
        </w:rPr>
        <w:t xml:space="preserve">knowledge of </w:t>
      </w:r>
      <w:r w:rsidRPr="202C0830" w:rsidR="009618CF">
        <w:rPr>
          <w:sz w:val="24"/>
          <w:szCs w:val="24"/>
        </w:rPr>
        <w:t>cloud-based</w:t>
      </w:r>
      <w:r w:rsidRPr="202C0830" w:rsidR="00BE674C">
        <w:rPr>
          <w:sz w:val="24"/>
          <w:szCs w:val="24"/>
        </w:rPr>
        <w:t xml:space="preserve"> architecture (e.g., Azure / AWS / GCP) and </w:t>
      </w:r>
      <w:r w:rsidRPr="202C0830" w:rsidR="00BE674C">
        <w:rPr>
          <w:sz w:val="24"/>
          <w:szCs w:val="24"/>
        </w:rPr>
        <w:t>appropriate tech</w:t>
      </w:r>
      <w:r w:rsidRPr="202C0830" w:rsidR="00BE674C">
        <w:rPr>
          <w:sz w:val="24"/>
          <w:szCs w:val="24"/>
        </w:rPr>
        <w:t xml:space="preserve"> stack</w:t>
      </w:r>
      <w:r w:rsidRPr="202C0830" w:rsidR="00907BD1">
        <w:rPr>
          <w:sz w:val="24"/>
          <w:szCs w:val="24"/>
        </w:rPr>
        <w:t>,</w:t>
      </w:r>
      <w:r w:rsidRPr="202C0830" w:rsidR="00BE674C">
        <w:rPr>
          <w:sz w:val="24"/>
          <w:szCs w:val="24"/>
        </w:rPr>
        <w:t xml:space="preserve"> including </w:t>
      </w:r>
      <w:r w:rsidRPr="202C0830" w:rsidR="009618CF">
        <w:rPr>
          <w:sz w:val="24"/>
          <w:szCs w:val="24"/>
        </w:rPr>
        <w:t>open-source</w:t>
      </w:r>
      <w:r w:rsidRPr="202C0830" w:rsidR="00BE674C">
        <w:rPr>
          <w:sz w:val="24"/>
          <w:szCs w:val="24"/>
        </w:rPr>
        <w:t xml:space="preserve"> tools</w:t>
      </w:r>
      <w:r w:rsidRPr="202C0830" w:rsidR="00AC1F61">
        <w:rPr>
          <w:sz w:val="24"/>
          <w:szCs w:val="24"/>
        </w:rPr>
        <w:t>.</w:t>
      </w:r>
    </w:p>
    <w:p w:rsidRPr="00916331" w:rsidR="00F42796" w:rsidP="41BC545D" w:rsidRDefault="00F42796" w14:paraId="18A29A5E" w14:textId="77777777">
      <w:pPr>
        <w:numPr>
          <w:ilvl w:val="0"/>
          <w:numId w:val="6"/>
        </w:numPr>
        <w:rPr>
          <w:sz w:val="24"/>
          <w:szCs w:val="24"/>
        </w:rPr>
      </w:pPr>
      <w:r w:rsidRPr="41BC545D">
        <w:rPr>
          <w:sz w:val="24"/>
          <w:szCs w:val="24"/>
        </w:rPr>
        <w:t>Proven experience leading technical direction and delivering data architecture solutions across large, complex organisations, with a customer-centric mindset that aligns strategies to business outcomes.</w:t>
      </w:r>
    </w:p>
    <w:p w:rsidR="00916331" w:rsidP="41BC545D" w:rsidRDefault="00051816" w14:paraId="38B413B9" w14:textId="77777777">
      <w:pPr>
        <w:numPr>
          <w:ilvl w:val="0"/>
          <w:numId w:val="6"/>
        </w:numPr>
        <w:rPr>
          <w:sz w:val="24"/>
          <w:szCs w:val="24"/>
        </w:rPr>
      </w:pPr>
      <w:r w:rsidRPr="41BC545D">
        <w:rPr>
          <w:sz w:val="24"/>
          <w:szCs w:val="24"/>
        </w:rPr>
        <w:t>Ability to influence and collaborate with senior stakeholders across technical and non-technical domains, applying commercial and financial understanding to shape strategy.</w:t>
      </w:r>
    </w:p>
    <w:p w:rsidRPr="0063544D" w:rsidR="0063544D" w:rsidP="41BC545D" w:rsidRDefault="0063544D" w14:paraId="5855D68F" w14:textId="623FA822">
      <w:pPr>
        <w:numPr>
          <w:ilvl w:val="0"/>
          <w:numId w:val="6"/>
        </w:numPr>
        <w:rPr>
          <w:sz w:val="24"/>
          <w:szCs w:val="24"/>
        </w:rPr>
      </w:pPr>
      <w:r w:rsidRPr="41BC545D">
        <w:rPr>
          <w:sz w:val="24"/>
          <w:szCs w:val="24"/>
        </w:rPr>
        <w:t>Track record of building, leading, and developing high-performing technical teams, fostering a collaborative and inclusive culture.</w:t>
      </w:r>
    </w:p>
    <w:p w:rsidRPr="00916331" w:rsidR="007A4850" w:rsidP="41BC545D" w:rsidRDefault="007A4850" w14:paraId="7F0D211C" w14:textId="77777777">
      <w:pPr>
        <w:rPr>
          <w:sz w:val="24"/>
          <w:szCs w:val="24"/>
        </w:rPr>
      </w:pPr>
    </w:p>
    <w:p w:rsidRPr="004609F7" w:rsidR="004609F7" w:rsidP="41BC545D" w:rsidRDefault="00B65C6B" w14:paraId="39FCF361" w14:textId="25A843EC">
      <w:pPr>
        <w:rPr>
          <w:b/>
          <w:bCs/>
          <w:sz w:val="24"/>
          <w:szCs w:val="24"/>
        </w:rPr>
      </w:pPr>
      <w:r w:rsidRPr="41BC545D">
        <w:rPr>
          <w:b/>
          <w:bCs/>
          <w:sz w:val="24"/>
          <w:szCs w:val="24"/>
        </w:rPr>
        <w:t xml:space="preserve">Willingness to be assessed against </w:t>
      </w:r>
      <w:hyperlink r:id="rId22">
        <w:r w:rsidRPr="41BC545D">
          <w:rPr>
            <w:b/>
            <w:bCs/>
            <w:color w:val="1155CC"/>
            <w:sz w:val="24"/>
            <w:szCs w:val="24"/>
            <w:u w:val="single"/>
          </w:rPr>
          <w:t>the requirements</w:t>
        </w:r>
      </w:hyperlink>
      <w:r w:rsidRPr="41BC545D">
        <w:rPr>
          <w:b/>
          <w:bCs/>
          <w:sz w:val="24"/>
          <w:szCs w:val="24"/>
        </w:rPr>
        <w:t xml:space="preserve"> for SC clearance</w:t>
      </w:r>
      <w:r w:rsidRPr="41BC545D" w:rsidR="74609CDA">
        <w:rPr>
          <w:b/>
          <w:bCs/>
          <w:sz w:val="24"/>
          <w:szCs w:val="24"/>
        </w:rPr>
        <w:t>.</w:t>
      </w:r>
    </w:p>
    <w:p w:rsidR="00493451" w:rsidP="0EE26267" w:rsidRDefault="00493451" w14:paraId="2DB2DC26" w14:textId="77777777">
      <w:pPr>
        <w:shd w:val="clear" w:color="auto" w:fill="FFFFFF" w:themeFill="background1"/>
        <w:rPr>
          <w:rFonts w:ascii="Aptos" w:hAnsi="Aptos" w:eastAsia="Aptos" w:cs="Aptos"/>
          <w:color w:val="242424"/>
          <w:sz w:val="24"/>
          <w:szCs w:val="24"/>
        </w:rPr>
      </w:pPr>
    </w:p>
    <w:p w:rsidR="00493451" w:rsidP="0EE26267" w:rsidRDefault="3EB4CB28" w14:paraId="2DB2DC27" w14:textId="77777777">
      <w:pPr>
        <w:shd w:val="clear" w:color="auto" w:fill="FFFFFF" w:themeFill="background1"/>
      </w:pPr>
      <w:r w:rsidRPr="41BC545D">
        <w:rPr>
          <w:color w:val="242424"/>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rsidR="41BC545D" w:rsidP="41BC545D" w:rsidRDefault="41BC545D" w14:paraId="66D33DE2" w14:textId="4A589F36">
      <w:pPr>
        <w:shd w:val="clear" w:color="auto" w:fill="FFFFFF" w:themeFill="background1"/>
        <w:rPr>
          <w:color w:val="242424"/>
          <w:sz w:val="24"/>
          <w:szCs w:val="24"/>
        </w:rPr>
      </w:pPr>
    </w:p>
    <w:p w:rsidR="6AAB5198" w:rsidP="41BC545D" w:rsidRDefault="6AAB5198" w14:paraId="5A25AD61" w14:textId="3EA5887C">
      <w:pPr>
        <w:shd w:val="clear" w:color="auto" w:fill="FFFFFF" w:themeFill="background1"/>
        <w:rPr>
          <w:color w:val="242424"/>
          <w:sz w:val="24"/>
          <w:szCs w:val="24"/>
        </w:rPr>
      </w:pPr>
      <w:hyperlink r:id="rId23">
        <w:r w:rsidRPr="41BC545D">
          <w:rPr>
            <w:rStyle w:val="Hyperlink"/>
            <w:sz w:val="24"/>
            <w:szCs w:val="24"/>
          </w:rPr>
          <w:t>Six Months in – Building the Women in Engineering Working Group.</w:t>
        </w:r>
      </w:hyperlink>
    </w:p>
    <w:p w:rsidR="00493451" w:rsidP="0EE26267" w:rsidRDefault="3EB4CB28" w14:paraId="2DB2DC28" w14:textId="77777777">
      <w:pPr>
        <w:shd w:val="clear" w:color="auto" w:fill="FFFFFF" w:themeFill="background1"/>
      </w:pPr>
      <w:r w:rsidRPr="0EE26267">
        <w:rPr>
          <w:color w:val="242424"/>
          <w:sz w:val="24"/>
          <w:szCs w:val="24"/>
        </w:rPr>
        <w:t xml:space="preserve"> </w:t>
      </w:r>
    </w:p>
    <w:p w:rsidR="00493451" w:rsidP="0EE26267" w:rsidRDefault="3EB4CB28" w14:paraId="2DB2DC29" w14:textId="77777777">
      <w:pPr>
        <w:shd w:val="clear" w:color="auto" w:fill="FFFFFF" w:themeFill="background1"/>
      </w:pPr>
      <w:r w:rsidRPr="0EE26267">
        <w:rPr>
          <w:color w:val="242424"/>
          <w:sz w:val="24"/>
          <w:szCs w:val="24"/>
        </w:rPr>
        <w:t xml:space="preserve">Our values are Purpose, Humanity Openness and Together. Find out more </w:t>
      </w:r>
      <w:hyperlink r:id="rId24">
        <w:r w:rsidRPr="0EE26267">
          <w:rPr>
            <w:rStyle w:val="Hyperlink"/>
            <w:color w:val="1155CC"/>
            <w:sz w:val="24"/>
            <w:szCs w:val="24"/>
            <w:u w:val="none"/>
          </w:rPr>
          <w:t>here</w:t>
        </w:r>
      </w:hyperlink>
      <w:r w:rsidRPr="0EE26267">
        <w:rPr>
          <w:color w:val="242424"/>
          <w:sz w:val="24"/>
          <w:szCs w:val="24"/>
        </w:rPr>
        <w:t xml:space="preserve"> about how we celebrate diversity and an inclusive culture in our workplace. </w:t>
      </w:r>
    </w:p>
    <w:p w:rsidR="00493451" w:rsidP="0EE26267" w:rsidRDefault="3EB4CB28" w14:paraId="2DB2DC2A" w14:textId="77777777">
      <w:pPr>
        <w:shd w:val="clear" w:color="auto" w:fill="FFFFFF" w:themeFill="background1"/>
      </w:pPr>
      <w:r w:rsidRPr="0EE26267">
        <w:rPr>
          <w:color w:val="242424"/>
          <w:sz w:val="24"/>
          <w:szCs w:val="24"/>
        </w:rPr>
        <w:t xml:space="preserve">  </w:t>
      </w:r>
    </w:p>
    <w:p w:rsidR="533285E7" w:rsidP="44F5C3D4" w:rsidRDefault="533285E7" w14:paraId="4277EF7C" w14:textId="605B4CEA">
      <w:pPr>
        <w:shd w:val="clear" w:color="auto" w:fill="FFFFFF" w:themeFill="background1"/>
      </w:pPr>
      <w:r w:rsidRPr="44F5C3D4" w:rsidR="533285E7">
        <w:rPr>
          <w:color w:val="000000" w:themeColor="text1" w:themeTint="FF" w:themeShade="FF"/>
          <w:sz w:val="24"/>
          <w:szCs w:val="24"/>
        </w:rPr>
        <w:t xml:space="preserve">The Civil Service is committed to attract, </w:t>
      </w:r>
      <w:r w:rsidRPr="44F5C3D4" w:rsidR="533285E7">
        <w:rPr>
          <w:color w:val="000000" w:themeColor="text1" w:themeTint="FF" w:themeShade="FF"/>
          <w:sz w:val="24"/>
          <w:szCs w:val="24"/>
        </w:rPr>
        <w:t>retain</w:t>
      </w:r>
      <w:r w:rsidRPr="44F5C3D4" w:rsidR="533285E7">
        <w:rPr>
          <w:color w:val="000000" w:themeColor="text1" w:themeTint="FF" w:themeShade="FF"/>
          <w:sz w:val="24"/>
          <w:szCs w:val="24"/>
        </w:rPr>
        <w:t xml:space="preserve"> and invest in talent wherever it is found. To learn more please see the </w:t>
      </w:r>
      <w:hyperlink r:id="Rc0042e6e82914616">
        <w:r w:rsidRPr="44F5C3D4" w:rsidR="533285E7">
          <w:rPr>
            <w:rStyle w:val="Hyperlink"/>
            <w:color w:val="1155CC"/>
            <w:sz w:val="24"/>
            <w:szCs w:val="24"/>
            <w:u w:val="none"/>
          </w:rPr>
          <w:t>Civil Service People Plan</w:t>
        </w:r>
      </w:hyperlink>
      <w:r w:rsidRPr="44F5C3D4" w:rsidR="533285E7">
        <w:rPr>
          <w:color w:val="1155CD"/>
          <w:sz w:val="24"/>
          <w:szCs w:val="24"/>
        </w:rPr>
        <w:t xml:space="preserve"> </w:t>
      </w:r>
      <w:r w:rsidRPr="44F5C3D4" w:rsidR="533285E7">
        <w:rPr>
          <w:color w:val="000000" w:themeColor="text1" w:themeTint="FF" w:themeShade="FF"/>
          <w:sz w:val="24"/>
          <w:szCs w:val="24"/>
        </w:rPr>
        <w:t xml:space="preserve">and the </w:t>
      </w:r>
      <w:hyperlink r:id="R5bb6ff11582644d5">
        <w:r w:rsidRPr="44F5C3D4" w:rsidR="533285E7">
          <w:rPr>
            <w:rStyle w:val="Hyperlink"/>
            <w:color w:val="1155CC"/>
            <w:sz w:val="24"/>
            <w:szCs w:val="24"/>
            <w:u w:val="none"/>
          </w:rPr>
          <w:t>Civil Service D&amp;I Strategy</w:t>
        </w:r>
      </w:hyperlink>
      <w:r w:rsidRPr="44F5C3D4" w:rsidR="533285E7">
        <w:rPr>
          <w:color w:val="000000" w:themeColor="text1" w:themeTint="FF" w:themeShade="FF"/>
          <w:sz w:val="24"/>
          <w:szCs w:val="24"/>
        </w:rPr>
        <w:t>.</w:t>
      </w:r>
    </w:p>
    <w:p w:rsidR="6F5887AD" w:rsidP="44F5C3D4" w:rsidRDefault="6F5887AD" w14:paraId="5F4CC449" w14:textId="7269E517">
      <w:pPr>
        <w:pStyle w:val="Heading1"/>
        <w:keepNext w:val="1"/>
        <w:keepLines w:val="1"/>
        <w:spacing w:before="400" w:after="120"/>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6F5887AD">
        <w:rPr>
          <w:rFonts w:ascii="Arial" w:hAnsi="Arial" w:eastAsia="Arial" w:cs="Arial"/>
          <w:b w:val="0"/>
          <w:bCs w:val="0"/>
          <w:i w:val="0"/>
          <w:iCs w:val="0"/>
          <w:caps w:val="0"/>
          <w:smallCaps w:val="0"/>
          <w:noProof w:val="0"/>
          <w:color w:val="000000" w:themeColor="text1" w:themeTint="FF" w:themeShade="FF"/>
          <w:sz w:val="40"/>
          <w:szCs w:val="40"/>
          <w:lang w:val="en-GB"/>
        </w:rPr>
        <w:t xml:space="preserve">Salary Information** </w:t>
      </w:r>
    </w:p>
    <w:p w:rsidR="6F5887AD" w:rsidP="44F5C3D4" w:rsidRDefault="6F5887AD" w14:paraId="64E79C62" w14:textId="3795F92B">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Base salary for this role is from </w:t>
      </w:r>
      <w:r w:rsidRPr="44F5C3D4" w:rsidR="6B25AC87">
        <w:rPr>
          <w:rFonts w:ascii="Arial" w:hAnsi="Arial" w:eastAsia="Arial" w:cs="Arial"/>
          <w:b w:val="0"/>
          <w:bCs w:val="0"/>
          <w:i w:val="0"/>
          <w:iCs w:val="0"/>
          <w:caps w:val="0"/>
          <w:smallCaps w:val="0"/>
          <w:noProof w:val="0"/>
          <w:color w:val="000000" w:themeColor="text1" w:themeTint="FF" w:themeShade="FF"/>
          <w:sz w:val="24"/>
          <w:szCs w:val="24"/>
          <w:lang w:val="en-GB"/>
        </w:rPr>
        <w:t>£71,381 to £80,419</w:t>
      </w:r>
      <w:r w:rsidRPr="44F5C3D4" w:rsidR="6B25AC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F5C3D4" w:rsidR="5FCBDF81">
        <w:rPr>
          <w:rFonts w:ascii="Arial" w:hAnsi="Arial" w:eastAsia="Arial" w:cs="Arial"/>
          <w:b w:val="0"/>
          <w:bCs w:val="0"/>
          <w:i w:val="0"/>
          <w:iCs w:val="0"/>
          <w:caps w:val="0"/>
          <w:smallCaps w:val="0"/>
          <w:noProof w:val="0"/>
          <w:color w:val="000000" w:themeColor="text1" w:themeTint="FF" w:themeShade="FF"/>
          <w:sz w:val="24"/>
          <w:szCs w:val="24"/>
          <w:lang w:val="en-GB"/>
        </w:rPr>
        <w:t>National</w:t>
      </w:r>
      <w:r w:rsidRPr="44F5C3D4" w:rsidR="6B25AC87">
        <w:rPr>
          <w:rFonts w:ascii="Arial" w:hAnsi="Arial" w:eastAsia="Arial" w:cs="Arial"/>
          <w:b w:val="0"/>
          <w:bCs w:val="0"/>
          <w:i w:val="0"/>
          <w:iCs w:val="0"/>
          <w:caps w:val="0"/>
          <w:smallCaps w:val="0"/>
          <w:noProof w:val="0"/>
          <w:color w:val="000000" w:themeColor="text1" w:themeTint="FF" w:themeShade="FF"/>
          <w:sz w:val="24"/>
          <w:szCs w:val="24"/>
          <w:lang w:val="en-GB"/>
        </w:rPr>
        <w:t>) or from £75,674 to £85,257 (London).</w:t>
      </w:r>
    </w:p>
    <w:p w:rsidR="44F5C3D4" w:rsidP="44F5C3D4" w:rsidRDefault="44F5C3D4" w14:paraId="5BB3F199" w14:textId="283D8263">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F5887AD" w:rsidP="44F5C3D4" w:rsidRDefault="6F5887AD" w14:paraId="09CC95DB" w14:textId="035685EC">
      <w:pPr>
        <w:pStyle w:val="ListParagraph"/>
        <w:numPr>
          <w:ilvl w:val="0"/>
          <w:numId w:val="11"/>
        </w:numPr>
        <w:spacing w:before="0" w:beforeAutospacing="off" w:after="0" w:afterAutospacing="off" w:line="30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 xml:space="preserve">New entrants to the Civil Service </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joining the MoJ are expected to start at the minimum of the pay band.</w:t>
      </w:r>
    </w:p>
    <w:p w:rsidR="6F5887AD" w:rsidP="44F5C3D4" w:rsidRDefault="6F5887AD" w14:paraId="0992E7A2" w14:textId="4503587A">
      <w:pPr>
        <w:pStyle w:val="ListParagraph"/>
        <w:numPr>
          <w:ilvl w:val="0"/>
          <w:numId w:val="11"/>
        </w:numPr>
        <w:spacing w:before="0" w:beforeAutospacing="off" w:after="0" w:afterAutospacing="off" w:line="30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Existing Civil Servants moving on a level transfer</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 will retain their current base salary or move to the minimum of the pay band for the role, whichever is higher.</w:t>
      </w:r>
    </w:p>
    <w:p w:rsidR="6F5887AD" w:rsidP="44F5C3D4" w:rsidRDefault="6F5887AD" w14:paraId="0770191A" w14:textId="6B45AEA4">
      <w:pPr>
        <w:pStyle w:val="ListParagraph"/>
        <w:numPr>
          <w:ilvl w:val="0"/>
          <w:numId w:val="11"/>
        </w:numPr>
        <w:spacing w:before="0" w:beforeAutospacing="off" w:after="0" w:afterAutospacing="off" w:line="30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Existing Civil Servants who are promoted</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 will either move to the bottom of the new grade’s pay band or receive a 10% uplift, whichever provides the greater increase.</w:t>
      </w:r>
    </w:p>
    <w:p w:rsidR="6F5887AD" w:rsidP="44F5C3D4" w:rsidRDefault="6F5887AD" w14:paraId="42DEBC47" w14:textId="056D2FD2">
      <w:pPr>
        <w:pStyle w:val="ListParagraph"/>
        <w:numPr>
          <w:ilvl w:val="0"/>
          <w:numId w:val="11"/>
        </w:numPr>
        <w:spacing w:before="0" w:beforeAutospacing="off" w:after="0" w:afterAutospacing="off" w:line="30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Candidates may also be eligible for a non</w:t>
      </w:r>
      <w:r>
        <w:noBreakHyphen/>
      </w: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 xml:space="preserve">pensionable Government Digital &amp; Data Allowance of up to </w:t>
      </w:r>
      <w:r w:rsidRPr="44F5C3D4" w:rsidR="07DBEE9A">
        <w:rPr>
          <w:b w:val="1"/>
          <w:bCs w:val="1"/>
          <w:color w:val="000000" w:themeColor="text1" w:themeTint="FF" w:themeShade="FF"/>
          <w:sz w:val="24"/>
          <w:szCs w:val="24"/>
        </w:rPr>
        <w:t>£17,351</w:t>
      </w:r>
      <w:r w:rsidRPr="44F5C3D4" w:rsidR="07DBEE9A">
        <w:rPr>
          <w:color w:val="000000" w:themeColor="text1" w:themeTint="FF" w:themeShade="FF"/>
          <w:sz w:val="24"/>
          <w:szCs w:val="24"/>
        </w:rPr>
        <w:t xml:space="preserve"> </w:t>
      </w: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 xml:space="preserve">per year (London) or </w:t>
      </w:r>
      <w:r w:rsidRPr="44F5C3D4" w:rsidR="2192FA03">
        <w:rPr>
          <w:b w:val="1"/>
          <w:bCs w:val="1"/>
          <w:color w:val="000000" w:themeColor="text1" w:themeTint="FF" w:themeShade="FF"/>
          <w:sz w:val="24"/>
          <w:szCs w:val="24"/>
        </w:rPr>
        <w:t>£17,519</w:t>
      </w:r>
      <w:r w:rsidRPr="44F5C3D4" w:rsidR="6F5887AD">
        <w:rPr>
          <w:rFonts w:ascii="Arial" w:hAnsi="Arial" w:eastAsia="Arial" w:cs="Arial"/>
          <w:b w:val="1"/>
          <w:bCs w:val="1"/>
          <w:i w:val="0"/>
          <w:iCs w:val="0"/>
          <w:caps w:val="0"/>
          <w:smallCaps w:val="0"/>
          <w:noProof w:val="0"/>
          <w:color w:val="000000" w:themeColor="text1" w:themeTint="FF" w:themeShade="FF"/>
          <w:sz w:val="24"/>
          <w:szCs w:val="24"/>
          <w:lang w:val="en-GB"/>
        </w:rPr>
        <w:t xml:space="preserve"> (National).</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a temporary allowance, reviewed annually and may be </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retained</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amended, or withdrawn.</w:t>
      </w:r>
    </w:p>
    <w:p w:rsidR="6F5887AD" w:rsidP="44F5C3D4" w:rsidRDefault="6F5887AD" w14:paraId="0BC77D8B" w14:textId="12AAAAE7">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The final offer will reflect the skills and experience you </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44F5C3D4" w:rsidR="6F5887AD">
        <w:rPr>
          <w:rFonts w:ascii="Arial" w:hAnsi="Arial" w:eastAsia="Arial" w:cs="Arial"/>
          <w:b w:val="0"/>
          <w:bCs w:val="0"/>
          <w:i w:val="0"/>
          <w:iCs w:val="0"/>
          <w:caps w:val="0"/>
          <w:smallCaps w:val="0"/>
          <w:noProof w:val="0"/>
          <w:color w:val="000000" w:themeColor="text1" w:themeTint="FF" w:themeShade="FF"/>
          <w:sz w:val="24"/>
          <w:szCs w:val="24"/>
          <w:lang w:val="en-GB"/>
        </w:rPr>
        <w:t xml:space="preserve"> during the assessment process.</w:t>
      </w:r>
    </w:p>
    <w:p w:rsidR="4D7298A5" w:rsidP="44F5C3D4" w:rsidRDefault="4D7298A5" w14:paraId="5D93143A" w14:textId="5DAFCE7E">
      <w:pPr>
        <w:spacing w:before="210" w:beforeAutospacing="off" w:after="210" w:afterAutospacing="off" w:line="30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4D7298A5">
        <w:rPr>
          <w:rFonts w:ascii="Arial" w:hAnsi="Arial" w:eastAsia="Arial" w:cs="Arial"/>
          <w:b w:val="0"/>
          <w:bCs w:val="0"/>
          <w:i w:val="0"/>
          <w:iCs w:val="0"/>
          <w:caps w:val="0"/>
          <w:smallCaps w:val="0"/>
          <w:noProof w:val="0"/>
          <w:color w:val="000000" w:themeColor="text1" w:themeTint="FF" w:themeShade="FF"/>
          <w:sz w:val="40"/>
          <w:szCs w:val="40"/>
          <w:lang w:val="en-GB"/>
        </w:rPr>
        <w:t>How to Apply</w:t>
      </w:r>
    </w:p>
    <w:p w:rsidR="4D7298A5" w:rsidP="44F5C3D4" w:rsidRDefault="4D7298A5" w14:paraId="3E9AB7E3" w14:textId="00ACC5D2">
      <w:pPr>
        <w:spacing w:before="210" w:beforeAutospacing="off" w:after="21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In Justice Digital, Data and Science, we recruit using a combination of the </w:t>
      </w:r>
      <w:hyperlink r:id="Rf252028db1ac42ea">
        <w:r w:rsidRPr="44F5C3D4" w:rsidR="4D7298A5">
          <w:rPr>
            <w:rStyle w:val="Hyperlink"/>
            <w:rFonts w:ascii="Arial" w:hAnsi="Arial" w:eastAsia="Arial" w:cs="Arial"/>
            <w:b w:val="1"/>
            <w:bCs w:val="1"/>
            <w:i w:val="0"/>
            <w:iCs w:val="0"/>
            <w:caps w:val="0"/>
            <w:smallCaps w:val="0"/>
            <w:strike w:val="0"/>
            <w:dstrike w:val="0"/>
            <w:noProof w:val="0"/>
            <w:sz w:val="24"/>
            <w:szCs w:val="24"/>
            <w:lang w:val="en-GB"/>
          </w:rPr>
          <w:t>Government Digital and Data Profession Capability</w:t>
        </w:r>
      </w:hyperlink>
      <w:r w:rsidRPr="44F5C3D4" w:rsidR="4D7298A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and</w:t>
      </w:r>
      <w:r w:rsidRPr="44F5C3D4" w:rsidR="4D7298A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hyperlink r:id="Rb8d46e9cc65f4299">
        <w:r w:rsidRPr="44F5C3D4" w:rsidR="4D7298A5">
          <w:rPr>
            <w:rStyle w:val="Hyperlink"/>
            <w:rFonts w:ascii="Arial" w:hAnsi="Arial" w:eastAsia="Arial" w:cs="Arial"/>
            <w:b w:val="1"/>
            <w:bCs w:val="1"/>
            <w:i w:val="0"/>
            <w:iCs w:val="0"/>
            <w:caps w:val="0"/>
            <w:smallCaps w:val="0"/>
            <w:strike w:val="0"/>
            <w:dstrike w:val="0"/>
            <w:noProof w:val="0"/>
            <w:sz w:val="24"/>
            <w:szCs w:val="24"/>
            <w:lang w:val="en-GB"/>
          </w:rPr>
          <w:t>Success Profiles</w:t>
        </w:r>
      </w:hyperlink>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Frameworks. We shall assess a combination of your</w:t>
      </w:r>
      <w:r w:rsidRPr="44F5C3D4" w:rsidR="2261EB6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F5C3D4" w:rsidR="774E7938">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Technical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skills</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and Behaviours</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during the assessment process.</w:t>
      </w:r>
    </w:p>
    <w:p w:rsidR="44F5C3D4" w:rsidP="44F5C3D4" w:rsidRDefault="44F5C3D4" w14:paraId="4668E019" w14:textId="0E28395E">
      <w:pPr>
        <w:rPr>
          <w:rFonts w:ascii="Arial" w:hAnsi="Arial" w:eastAsia="Arial" w:cs="Arial"/>
          <w:b w:val="0"/>
          <w:bCs w:val="0"/>
          <w:i w:val="0"/>
          <w:iCs w:val="0"/>
          <w:caps w:val="0"/>
          <w:smallCaps w:val="0"/>
          <w:noProof w:val="0"/>
          <w:color w:val="000000" w:themeColor="text1" w:themeTint="FF" w:themeShade="FF"/>
          <w:sz w:val="22"/>
          <w:szCs w:val="22"/>
          <w:lang w:val="en-GB"/>
        </w:rPr>
      </w:pPr>
    </w:p>
    <w:p w:rsidR="4D7298A5" w:rsidP="44F5C3D4" w:rsidRDefault="4D7298A5" w14:paraId="683D44E2" w14:textId="2742D441">
      <w:pPr>
        <w:rPr>
          <w:rFonts w:ascii="Arial" w:hAnsi="Arial" w:eastAsia="Arial" w:cs="Arial"/>
          <w:b w:val="0"/>
          <w:bCs w:val="0"/>
          <w:i w:val="0"/>
          <w:iCs w:val="0"/>
          <w:caps w:val="0"/>
          <w:smallCaps w:val="0"/>
          <w:noProof w:val="0"/>
          <w:color w:val="000000" w:themeColor="text1" w:themeTint="FF" w:themeShade="FF"/>
          <w:sz w:val="32"/>
          <w:szCs w:val="32"/>
          <w:lang w:val="en-GB"/>
        </w:rPr>
      </w:pPr>
      <w:r w:rsidRPr="44F5C3D4" w:rsidR="4D7298A5">
        <w:rPr>
          <w:rFonts w:ascii="Arial" w:hAnsi="Arial" w:eastAsia="Arial" w:cs="Arial"/>
          <w:b w:val="0"/>
          <w:bCs w:val="0"/>
          <w:i w:val="0"/>
          <w:iCs w:val="0"/>
          <w:caps w:val="0"/>
          <w:smallCaps w:val="0"/>
          <w:noProof w:val="0"/>
          <w:color w:val="000000" w:themeColor="text1" w:themeTint="FF" w:themeShade="FF"/>
          <w:sz w:val="32"/>
          <w:szCs w:val="32"/>
          <w:lang w:val="en-GB"/>
        </w:rPr>
        <w:t>Stage 1 - Application and sift:</w:t>
      </w:r>
    </w:p>
    <w:p w:rsidR="44F5C3D4" w:rsidP="44F5C3D4" w:rsidRDefault="44F5C3D4" w14:paraId="40F43FC0" w14:textId="030EEFE6">
      <w:pPr>
        <w:rPr>
          <w:rFonts w:ascii="Arial" w:hAnsi="Arial" w:eastAsia="Arial" w:cs="Arial"/>
          <w:b w:val="0"/>
          <w:bCs w:val="0"/>
          <w:i w:val="0"/>
          <w:iCs w:val="0"/>
          <w:caps w:val="0"/>
          <w:smallCaps w:val="0"/>
          <w:noProof w:val="0"/>
          <w:color w:val="000000" w:themeColor="text1" w:themeTint="FF" w:themeShade="FF"/>
          <w:sz w:val="22"/>
          <w:szCs w:val="22"/>
          <w:lang w:val="en-GB"/>
        </w:rPr>
      </w:pPr>
    </w:p>
    <w:p w:rsidR="4D7298A5" w:rsidP="44F5C3D4" w:rsidRDefault="4D7298A5" w14:paraId="12813EEB" w14:textId="4521082C">
      <w:p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To apply for this position, you must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submit</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the following as part of your application:</w:t>
      </w:r>
    </w:p>
    <w:p w:rsidR="44F5C3D4" w:rsidP="44F5C3D4" w:rsidRDefault="44F5C3D4" w14:paraId="49B2F6D4" w14:textId="6732815C">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6BE36A7F" w14:textId="1DC0F499">
      <w:pPr>
        <w:pStyle w:val="ListParagraph"/>
        <w:numPr>
          <w:ilvl w:val="0"/>
          <w:numId w:val="12"/>
        </w:num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44F5C3D4" w:rsidR="4D7298A5">
        <w:rPr>
          <w:rFonts w:ascii="Arial" w:hAnsi="Arial" w:eastAsia="Arial" w:cs="Arial"/>
          <w:b w:val="1"/>
          <w:bCs w:val="1"/>
          <w:i w:val="0"/>
          <w:iCs w:val="0"/>
          <w:caps w:val="0"/>
          <w:smallCaps w:val="0"/>
          <w:noProof w:val="0"/>
          <w:color w:val="000000" w:themeColor="text1" w:themeTint="FF" w:themeShade="FF"/>
          <w:sz w:val="24"/>
          <w:szCs w:val="24"/>
          <w:lang w:val="en-GB"/>
        </w:rPr>
        <w:t xml:space="preserve">CV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detailing your career history (including any relevant qualifications). Your CV will be assessed against the essential criteria outlined within the Person Specification of this advert.</w:t>
      </w:r>
    </w:p>
    <w:p w:rsidR="4D7298A5" w:rsidP="44F5C3D4" w:rsidRDefault="4D7298A5" w14:paraId="748F44AD" w14:textId="2B10F746">
      <w:pPr>
        <w:pStyle w:val="ListParagraph"/>
        <w:numPr>
          <w:ilvl w:val="0"/>
          <w:numId w:val="12"/>
        </w:numPr>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44F5C3D4" w:rsidR="4D7298A5">
        <w:rPr>
          <w:rFonts w:ascii="Arial" w:hAnsi="Arial" w:eastAsia="Arial" w:cs="Arial"/>
          <w:b w:val="1"/>
          <w:bCs w:val="1"/>
          <w:i w:val="0"/>
          <w:iCs w:val="0"/>
          <w:caps w:val="0"/>
          <w:smallCaps w:val="0"/>
          <w:noProof w:val="0"/>
          <w:color w:val="000000" w:themeColor="text1" w:themeTint="FF" w:themeShade="FF"/>
          <w:sz w:val="24"/>
          <w:szCs w:val="24"/>
          <w:lang w:val="en-GB"/>
        </w:rPr>
        <w:t>Personal Statement</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(no more than 750 words) which should outline </w:t>
      </w:r>
      <w:r w:rsidRPr="44F5C3D4" w:rsidR="4D7298A5">
        <w:rPr>
          <w:rFonts w:ascii="Arial" w:hAnsi="Arial" w:eastAsia="Arial" w:cs="Arial"/>
          <w:b w:val="0"/>
          <w:bCs w:val="0"/>
          <w:i w:val="1"/>
          <w:iCs w:val="1"/>
          <w:caps w:val="0"/>
          <w:smallCaps w:val="0"/>
          <w:noProof w:val="0"/>
          <w:color w:val="000000" w:themeColor="text1" w:themeTint="FF" w:themeShade="FF"/>
          <w:sz w:val="24"/>
          <w:szCs w:val="24"/>
          <w:lang w:val="en-GB"/>
        </w:rPr>
        <w:t xml:space="preserve">your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experience and skills</w:t>
      </w:r>
      <w:r w:rsidRPr="44F5C3D4" w:rsidR="4D7298A5">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giving clear examples of work undertaken. It should specifically address the following 3 criteria listed below, using a separate paragraph for each. </w:t>
      </w:r>
    </w:p>
    <w:p w:rsidR="44F5C3D4" w:rsidP="44F5C3D4" w:rsidRDefault="44F5C3D4" w14:paraId="3C243F6F" w14:textId="3FD57534">
      <w:pPr>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1594B982" w14:textId="5A8F2836">
      <w:pPr>
        <w:pStyle w:val="ListParagraph"/>
        <w:numPr>
          <w:ilvl w:val="0"/>
          <w:numId w:val="13"/>
        </w:numPr>
        <w:spacing w:before="0" w:beforeAutospacing="off" w:after="0" w:afterAutospacing="off" w:line="276"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4F5C3D4" w:rsidR="4D7298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Deep expertise in data architecture or related fields (e.g. technical architecture, data engineering).</w:t>
      </w:r>
    </w:p>
    <w:p w:rsidR="4D7298A5" w:rsidP="44F5C3D4" w:rsidRDefault="4D7298A5" w14:paraId="2F2CD3C7" w14:textId="5ABAB2D8">
      <w:pPr>
        <w:pStyle w:val="ListParagraph"/>
        <w:numPr>
          <w:ilvl w:val="0"/>
          <w:numId w:val="13"/>
        </w:numP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4F5C3D4" w:rsidR="4D7298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Demonstrable knowledge of cloud-based architecture (e.g., Azure / AWS / GCP) and appropriate tech stack, including open-source tools.</w:t>
      </w:r>
    </w:p>
    <w:p w:rsidR="4D7298A5" w:rsidP="44F5C3D4" w:rsidRDefault="4D7298A5" w14:paraId="5883C835" w14:textId="288022A2">
      <w:pPr>
        <w:pStyle w:val="ListParagraph"/>
        <w:numPr>
          <w:ilvl w:val="0"/>
          <w:numId w:val="13"/>
        </w:numP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4F5C3D4" w:rsidR="4D7298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Proven experience leading technical direction and delivering data architecture solutions across large, complex organisations, with a customer-centric mindset that aligns strategies to business outcomes.</w:t>
      </w:r>
    </w:p>
    <w:p w:rsidR="44F5C3D4" w:rsidP="44F5C3D4" w:rsidRDefault="44F5C3D4" w14:paraId="0E0A0CF6" w14:textId="7862E93B">
      <w:pPr>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14CF7F2A" w14:textId="2367FAFF">
      <w:p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A diverse sift panel will review the information in your CV and Personal Statement to assess the sift criteria specified above. We operate an anonymous shortlisting process. </w:t>
      </w:r>
      <w:r w:rsidRPr="44F5C3D4" w:rsidR="4D7298A5">
        <w:rPr>
          <w:rFonts w:ascii="Arial" w:hAnsi="Arial" w:eastAsia="Arial" w:cs="Arial"/>
          <w:b w:val="1"/>
          <w:bCs w:val="1"/>
          <w:i w:val="0"/>
          <w:iCs w:val="0"/>
          <w:caps w:val="0"/>
          <w:smallCaps w:val="0"/>
          <w:noProof w:val="0"/>
          <w:color w:val="000000" w:themeColor="text1" w:themeTint="FF" w:themeShade="FF"/>
          <w:sz w:val="24"/>
          <w:szCs w:val="24"/>
          <w:lang w:val="en-GB"/>
        </w:rPr>
        <w:t>Please ensure your CV and Personal Statement do not include your name or any other identifying details.</w:t>
      </w:r>
    </w:p>
    <w:p w:rsidR="44F5C3D4" w:rsidP="44F5C3D4" w:rsidRDefault="44F5C3D4" w14:paraId="618362E8" w14:textId="4AD029C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6011A1E9" w14:textId="46D0D425">
      <w:pPr>
        <w:rPr>
          <w:rFonts w:ascii="Aptos" w:hAnsi="Aptos" w:eastAsia="Aptos" w:cs="Aptos"/>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US"/>
        </w:rPr>
        <w:t xml:space="preserve">Please access the following link for guidance on how to apply - </w:t>
      </w:r>
      <w:hyperlink r:id="Rc0625dc210a24ca1">
        <w:r w:rsidRPr="44F5C3D4" w:rsidR="4D7298A5">
          <w:rPr>
            <w:rStyle w:val="Hyperlink"/>
            <w:rFonts w:ascii="Arial" w:hAnsi="Arial" w:eastAsia="Arial" w:cs="Arial"/>
            <w:b w:val="0"/>
            <w:bCs w:val="0"/>
            <w:i w:val="0"/>
            <w:iCs w:val="0"/>
            <w:caps w:val="0"/>
            <w:smallCaps w:val="0"/>
            <w:strike w:val="0"/>
            <w:dstrike w:val="0"/>
            <w:noProof w:val="0"/>
            <w:sz w:val="24"/>
            <w:szCs w:val="24"/>
            <w:lang w:val="en-US"/>
          </w:rPr>
          <w:t>Application Guidance</w:t>
        </w:r>
      </w:hyperlink>
    </w:p>
    <w:p w:rsidR="44F5C3D4" w:rsidP="44F5C3D4" w:rsidRDefault="44F5C3D4" w14:paraId="646DBE60" w14:textId="7A5E5310">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41ECD82A" w14:textId="24DC5DA5">
      <w:pPr>
        <w:rPr>
          <w:rFonts w:ascii="Arial" w:hAnsi="Arial" w:eastAsia="Arial" w:cs="Arial"/>
          <w:b w:val="0"/>
          <w:bCs w:val="0"/>
          <w:i w:val="0"/>
          <w:iCs w:val="0"/>
          <w:caps w:val="0"/>
          <w:smallCaps w:val="0"/>
          <w:noProof w:val="0"/>
          <w:color w:val="000000" w:themeColor="text1" w:themeTint="FF" w:themeShade="FF"/>
          <w:sz w:val="32"/>
          <w:szCs w:val="32"/>
          <w:lang w:val="en-GB"/>
        </w:rPr>
      </w:pPr>
      <w:r w:rsidRPr="44F5C3D4" w:rsidR="4D7298A5">
        <w:rPr>
          <w:rFonts w:ascii="Arial" w:hAnsi="Arial" w:eastAsia="Arial" w:cs="Arial"/>
          <w:b w:val="0"/>
          <w:bCs w:val="0"/>
          <w:i w:val="0"/>
          <w:iCs w:val="0"/>
          <w:caps w:val="0"/>
          <w:smallCaps w:val="0"/>
          <w:noProof w:val="0"/>
          <w:color w:val="000000" w:themeColor="text1" w:themeTint="FF" w:themeShade="FF"/>
          <w:sz w:val="32"/>
          <w:szCs w:val="32"/>
          <w:lang w:val="en-GB"/>
        </w:rPr>
        <w:t>Stage 2 - Interviews:</w:t>
      </w:r>
    </w:p>
    <w:p w:rsidR="44F5C3D4" w:rsidP="44F5C3D4" w:rsidRDefault="44F5C3D4" w14:paraId="0B9EF18B" w14:textId="6F3A4795">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1A5AE3B4" w14:textId="258AF480">
      <w:p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Successful candidates who meet the required standard will then be invited to a panel interview held via Microsoft Teams. At interview stage, you will be assessed against the following Success Profile elements -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Experience, Technical and the following Behaviours:</w:t>
      </w:r>
    </w:p>
    <w:p w:rsidR="44F5C3D4" w:rsidP="44F5C3D4" w:rsidRDefault="44F5C3D4" w14:paraId="0EB9F6EF" w14:textId="5A5C1170">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233B920F" w14:textId="6D3178C1">
      <w:pPr>
        <w:pStyle w:val="ListParagraph"/>
        <w:numPr>
          <w:ilvl w:val="0"/>
          <w:numId w:val="14"/>
        </w:numPr>
        <w:shd w:val="clear" w:color="auto" w:fill="FFFFFF" w:themeFill="background1"/>
        <w:spacing w:before="0" w:beforeAutospacing="off" w:after="0" w:afterAutospacing="off" w:line="276" w:lineRule="auto"/>
        <w:ind w:left="1080" w:right="0" w:hanging="360"/>
        <w:jc w:val="left"/>
        <w:rPr>
          <w:sz w:val="24"/>
          <w:szCs w:val="24"/>
        </w:rPr>
      </w:pPr>
      <w:r w:rsidRPr="44F5C3D4" w:rsidR="4D7298A5">
        <w:rPr>
          <w:sz w:val="24"/>
          <w:szCs w:val="24"/>
        </w:rPr>
        <w:t>Leadership</w:t>
      </w:r>
    </w:p>
    <w:p w:rsidR="4D7298A5" w:rsidP="44F5C3D4" w:rsidRDefault="4D7298A5" w14:paraId="4F28BD15" w14:textId="514005DE">
      <w:pPr>
        <w:pStyle w:val="ListParagraph"/>
        <w:numPr>
          <w:ilvl w:val="0"/>
          <w:numId w:val="14"/>
        </w:numPr>
        <w:rPr>
          <w:sz w:val="24"/>
          <w:szCs w:val="24"/>
        </w:rPr>
      </w:pPr>
      <w:r w:rsidRPr="44F5C3D4" w:rsidR="4D7298A5">
        <w:rPr>
          <w:sz w:val="24"/>
          <w:szCs w:val="24"/>
        </w:rPr>
        <w:t>Communicating and Influencing</w:t>
      </w:r>
    </w:p>
    <w:p w:rsidR="4D7298A5" w:rsidP="44F5C3D4" w:rsidRDefault="4D7298A5" w14:paraId="2436299B" w14:textId="59A07469">
      <w:pPr>
        <w:pStyle w:val="ListParagraph"/>
        <w:numPr>
          <w:ilvl w:val="0"/>
          <w:numId w:val="14"/>
        </w:numPr>
        <w:rPr>
          <w:sz w:val="24"/>
          <w:szCs w:val="24"/>
        </w:rPr>
      </w:pPr>
      <w:r w:rsidRPr="44F5C3D4" w:rsidR="4D7298A5">
        <w:rPr>
          <w:sz w:val="24"/>
          <w:szCs w:val="24"/>
        </w:rPr>
        <w:t>Seeing the Big Picture</w:t>
      </w:r>
    </w:p>
    <w:p w:rsidR="44F5C3D4" w:rsidP="44F5C3D4" w:rsidRDefault="44F5C3D4" w14:paraId="6FD5C25B" w14:textId="5F39271B">
      <w:pPr>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7698021E" w14:textId="7E7A8E39">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As part of your interview, you will be asked to deliver </w:t>
      </w:r>
      <w:r w:rsidRPr="44F5C3D4" w:rsidR="4D7298A5">
        <w:rPr>
          <w:rFonts w:ascii="Arial" w:hAnsi="Arial" w:eastAsia="Arial" w:cs="Arial"/>
          <w:b w:val="1"/>
          <w:bCs w:val="1"/>
          <w:sz w:val="24"/>
          <w:szCs w:val="24"/>
        </w:rPr>
        <w:t>a 5-minute presentation</w:t>
      </w:r>
      <w:r w:rsidRPr="44F5C3D4" w:rsidR="4D7298A5">
        <w:rPr>
          <w:rFonts w:ascii="Arial" w:hAnsi="Arial" w:eastAsia="Arial" w:cs="Arial"/>
          <w:sz w:val="24"/>
          <w:szCs w:val="24"/>
        </w:rPr>
        <w:t xml:space="preserve"> during the interview stage, which will assess your </w:t>
      </w:r>
      <w:r w:rsidRPr="44F5C3D4" w:rsidR="4D7298A5">
        <w:rPr>
          <w:rFonts w:ascii="Arial" w:hAnsi="Arial" w:eastAsia="Arial" w:cs="Arial"/>
          <w:b w:val="1"/>
          <w:bCs w:val="1"/>
          <w:sz w:val="24"/>
          <w:szCs w:val="24"/>
        </w:rPr>
        <w:t xml:space="preserve">Technical Skills: Demonstrable knowledge of cloud-based architecture (e.g., Azure / AWS / GCP) and </w:t>
      </w:r>
      <w:r w:rsidRPr="44F5C3D4" w:rsidR="4D7298A5">
        <w:rPr>
          <w:rFonts w:ascii="Arial" w:hAnsi="Arial" w:eastAsia="Arial" w:cs="Arial"/>
          <w:b w:val="1"/>
          <w:bCs w:val="1"/>
          <w:sz w:val="24"/>
          <w:szCs w:val="24"/>
        </w:rPr>
        <w:t>appropriate tech</w:t>
      </w:r>
      <w:r w:rsidRPr="44F5C3D4" w:rsidR="4D7298A5">
        <w:rPr>
          <w:rFonts w:ascii="Arial" w:hAnsi="Arial" w:eastAsia="Arial" w:cs="Arial"/>
          <w:b w:val="1"/>
          <w:bCs w:val="1"/>
          <w:sz w:val="24"/>
          <w:szCs w:val="24"/>
        </w:rPr>
        <w:t xml:space="preserve"> stack, including open-source tools.</w:t>
      </w:r>
    </w:p>
    <w:p w:rsidR="4D7298A5" w:rsidP="44F5C3D4" w:rsidRDefault="4D7298A5" w14:paraId="4DD60C30" w14:textId="54BEEDF8">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sz w:val="24"/>
          <w:szCs w:val="24"/>
        </w:rPr>
        <w:t>Details of the presentation will be sent across prior to interview.</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4F5C3D4" w:rsidP="44F5C3D4" w:rsidRDefault="44F5C3D4" w14:paraId="6A7991E9" w14:textId="38D3C6F8">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7676D438" w14:textId="7EEC24A7">
      <w:pP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Appointments are made strictly in merit order.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In the event that</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two or more candidates receive identical interview scores, the </w:t>
      </w:r>
      <w:r w:rsidRPr="44F5C3D4" w:rsidR="34A63330">
        <w:rPr>
          <w:rFonts w:ascii="Arial" w:hAnsi="Arial" w:eastAsia="Arial" w:cs="Arial"/>
          <w:b w:val="0"/>
          <w:bCs w:val="0"/>
          <w:i w:val="1"/>
          <w:iCs w:val="1"/>
          <w:caps w:val="0"/>
          <w:smallCaps w:val="0"/>
          <w:noProof w:val="0"/>
          <w:color w:val="000000" w:themeColor="text1" w:themeTint="FF" w:themeShade="FF"/>
          <w:sz w:val="24"/>
          <w:szCs w:val="24"/>
          <w:lang w:val="en-GB"/>
        </w:rPr>
        <w:t xml:space="preserve">“Demonstrable knowledge of cloud-based architecture”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will be applied as the primary lead criterion to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the final merit order.</w:t>
      </w:r>
    </w:p>
    <w:p w:rsidR="44F5C3D4" w:rsidP="44F5C3D4" w:rsidRDefault="44F5C3D4" w14:paraId="6B534E93" w14:textId="5FAE1299">
      <w:pPr>
        <w:rPr>
          <w:rFonts w:ascii="Arial" w:hAnsi="Arial" w:eastAsia="Arial" w:cs="Arial"/>
          <w:b w:val="0"/>
          <w:bCs w:val="0"/>
          <w:i w:val="0"/>
          <w:iCs w:val="0"/>
          <w:caps w:val="0"/>
          <w:smallCaps w:val="0"/>
          <w:noProof w:val="0"/>
          <w:color w:val="000000" w:themeColor="text1" w:themeTint="FF" w:themeShade="FF"/>
          <w:sz w:val="24"/>
          <w:szCs w:val="24"/>
          <w:lang w:val="en-GB"/>
        </w:rPr>
      </w:pPr>
    </w:p>
    <w:p w:rsidR="4D7298A5" w:rsidP="44F5C3D4" w:rsidRDefault="4D7298A5" w14:paraId="662117E9" w14:textId="46232DCB">
      <w:p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Should you be unsuccessful in the role that you have applied for but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 xml:space="preserve"> the capability for a role at a lower level, we reserve the right to discuss this opportunity with you and offer you the position without needing a further application.</w:t>
      </w:r>
    </w:p>
    <w:p w:rsidR="4D7298A5" w:rsidP="44F5C3D4" w:rsidRDefault="4D7298A5" w14:paraId="31B6B1A8" w14:textId="73C0A052">
      <w:pPr>
        <w:spacing w:before="240" w:after="240"/>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A reserve list may be held for up to 12 months, from which further appointments may</w:t>
      </w:r>
      <w:r w:rsidRPr="44F5C3D4" w:rsidR="41628A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4F5C3D4" w:rsidR="4D7298A5">
        <w:rPr>
          <w:rFonts w:ascii="Arial" w:hAnsi="Arial" w:eastAsia="Arial" w:cs="Arial"/>
          <w:b w:val="0"/>
          <w:bCs w:val="0"/>
          <w:i w:val="0"/>
          <w:iCs w:val="0"/>
          <w:caps w:val="0"/>
          <w:smallCaps w:val="0"/>
          <w:noProof w:val="0"/>
          <w:color w:val="000000" w:themeColor="text1" w:themeTint="FF" w:themeShade="FF"/>
          <w:sz w:val="24"/>
          <w:szCs w:val="24"/>
          <w:lang w:val="en-GB"/>
        </w:rPr>
        <w:t>be made.</w:t>
      </w:r>
      <w:r w:rsidRPr="44F5C3D4" w:rsidR="5E5945E6">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5E5945E6" w:rsidP="44F5C3D4" w:rsidRDefault="5E5945E6" w14:paraId="5393823A" w14:textId="57A5D7D8">
      <w:pPr>
        <w:spacing w:before="240" w:after="240"/>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5E5945E6">
        <w:rPr>
          <w:rFonts w:ascii="Arial" w:hAnsi="Arial" w:eastAsia="Arial" w:cs="Arial"/>
          <w:b w:val="0"/>
          <w:bCs w:val="0"/>
          <w:i w:val="0"/>
          <w:iCs w:val="0"/>
          <w:caps w:val="0"/>
          <w:smallCaps w:val="0"/>
          <w:noProof w:val="0"/>
          <w:color w:val="000000" w:themeColor="text1" w:themeTint="FF" w:themeShade="FF"/>
          <w:sz w:val="40"/>
          <w:szCs w:val="40"/>
          <w:lang w:val="en-GB"/>
        </w:rPr>
        <w:t>Use of Artificial Intelligence</w:t>
      </w:r>
    </w:p>
    <w:p w:rsidR="5E5945E6" w:rsidP="44F5C3D4" w:rsidRDefault="5E5945E6" w14:paraId="330CD92D" w14:textId="101C5BD8">
      <w:pPr>
        <w:spacing w:before="240" w:after="240"/>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5E5945E6">
        <w:rPr>
          <w:rFonts w:ascii="Arial" w:hAnsi="Arial" w:eastAsia="Arial" w:cs="Arial"/>
          <w:b w:val="0"/>
          <w:bCs w:val="0"/>
          <w:i w:val="0"/>
          <w:iCs w:val="0"/>
          <w:caps w:val="0"/>
          <w:smallCaps w:val="0"/>
          <w:noProof w:val="0"/>
          <w:color w:val="000000" w:themeColor="text1" w:themeTint="FF" w:themeShade="FF"/>
          <w:sz w:val="24"/>
          <w:szCs w:val="24"/>
          <w:lang w:val="en-GB"/>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138f376008fd434d">
        <w:r w:rsidRPr="44F5C3D4" w:rsidR="5E5945E6">
          <w:rPr>
            <w:rStyle w:val="Hyperlink"/>
            <w:rFonts w:ascii="Arial" w:hAnsi="Arial" w:eastAsia="Arial" w:cs="Arial"/>
            <w:b w:val="0"/>
            <w:bCs w:val="0"/>
            <w:i w:val="0"/>
            <w:iCs w:val="0"/>
            <w:caps w:val="0"/>
            <w:smallCaps w:val="0"/>
            <w:strike w:val="0"/>
            <w:dstrike w:val="0"/>
            <w:noProof w:val="0"/>
            <w:sz w:val="24"/>
            <w:szCs w:val="24"/>
            <w:lang w:val="en-GB"/>
          </w:rPr>
          <w:t>candidate guidance</w:t>
        </w:r>
      </w:hyperlink>
      <w:r w:rsidRPr="44F5C3D4" w:rsidR="5E5945E6">
        <w:rPr>
          <w:rFonts w:ascii="Arial" w:hAnsi="Arial" w:eastAsia="Arial" w:cs="Arial"/>
          <w:b w:val="0"/>
          <w:bCs w:val="0"/>
          <w:i w:val="0"/>
          <w:iCs w:val="0"/>
          <w:caps w:val="0"/>
          <w:smallCaps w:val="0"/>
          <w:noProof w:val="0"/>
          <w:color w:val="000000" w:themeColor="text1" w:themeTint="FF" w:themeShade="FF"/>
          <w:sz w:val="24"/>
          <w:szCs w:val="24"/>
          <w:lang w:val="en-GB"/>
        </w:rPr>
        <w:t xml:space="preserve"> for more information on appropriate and inappropriate use.</w:t>
      </w:r>
    </w:p>
    <w:p w:rsidR="5E5945E6" w:rsidP="44F5C3D4" w:rsidRDefault="5E5945E6" w14:paraId="587A2AC9" w14:textId="043AB264">
      <w:pPr>
        <w:pStyle w:val="Heading1"/>
        <w:keepNext w:val="1"/>
        <w:keepLines w:val="1"/>
        <w:spacing w:before="400" w:after="120"/>
        <w:rPr>
          <w:rFonts w:ascii="Arial" w:hAnsi="Arial" w:eastAsia="Arial" w:cs="Arial"/>
          <w:b w:val="0"/>
          <w:bCs w:val="0"/>
          <w:i w:val="0"/>
          <w:iCs w:val="0"/>
          <w:caps w:val="0"/>
          <w:smallCaps w:val="0"/>
          <w:noProof w:val="0"/>
          <w:color w:val="000000" w:themeColor="text1" w:themeTint="FF" w:themeShade="FF"/>
          <w:sz w:val="40"/>
          <w:szCs w:val="40"/>
          <w:lang w:val="en-GB"/>
        </w:rPr>
      </w:pPr>
      <w:r w:rsidRPr="44F5C3D4" w:rsidR="5E5945E6">
        <w:rPr>
          <w:rFonts w:ascii="Arial" w:hAnsi="Arial" w:eastAsia="Arial" w:cs="Arial"/>
          <w:b w:val="0"/>
          <w:bCs w:val="0"/>
          <w:i w:val="0"/>
          <w:iCs w:val="0"/>
          <w:caps w:val="0"/>
          <w:smallCaps w:val="0"/>
          <w:noProof w:val="0"/>
          <w:color w:val="000000" w:themeColor="text1" w:themeTint="FF" w:themeShade="FF"/>
          <w:sz w:val="40"/>
          <w:szCs w:val="40"/>
          <w:lang w:val="en-GB"/>
        </w:rPr>
        <w:t>Terms &amp; Conditions</w:t>
      </w:r>
    </w:p>
    <w:p w:rsidR="5E5945E6" w:rsidP="44F5C3D4" w:rsidRDefault="5E5945E6" w14:paraId="5F5F9462" w14:textId="3AD6A60A">
      <w:pPr>
        <w:rPr>
          <w:rFonts w:ascii="Arial" w:hAnsi="Arial" w:eastAsia="Arial" w:cs="Arial"/>
          <w:b w:val="0"/>
          <w:bCs w:val="0"/>
          <w:i w:val="0"/>
          <w:iCs w:val="0"/>
          <w:caps w:val="0"/>
          <w:smallCaps w:val="0"/>
          <w:noProof w:val="0"/>
          <w:color w:val="000000" w:themeColor="text1" w:themeTint="FF" w:themeShade="FF"/>
          <w:sz w:val="24"/>
          <w:szCs w:val="24"/>
          <w:lang w:val="en-GB"/>
        </w:rPr>
      </w:pPr>
      <w:r w:rsidRPr="44F5C3D4" w:rsidR="5E5945E6">
        <w:rPr>
          <w:rFonts w:ascii="Arial" w:hAnsi="Arial" w:eastAsia="Arial" w:cs="Arial"/>
          <w:b w:val="0"/>
          <w:bCs w:val="0"/>
          <w:i w:val="0"/>
          <w:iCs w:val="0"/>
          <w:caps w:val="0"/>
          <w:smallCaps w:val="0"/>
          <w:noProof w:val="0"/>
          <w:color w:val="000000" w:themeColor="text1" w:themeTint="FF" w:themeShade="FF"/>
          <w:sz w:val="24"/>
          <w:szCs w:val="24"/>
          <w:lang w:val="en-GB"/>
        </w:rPr>
        <w:t xml:space="preserve">Please review our </w:t>
      </w:r>
      <w:hyperlink r:id="Ra5b4d14e4fc64268">
        <w:r w:rsidRPr="44F5C3D4" w:rsidR="5E5945E6">
          <w:rPr>
            <w:rStyle w:val="Hyperlink"/>
            <w:rFonts w:ascii="Arial" w:hAnsi="Arial" w:eastAsia="Arial" w:cs="Arial"/>
            <w:b w:val="0"/>
            <w:bCs w:val="0"/>
            <w:i w:val="0"/>
            <w:iCs w:val="0"/>
            <w:caps w:val="0"/>
            <w:smallCaps w:val="0"/>
            <w:strike w:val="0"/>
            <w:dstrike w:val="0"/>
            <w:noProof w:val="0"/>
            <w:sz w:val="24"/>
            <w:szCs w:val="24"/>
            <w:lang w:val="en-GB"/>
          </w:rPr>
          <w:t>Terms and Conditions</w:t>
        </w:r>
      </w:hyperlink>
      <w:r w:rsidRPr="44F5C3D4" w:rsidR="5E5945E6">
        <w:rPr>
          <w:rFonts w:ascii="Arial" w:hAnsi="Arial" w:eastAsia="Arial" w:cs="Arial"/>
          <w:b w:val="0"/>
          <w:bCs w:val="0"/>
          <w:i w:val="0"/>
          <w:iCs w:val="0"/>
          <w:caps w:val="0"/>
          <w:smallCaps w:val="0"/>
          <w:noProof w:val="0"/>
          <w:color w:val="000000" w:themeColor="text1" w:themeTint="FF" w:themeShade="FF"/>
          <w:sz w:val="24"/>
          <w:szCs w:val="24"/>
          <w:lang w:val="en-GB"/>
        </w:rPr>
        <w:t xml:space="preserve"> which set out how we recruit and provide further information related to the role and salary arrangements.</w:t>
      </w:r>
    </w:p>
    <w:p w:rsidR="44F5C3D4" w:rsidP="44F5C3D4" w:rsidRDefault="44F5C3D4" w14:paraId="5C146B5E" w14:textId="08569CF5">
      <w:pPr>
        <w:rPr>
          <w:rFonts w:ascii="Arial" w:hAnsi="Arial" w:eastAsia="Arial" w:cs="Arial"/>
          <w:b w:val="0"/>
          <w:bCs w:val="0"/>
          <w:i w:val="0"/>
          <w:iCs w:val="0"/>
          <w:caps w:val="0"/>
          <w:smallCaps w:val="0"/>
          <w:noProof w:val="0"/>
          <w:color w:val="000000" w:themeColor="text1" w:themeTint="FF" w:themeShade="FF"/>
          <w:sz w:val="24"/>
          <w:szCs w:val="24"/>
          <w:lang w:val="en-GB"/>
        </w:rPr>
      </w:pPr>
    </w:p>
    <w:p w:rsidR="5E5945E6" w:rsidP="44F5C3D4" w:rsidRDefault="5E5945E6" w14:paraId="65C1ACD9" w14:textId="56156AAA">
      <w:pPr>
        <w:rPr>
          <w:rFonts w:ascii="Arial" w:hAnsi="Arial" w:eastAsia="Arial" w:cs="Arial"/>
          <w:b w:val="0"/>
          <w:bCs w:val="0"/>
          <w:i w:val="0"/>
          <w:iCs w:val="0"/>
          <w:caps w:val="0"/>
          <w:smallCaps w:val="0"/>
          <w:noProof w:val="0"/>
          <w:color w:val="1155CC"/>
          <w:sz w:val="24"/>
          <w:szCs w:val="24"/>
          <w:lang w:val="en-GB"/>
        </w:rPr>
      </w:pPr>
      <w:r w:rsidRPr="44F5C3D4" w:rsidR="5E5945E6">
        <w:rPr>
          <w:rFonts w:ascii="Arial" w:hAnsi="Arial" w:eastAsia="Arial" w:cs="Arial"/>
          <w:b w:val="0"/>
          <w:bCs w:val="0"/>
          <w:i w:val="0"/>
          <w:iCs w:val="0"/>
          <w:caps w:val="0"/>
          <w:smallCaps w:val="0"/>
          <w:noProof w:val="0"/>
          <w:color w:val="000000" w:themeColor="text1" w:themeTint="FF" w:themeShade="FF"/>
          <w:sz w:val="24"/>
          <w:szCs w:val="24"/>
          <w:lang w:val="en-GB"/>
        </w:rPr>
        <w:t xml:space="preserve">If you have any questions, please feel free to contact </w:t>
      </w:r>
      <w:hyperlink r:id="R3dd33b19034b40cb">
        <w:r w:rsidRPr="44F5C3D4" w:rsidR="5E5945E6">
          <w:rPr>
            <w:rStyle w:val="Hyperlink"/>
            <w:rFonts w:ascii="Arial" w:hAnsi="Arial" w:eastAsia="Arial" w:cs="Arial"/>
            <w:b w:val="0"/>
            <w:bCs w:val="0"/>
            <w:i w:val="0"/>
            <w:iCs w:val="0"/>
            <w:caps w:val="0"/>
            <w:smallCaps w:val="0"/>
            <w:strike w:val="0"/>
            <w:dstrike w:val="0"/>
            <w:noProof w:val="0"/>
            <w:color w:val="1155CC"/>
            <w:sz w:val="24"/>
            <w:szCs w:val="24"/>
            <w:u w:val="single"/>
            <w:lang w:val="en-GB"/>
          </w:rPr>
          <w:t>digitalanddatarecruitment@justice.gov.uk</w:t>
        </w:r>
      </w:hyperlink>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aAE7O46F" int2:invalidationBookmarkName="" int2:hashCode="4JISx9Pqp2n7z2" int2:id="Xv2OMRZ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6543c53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84d556b"/>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4757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f51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0423b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ff30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9e2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38125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E65C7B"/>
    <w:multiLevelType w:val="hybridMultilevel"/>
    <w:tmpl w:val="A89C13B8"/>
    <w:lvl w:ilvl="0" w:tplc="E5127910">
      <w:start w:val="1"/>
      <w:numFmt w:val="bullet"/>
      <w:lvlText w:val=""/>
      <w:lvlJc w:val="left"/>
      <w:pPr>
        <w:ind w:left="720" w:hanging="360"/>
      </w:pPr>
      <w:rPr>
        <w:rFonts w:hint="default" w:ascii="Symbol" w:hAnsi="Symbol"/>
      </w:rPr>
    </w:lvl>
    <w:lvl w:ilvl="1" w:tplc="BCE0788A">
      <w:start w:val="1"/>
      <w:numFmt w:val="bullet"/>
      <w:lvlText w:val="o"/>
      <w:lvlJc w:val="left"/>
      <w:pPr>
        <w:ind w:left="1440" w:hanging="360"/>
      </w:pPr>
      <w:rPr>
        <w:rFonts w:hint="default" w:ascii="Courier New" w:hAnsi="Courier New"/>
      </w:rPr>
    </w:lvl>
    <w:lvl w:ilvl="2" w:tplc="AF26D098">
      <w:start w:val="1"/>
      <w:numFmt w:val="bullet"/>
      <w:lvlText w:val=""/>
      <w:lvlJc w:val="left"/>
      <w:pPr>
        <w:ind w:left="2160" w:hanging="360"/>
      </w:pPr>
      <w:rPr>
        <w:rFonts w:hint="default" w:ascii="Wingdings" w:hAnsi="Wingdings"/>
      </w:rPr>
    </w:lvl>
    <w:lvl w:ilvl="3" w:tplc="09E2A38C">
      <w:start w:val="1"/>
      <w:numFmt w:val="bullet"/>
      <w:lvlText w:val=""/>
      <w:lvlJc w:val="left"/>
      <w:pPr>
        <w:ind w:left="2880" w:hanging="360"/>
      </w:pPr>
      <w:rPr>
        <w:rFonts w:hint="default" w:ascii="Symbol" w:hAnsi="Symbol"/>
      </w:rPr>
    </w:lvl>
    <w:lvl w:ilvl="4" w:tplc="9B70C180">
      <w:start w:val="1"/>
      <w:numFmt w:val="bullet"/>
      <w:lvlText w:val="o"/>
      <w:lvlJc w:val="left"/>
      <w:pPr>
        <w:ind w:left="3600" w:hanging="360"/>
      </w:pPr>
      <w:rPr>
        <w:rFonts w:hint="default" w:ascii="Courier New" w:hAnsi="Courier New"/>
      </w:rPr>
    </w:lvl>
    <w:lvl w:ilvl="5" w:tplc="DBDE68EC">
      <w:start w:val="1"/>
      <w:numFmt w:val="bullet"/>
      <w:lvlText w:val=""/>
      <w:lvlJc w:val="left"/>
      <w:pPr>
        <w:ind w:left="4320" w:hanging="360"/>
      </w:pPr>
      <w:rPr>
        <w:rFonts w:hint="default" w:ascii="Wingdings" w:hAnsi="Wingdings"/>
      </w:rPr>
    </w:lvl>
    <w:lvl w:ilvl="6" w:tplc="9AE4B270">
      <w:start w:val="1"/>
      <w:numFmt w:val="bullet"/>
      <w:lvlText w:val=""/>
      <w:lvlJc w:val="left"/>
      <w:pPr>
        <w:ind w:left="5040" w:hanging="360"/>
      </w:pPr>
      <w:rPr>
        <w:rFonts w:hint="default" w:ascii="Symbol" w:hAnsi="Symbol"/>
      </w:rPr>
    </w:lvl>
    <w:lvl w:ilvl="7" w:tplc="F2229BCE">
      <w:start w:val="1"/>
      <w:numFmt w:val="bullet"/>
      <w:lvlText w:val="o"/>
      <w:lvlJc w:val="left"/>
      <w:pPr>
        <w:ind w:left="5760" w:hanging="360"/>
      </w:pPr>
      <w:rPr>
        <w:rFonts w:hint="default" w:ascii="Courier New" w:hAnsi="Courier New"/>
      </w:rPr>
    </w:lvl>
    <w:lvl w:ilvl="8" w:tplc="D5C43EC8">
      <w:start w:val="1"/>
      <w:numFmt w:val="bullet"/>
      <w:lvlText w:val=""/>
      <w:lvlJc w:val="left"/>
      <w:pPr>
        <w:ind w:left="6480" w:hanging="360"/>
      </w:pPr>
      <w:rPr>
        <w:rFonts w:hint="default" w:ascii="Wingdings" w:hAnsi="Wingdings"/>
      </w:rPr>
    </w:lvl>
  </w:abstractNum>
  <w:abstractNum w:abstractNumId="2"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8AB41E"/>
    <w:multiLevelType w:val="hybridMultilevel"/>
    <w:tmpl w:val="343A01CE"/>
    <w:lvl w:ilvl="0" w:tplc="88A4989E">
      <w:start w:val="1"/>
      <w:numFmt w:val="bullet"/>
      <w:lvlText w:val=""/>
      <w:lvlJc w:val="left"/>
      <w:pPr>
        <w:ind w:left="720" w:hanging="360"/>
      </w:pPr>
      <w:rPr>
        <w:rFonts w:hint="default" w:ascii="Symbol" w:hAnsi="Symbol"/>
      </w:rPr>
    </w:lvl>
    <w:lvl w:ilvl="1" w:tplc="593EF690">
      <w:start w:val="1"/>
      <w:numFmt w:val="bullet"/>
      <w:lvlText w:val="o"/>
      <w:lvlJc w:val="left"/>
      <w:pPr>
        <w:ind w:left="1440" w:hanging="360"/>
      </w:pPr>
      <w:rPr>
        <w:rFonts w:hint="default" w:ascii="Courier New" w:hAnsi="Courier New"/>
      </w:rPr>
    </w:lvl>
    <w:lvl w:ilvl="2" w:tplc="84ECC042">
      <w:start w:val="1"/>
      <w:numFmt w:val="bullet"/>
      <w:lvlText w:val=""/>
      <w:lvlJc w:val="left"/>
      <w:pPr>
        <w:ind w:left="2160" w:hanging="360"/>
      </w:pPr>
      <w:rPr>
        <w:rFonts w:hint="default" w:ascii="Wingdings" w:hAnsi="Wingdings"/>
      </w:rPr>
    </w:lvl>
    <w:lvl w:ilvl="3" w:tplc="49FA5504">
      <w:start w:val="1"/>
      <w:numFmt w:val="bullet"/>
      <w:lvlText w:val=""/>
      <w:lvlJc w:val="left"/>
      <w:pPr>
        <w:ind w:left="2880" w:hanging="360"/>
      </w:pPr>
      <w:rPr>
        <w:rFonts w:hint="default" w:ascii="Symbol" w:hAnsi="Symbol"/>
      </w:rPr>
    </w:lvl>
    <w:lvl w:ilvl="4" w:tplc="D83E82A2">
      <w:start w:val="1"/>
      <w:numFmt w:val="bullet"/>
      <w:lvlText w:val="o"/>
      <w:lvlJc w:val="left"/>
      <w:pPr>
        <w:ind w:left="3600" w:hanging="360"/>
      </w:pPr>
      <w:rPr>
        <w:rFonts w:hint="default" w:ascii="Courier New" w:hAnsi="Courier New"/>
      </w:rPr>
    </w:lvl>
    <w:lvl w:ilvl="5" w:tplc="1CC2A3CE">
      <w:start w:val="1"/>
      <w:numFmt w:val="bullet"/>
      <w:lvlText w:val=""/>
      <w:lvlJc w:val="left"/>
      <w:pPr>
        <w:ind w:left="4320" w:hanging="360"/>
      </w:pPr>
      <w:rPr>
        <w:rFonts w:hint="default" w:ascii="Wingdings" w:hAnsi="Wingdings"/>
      </w:rPr>
    </w:lvl>
    <w:lvl w:ilvl="6" w:tplc="C7187F84">
      <w:start w:val="1"/>
      <w:numFmt w:val="bullet"/>
      <w:lvlText w:val=""/>
      <w:lvlJc w:val="left"/>
      <w:pPr>
        <w:ind w:left="5040" w:hanging="360"/>
      </w:pPr>
      <w:rPr>
        <w:rFonts w:hint="default" w:ascii="Symbol" w:hAnsi="Symbol"/>
      </w:rPr>
    </w:lvl>
    <w:lvl w:ilvl="7" w:tplc="6C9E4664">
      <w:start w:val="1"/>
      <w:numFmt w:val="bullet"/>
      <w:lvlText w:val="o"/>
      <w:lvlJc w:val="left"/>
      <w:pPr>
        <w:ind w:left="5760" w:hanging="360"/>
      </w:pPr>
      <w:rPr>
        <w:rFonts w:hint="default" w:ascii="Courier New" w:hAnsi="Courier New"/>
      </w:rPr>
    </w:lvl>
    <w:lvl w:ilvl="8" w:tplc="E654DA04">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1" w16cid:durableId="1014767837">
    <w:abstractNumId w:val="1"/>
  </w:num>
  <w:num w:numId="2" w16cid:durableId="1203589099">
    <w:abstractNumId w:val="5"/>
  </w:num>
  <w:num w:numId="3" w16cid:durableId="1343623686">
    <w:abstractNumId w:val="0"/>
  </w:num>
  <w:num w:numId="4" w16cid:durableId="189071592">
    <w:abstractNumId w:val="2"/>
  </w:num>
  <w:num w:numId="5" w16cid:durableId="1848591674">
    <w:abstractNumId w:val="3"/>
  </w:num>
  <w:num w:numId="6" w16cid:durableId="1480415463">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100CD"/>
    <w:rsid w:val="000106F7"/>
    <w:rsid w:val="00012664"/>
    <w:rsid w:val="000358EC"/>
    <w:rsid w:val="0004328F"/>
    <w:rsid w:val="00050AF9"/>
    <w:rsid w:val="00051816"/>
    <w:rsid w:val="00052F4F"/>
    <w:rsid w:val="000569C1"/>
    <w:rsid w:val="0008292C"/>
    <w:rsid w:val="000873DB"/>
    <w:rsid w:val="0009380F"/>
    <w:rsid w:val="00093D12"/>
    <w:rsid w:val="000A0172"/>
    <w:rsid w:val="000A0E9D"/>
    <w:rsid w:val="000A649B"/>
    <w:rsid w:val="000A6B69"/>
    <w:rsid w:val="000B0D9C"/>
    <w:rsid w:val="000C1D43"/>
    <w:rsid w:val="000C43CB"/>
    <w:rsid w:val="000C6604"/>
    <w:rsid w:val="000C7DA7"/>
    <w:rsid w:val="000D0C05"/>
    <w:rsid w:val="000D2F41"/>
    <w:rsid w:val="000F70F1"/>
    <w:rsid w:val="001054AC"/>
    <w:rsid w:val="00105C5C"/>
    <w:rsid w:val="00107686"/>
    <w:rsid w:val="00110866"/>
    <w:rsid w:val="00110B6B"/>
    <w:rsid w:val="0011354D"/>
    <w:rsid w:val="0011436A"/>
    <w:rsid w:val="00116FEA"/>
    <w:rsid w:val="0012031C"/>
    <w:rsid w:val="001214BD"/>
    <w:rsid w:val="00121F3A"/>
    <w:rsid w:val="0012334F"/>
    <w:rsid w:val="001246F7"/>
    <w:rsid w:val="001332D7"/>
    <w:rsid w:val="00153F1B"/>
    <w:rsid w:val="00172648"/>
    <w:rsid w:val="001741BC"/>
    <w:rsid w:val="00180538"/>
    <w:rsid w:val="001808ED"/>
    <w:rsid w:val="00180EF7"/>
    <w:rsid w:val="00184815"/>
    <w:rsid w:val="0018767C"/>
    <w:rsid w:val="00195498"/>
    <w:rsid w:val="00197DE4"/>
    <w:rsid w:val="001C1A9A"/>
    <w:rsid w:val="001C3376"/>
    <w:rsid w:val="001C5811"/>
    <w:rsid w:val="001C6CB7"/>
    <w:rsid w:val="001D0D52"/>
    <w:rsid w:val="001D30CA"/>
    <w:rsid w:val="001E0ECF"/>
    <w:rsid w:val="001E1E60"/>
    <w:rsid w:val="001E308A"/>
    <w:rsid w:val="001F2683"/>
    <w:rsid w:val="001F3926"/>
    <w:rsid w:val="00203BBE"/>
    <w:rsid w:val="00205EE2"/>
    <w:rsid w:val="002113B7"/>
    <w:rsid w:val="002354AC"/>
    <w:rsid w:val="0023716C"/>
    <w:rsid w:val="00240DFC"/>
    <w:rsid w:val="00244545"/>
    <w:rsid w:val="00247564"/>
    <w:rsid w:val="00251FB7"/>
    <w:rsid w:val="00256EA0"/>
    <w:rsid w:val="00257FCD"/>
    <w:rsid w:val="002663BB"/>
    <w:rsid w:val="00271D5B"/>
    <w:rsid w:val="00272B20"/>
    <w:rsid w:val="00275550"/>
    <w:rsid w:val="00275E80"/>
    <w:rsid w:val="002762D8"/>
    <w:rsid w:val="00280280"/>
    <w:rsid w:val="00280AD4"/>
    <w:rsid w:val="002902D3"/>
    <w:rsid w:val="0029254C"/>
    <w:rsid w:val="00292691"/>
    <w:rsid w:val="00296E33"/>
    <w:rsid w:val="002A02BA"/>
    <w:rsid w:val="002A3C55"/>
    <w:rsid w:val="002B0E29"/>
    <w:rsid w:val="002B341F"/>
    <w:rsid w:val="002B6856"/>
    <w:rsid w:val="002C0101"/>
    <w:rsid w:val="002C18CE"/>
    <w:rsid w:val="002C343F"/>
    <w:rsid w:val="002C6347"/>
    <w:rsid w:val="002D1A66"/>
    <w:rsid w:val="002F2EC7"/>
    <w:rsid w:val="00300778"/>
    <w:rsid w:val="00301797"/>
    <w:rsid w:val="00301DCA"/>
    <w:rsid w:val="00303702"/>
    <w:rsid w:val="0031268C"/>
    <w:rsid w:val="003329C1"/>
    <w:rsid w:val="00336676"/>
    <w:rsid w:val="003468A3"/>
    <w:rsid w:val="00346946"/>
    <w:rsid w:val="003518D3"/>
    <w:rsid w:val="003549ED"/>
    <w:rsid w:val="00357B3A"/>
    <w:rsid w:val="00361642"/>
    <w:rsid w:val="00370E50"/>
    <w:rsid w:val="00372488"/>
    <w:rsid w:val="00375EBA"/>
    <w:rsid w:val="0038406C"/>
    <w:rsid w:val="003866A2"/>
    <w:rsid w:val="00386722"/>
    <w:rsid w:val="0039387F"/>
    <w:rsid w:val="003B3C34"/>
    <w:rsid w:val="003B6967"/>
    <w:rsid w:val="003C220A"/>
    <w:rsid w:val="003C3711"/>
    <w:rsid w:val="003C4968"/>
    <w:rsid w:val="003D3412"/>
    <w:rsid w:val="003D3535"/>
    <w:rsid w:val="003E2D6D"/>
    <w:rsid w:val="003F358B"/>
    <w:rsid w:val="00405E71"/>
    <w:rsid w:val="00411765"/>
    <w:rsid w:val="004121CC"/>
    <w:rsid w:val="004138ED"/>
    <w:rsid w:val="00424A2E"/>
    <w:rsid w:val="00430214"/>
    <w:rsid w:val="004309EA"/>
    <w:rsid w:val="004375FF"/>
    <w:rsid w:val="004376EF"/>
    <w:rsid w:val="004444AC"/>
    <w:rsid w:val="00445968"/>
    <w:rsid w:val="004540B3"/>
    <w:rsid w:val="004609F7"/>
    <w:rsid w:val="00465381"/>
    <w:rsid w:val="00480249"/>
    <w:rsid w:val="00493451"/>
    <w:rsid w:val="004A1176"/>
    <w:rsid w:val="004B1003"/>
    <w:rsid w:val="004B145D"/>
    <w:rsid w:val="004B2387"/>
    <w:rsid w:val="004B599F"/>
    <w:rsid w:val="004C51B1"/>
    <w:rsid w:val="004C5DE3"/>
    <w:rsid w:val="004D14CB"/>
    <w:rsid w:val="004D459F"/>
    <w:rsid w:val="004E3D1C"/>
    <w:rsid w:val="004E757F"/>
    <w:rsid w:val="004F33CA"/>
    <w:rsid w:val="0050164C"/>
    <w:rsid w:val="005152F4"/>
    <w:rsid w:val="005200E7"/>
    <w:rsid w:val="0052206A"/>
    <w:rsid w:val="00527A02"/>
    <w:rsid w:val="00534853"/>
    <w:rsid w:val="00536BAD"/>
    <w:rsid w:val="005565F4"/>
    <w:rsid w:val="00560A7D"/>
    <w:rsid w:val="005625EC"/>
    <w:rsid w:val="00570493"/>
    <w:rsid w:val="00576CCA"/>
    <w:rsid w:val="005800DB"/>
    <w:rsid w:val="005826C8"/>
    <w:rsid w:val="00585A59"/>
    <w:rsid w:val="00585D6A"/>
    <w:rsid w:val="005862CC"/>
    <w:rsid w:val="005870C3"/>
    <w:rsid w:val="00593E70"/>
    <w:rsid w:val="005A49C9"/>
    <w:rsid w:val="005B14A1"/>
    <w:rsid w:val="005B23F0"/>
    <w:rsid w:val="005B38BE"/>
    <w:rsid w:val="005B708C"/>
    <w:rsid w:val="005C3B50"/>
    <w:rsid w:val="005C6769"/>
    <w:rsid w:val="005D1946"/>
    <w:rsid w:val="005D613B"/>
    <w:rsid w:val="005E27BF"/>
    <w:rsid w:val="005E7126"/>
    <w:rsid w:val="005F084C"/>
    <w:rsid w:val="005F235D"/>
    <w:rsid w:val="005F76BD"/>
    <w:rsid w:val="005F7755"/>
    <w:rsid w:val="00606876"/>
    <w:rsid w:val="0060697D"/>
    <w:rsid w:val="00607F31"/>
    <w:rsid w:val="00625BE8"/>
    <w:rsid w:val="00626692"/>
    <w:rsid w:val="0063544D"/>
    <w:rsid w:val="00644AB4"/>
    <w:rsid w:val="0064565C"/>
    <w:rsid w:val="00646061"/>
    <w:rsid w:val="00652D60"/>
    <w:rsid w:val="006570E8"/>
    <w:rsid w:val="006757B6"/>
    <w:rsid w:val="00675EA3"/>
    <w:rsid w:val="00684392"/>
    <w:rsid w:val="006846B0"/>
    <w:rsid w:val="00685E8E"/>
    <w:rsid w:val="00687BD1"/>
    <w:rsid w:val="00690725"/>
    <w:rsid w:val="006C0D44"/>
    <w:rsid w:val="006C2E2A"/>
    <w:rsid w:val="006C3DD5"/>
    <w:rsid w:val="006C75EB"/>
    <w:rsid w:val="006E319F"/>
    <w:rsid w:val="006E49C0"/>
    <w:rsid w:val="006E7865"/>
    <w:rsid w:val="006E7A19"/>
    <w:rsid w:val="006E7F4B"/>
    <w:rsid w:val="006F1372"/>
    <w:rsid w:val="006F4130"/>
    <w:rsid w:val="006F5598"/>
    <w:rsid w:val="006F61C9"/>
    <w:rsid w:val="006F6D0D"/>
    <w:rsid w:val="006F7D9F"/>
    <w:rsid w:val="00711110"/>
    <w:rsid w:val="0072369C"/>
    <w:rsid w:val="0072785C"/>
    <w:rsid w:val="0073409A"/>
    <w:rsid w:val="00736182"/>
    <w:rsid w:val="007571C2"/>
    <w:rsid w:val="00762F4A"/>
    <w:rsid w:val="00770112"/>
    <w:rsid w:val="00775C0A"/>
    <w:rsid w:val="00791CCF"/>
    <w:rsid w:val="007957B7"/>
    <w:rsid w:val="007A4850"/>
    <w:rsid w:val="007A509A"/>
    <w:rsid w:val="007B6BBA"/>
    <w:rsid w:val="007C1687"/>
    <w:rsid w:val="007C282C"/>
    <w:rsid w:val="007C5D50"/>
    <w:rsid w:val="007D61FA"/>
    <w:rsid w:val="007D681A"/>
    <w:rsid w:val="007D7A54"/>
    <w:rsid w:val="007E61A2"/>
    <w:rsid w:val="008003F1"/>
    <w:rsid w:val="00804F84"/>
    <w:rsid w:val="008051E8"/>
    <w:rsid w:val="008067DE"/>
    <w:rsid w:val="00812EC3"/>
    <w:rsid w:val="008279A8"/>
    <w:rsid w:val="00832A7A"/>
    <w:rsid w:val="00834E4F"/>
    <w:rsid w:val="0083576A"/>
    <w:rsid w:val="00837AE4"/>
    <w:rsid w:val="00840B13"/>
    <w:rsid w:val="008532C3"/>
    <w:rsid w:val="00853692"/>
    <w:rsid w:val="008568F4"/>
    <w:rsid w:val="00864922"/>
    <w:rsid w:val="0087155C"/>
    <w:rsid w:val="00876619"/>
    <w:rsid w:val="00877781"/>
    <w:rsid w:val="00880126"/>
    <w:rsid w:val="00884AD2"/>
    <w:rsid w:val="008A1803"/>
    <w:rsid w:val="008A4546"/>
    <w:rsid w:val="008A45D4"/>
    <w:rsid w:val="008A64ED"/>
    <w:rsid w:val="008B3018"/>
    <w:rsid w:val="008C0117"/>
    <w:rsid w:val="008C46CA"/>
    <w:rsid w:val="008D09D4"/>
    <w:rsid w:val="008F7540"/>
    <w:rsid w:val="009016ED"/>
    <w:rsid w:val="00907BD1"/>
    <w:rsid w:val="00916331"/>
    <w:rsid w:val="009261DC"/>
    <w:rsid w:val="00932A23"/>
    <w:rsid w:val="00933227"/>
    <w:rsid w:val="00944CF6"/>
    <w:rsid w:val="00944D60"/>
    <w:rsid w:val="00960096"/>
    <w:rsid w:val="009618CF"/>
    <w:rsid w:val="0096289D"/>
    <w:rsid w:val="0096582B"/>
    <w:rsid w:val="00974E77"/>
    <w:rsid w:val="00991066"/>
    <w:rsid w:val="00995DA4"/>
    <w:rsid w:val="009A4CAE"/>
    <w:rsid w:val="009B1640"/>
    <w:rsid w:val="009C26FF"/>
    <w:rsid w:val="009C5B21"/>
    <w:rsid w:val="009C7771"/>
    <w:rsid w:val="009D664A"/>
    <w:rsid w:val="009D6ADF"/>
    <w:rsid w:val="009E2398"/>
    <w:rsid w:val="009E2E9C"/>
    <w:rsid w:val="009E7425"/>
    <w:rsid w:val="009F10E1"/>
    <w:rsid w:val="009F1520"/>
    <w:rsid w:val="009F5DB7"/>
    <w:rsid w:val="00A05F13"/>
    <w:rsid w:val="00A10D68"/>
    <w:rsid w:val="00A22895"/>
    <w:rsid w:val="00A26D3F"/>
    <w:rsid w:val="00A378E6"/>
    <w:rsid w:val="00A43CAC"/>
    <w:rsid w:val="00A62592"/>
    <w:rsid w:val="00A63669"/>
    <w:rsid w:val="00A63CAF"/>
    <w:rsid w:val="00A71606"/>
    <w:rsid w:val="00A8293A"/>
    <w:rsid w:val="00A847A2"/>
    <w:rsid w:val="00A86809"/>
    <w:rsid w:val="00A92626"/>
    <w:rsid w:val="00AA6CB2"/>
    <w:rsid w:val="00AB3FEA"/>
    <w:rsid w:val="00AB6E7B"/>
    <w:rsid w:val="00AB7C49"/>
    <w:rsid w:val="00AC1C60"/>
    <w:rsid w:val="00AC1F61"/>
    <w:rsid w:val="00AD0DFA"/>
    <w:rsid w:val="00AD1DB7"/>
    <w:rsid w:val="00AE01AD"/>
    <w:rsid w:val="00AE0ACA"/>
    <w:rsid w:val="00AE1B0E"/>
    <w:rsid w:val="00AE1BB3"/>
    <w:rsid w:val="00AE2713"/>
    <w:rsid w:val="00AE633B"/>
    <w:rsid w:val="00B03247"/>
    <w:rsid w:val="00B17B73"/>
    <w:rsid w:val="00B22414"/>
    <w:rsid w:val="00B56AB8"/>
    <w:rsid w:val="00B6512A"/>
    <w:rsid w:val="00B65C6B"/>
    <w:rsid w:val="00B725EF"/>
    <w:rsid w:val="00B758D6"/>
    <w:rsid w:val="00B75930"/>
    <w:rsid w:val="00B97587"/>
    <w:rsid w:val="00B97C70"/>
    <w:rsid w:val="00BB799A"/>
    <w:rsid w:val="00BC232C"/>
    <w:rsid w:val="00BC37A8"/>
    <w:rsid w:val="00BC4D0D"/>
    <w:rsid w:val="00BC52E1"/>
    <w:rsid w:val="00BC7CF7"/>
    <w:rsid w:val="00BE2680"/>
    <w:rsid w:val="00BE54AE"/>
    <w:rsid w:val="00BE674C"/>
    <w:rsid w:val="00BF33EE"/>
    <w:rsid w:val="00C153E2"/>
    <w:rsid w:val="00C22114"/>
    <w:rsid w:val="00C27957"/>
    <w:rsid w:val="00C31016"/>
    <w:rsid w:val="00C4140E"/>
    <w:rsid w:val="00C56316"/>
    <w:rsid w:val="00C564B7"/>
    <w:rsid w:val="00C60881"/>
    <w:rsid w:val="00C60C71"/>
    <w:rsid w:val="00C65D7F"/>
    <w:rsid w:val="00C701C4"/>
    <w:rsid w:val="00C70203"/>
    <w:rsid w:val="00C70930"/>
    <w:rsid w:val="00C871C7"/>
    <w:rsid w:val="00C934CC"/>
    <w:rsid w:val="00C93D6C"/>
    <w:rsid w:val="00C94006"/>
    <w:rsid w:val="00C943A4"/>
    <w:rsid w:val="00CA7DE3"/>
    <w:rsid w:val="00CC619A"/>
    <w:rsid w:val="00CE3072"/>
    <w:rsid w:val="00CF41CD"/>
    <w:rsid w:val="00D0096B"/>
    <w:rsid w:val="00D04998"/>
    <w:rsid w:val="00D06E1D"/>
    <w:rsid w:val="00D118D8"/>
    <w:rsid w:val="00D16A51"/>
    <w:rsid w:val="00D20DD8"/>
    <w:rsid w:val="00D32134"/>
    <w:rsid w:val="00D36220"/>
    <w:rsid w:val="00D37D74"/>
    <w:rsid w:val="00D40139"/>
    <w:rsid w:val="00D41BD8"/>
    <w:rsid w:val="00D422A6"/>
    <w:rsid w:val="00D534B2"/>
    <w:rsid w:val="00D55A94"/>
    <w:rsid w:val="00D621F7"/>
    <w:rsid w:val="00D62479"/>
    <w:rsid w:val="00D63204"/>
    <w:rsid w:val="00D64B3B"/>
    <w:rsid w:val="00D6539C"/>
    <w:rsid w:val="00D65A56"/>
    <w:rsid w:val="00D66967"/>
    <w:rsid w:val="00D816DC"/>
    <w:rsid w:val="00D82EE5"/>
    <w:rsid w:val="00D84669"/>
    <w:rsid w:val="00DA44A2"/>
    <w:rsid w:val="00DA6289"/>
    <w:rsid w:val="00DB4DB8"/>
    <w:rsid w:val="00DC01A2"/>
    <w:rsid w:val="00DC5E2A"/>
    <w:rsid w:val="00DC6169"/>
    <w:rsid w:val="00DE0B13"/>
    <w:rsid w:val="00DE0D52"/>
    <w:rsid w:val="00DE0D96"/>
    <w:rsid w:val="00DE6565"/>
    <w:rsid w:val="00DF4E50"/>
    <w:rsid w:val="00E15935"/>
    <w:rsid w:val="00E15E05"/>
    <w:rsid w:val="00E358B5"/>
    <w:rsid w:val="00E36E44"/>
    <w:rsid w:val="00E36ED5"/>
    <w:rsid w:val="00E715C6"/>
    <w:rsid w:val="00E76966"/>
    <w:rsid w:val="00E82AB7"/>
    <w:rsid w:val="00E832A9"/>
    <w:rsid w:val="00E84DB5"/>
    <w:rsid w:val="00E85445"/>
    <w:rsid w:val="00E8598E"/>
    <w:rsid w:val="00E85CE8"/>
    <w:rsid w:val="00EC1AF2"/>
    <w:rsid w:val="00EC55BC"/>
    <w:rsid w:val="00EC591F"/>
    <w:rsid w:val="00ED2D63"/>
    <w:rsid w:val="00ED49C2"/>
    <w:rsid w:val="00ED729F"/>
    <w:rsid w:val="00EF4103"/>
    <w:rsid w:val="00F032DC"/>
    <w:rsid w:val="00F07992"/>
    <w:rsid w:val="00F14906"/>
    <w:rsid w:val="00F242C9"/>
    <w:rsid w:val="00F341D8"/>
    <w:rsid w:val="00F42796"/>
    <w:rsid w:val="00F50943"/>
    <w:rsid w:val="00F6028A"/>
    <w:rsid w:val="00F6191F"/>
    <w:rsid w:val="00F663A5"/>
    <w:rsid w:val="00F72A71"/>
    <w:rsid w:val="00F755DA"/>
    <w:rsid w:val="00F770EC"/>
    <w:rsid w:val="00F81A9F"/>
    <w:rsid w:val="00F94E1A"/>
    <w:rsid w:val="00F95119"/>
    <w:rsid w:val="00F958E7"/>
    <w:rsid w:val="00F971EA"/>
    <w:rsid w:val="00FC7363"/>
    <w:rsid w:val="00FC7C0E"/>
    <w:rsid w:val="00FD0679"/>
    <w:rsid w:val="00FD3CFD"/>
    <w:rsid w:val="00FE1BDA"/>
    <w:rsid w:val="00FE6D36"/>
    <w:rsid w:val="00FF58AA"/>
    <w:rsid w:val="01BB9BC5"/>
    <w:rsid w:val="02D2E8CE"/>
    <w:rsid w:val="02D5A67A"/>
    <w:rsid w:val="04966DBB"/>
    <w:rsid w:val="04B94929"/>
    <w:rsid w:val="04D3987B"/>
    <w:rsid w:val="04DBF058"/>
    <w:rsid w:val="0579C77C"/>
    <w:rsid w:val="05A468EF"/>
    <w:rsid w:val="05F69953"/>
    <w:rsid w:val="06400A5F"/>
    <w:rsid w:val="0670CCE5"/>
    <w:rsid w:val="068A82E4"/>
    <w:rsid w:val="06BA4C11"/>
    <w:rsid w:val="07981BB9"/>
    <w:rsid w:val="07C7FEFA"/>
    <w:rsid w:val="07DBEE9A"/>
    <w:rsid w:val="080F9276"/>
    <w:rsid w:val="08C98547"/>
    <w:rsid w:val="09127DFB"/>
    <w:rsid w:val="09C28DCF"/>
    <w:rsid w:val="0A287713"/>
    <w:rsid w:val="0A3EB4E9"/>
    <w:rsid w:val="0A655DFE"/>
    <w:rsid w:val="0A766ACC"/>
    <w:rsid w:val="0AFD8005"/>
    <w:rsid w:val="0B3AEEAC"/>
    <w:rsid w:val="0BA9BA66"/>
    <w:rsid w:val="0BF2E527"/>
    <w:rsid w:val="0C9B044F"/>
    <w:rsid w:val="0D0B8842"/>
    <w:rsid w:val="0D156D99"/>
    <w:rsid w:val="0D588BA7"/>
    <w:rsid w:val="0E1A0184"/>
    <w:rsid w:val="0E6C24EF"/>
    <w:rsid w:val="0EBA1BFB"/>
    <w:rsid w:val="0EE26267"/>
    <w:rsid w:val="0EF6F5E1"/>
    <w:rsid w:val="104DF683"/>
    <w:rsid w:val="10BA538A"/>
    <w:rsid w:val="10E05332"/>
    <w:rsid w:val="1164FC5D"/>
    <w:rsid w:val="11858469"/>
    <w:rsid w:val="11DE0B5A"/>
    <w:rsid w:val="123B001D"/>
    <w:rsid w:val="12923218"/>
    <w:rsid w:val="13934BEA"/>
    <w:rsid w:val="139DFE9F"/>
    <w:rsid w:val="13ACB832"/>
    <w:rsid w:val="14172189"/>
    <w:rsid w:val="14C97C7C"/>
    <w:rsid w:val="14F0BFA9"/>
    <w:rsid w:val="152CE91A"/>
    <w:rsid w:val="155125F2"/>
    <w:rsid w:val="15AC0A43"/>
    <w:rsid w:val="163B622F"/>
    <w:rsid w:val="16A62A1E"/>
    <w:rsid w:val="16CA01B0"/>
    <w:rsid w:val="178FAC61"/>
    <w:rsid w:val="17DC325B"/>
    <w:rsid w:val="18F327F6"/>
    <w:rsid w:val="197B6EEE"/>
    <w:rsid w:val="1A24D728"/>
    <w:rsid w:val="1A32EACE"/>
    <w:rsid w:val="1B01A7AD"/>
    <w:rsid w:val="1B04DA58"/>
    <w:rsid w:val="1B4AD67B"/>
    <w:rsid w:val="1B687BD6"/>
    <w:rsid w:val="1BF1A64A"/>
    <w:rsid w:val="1C72F876"/>
    <w:rsid w:val="1C801ECD"/>
    <w:rsid w:val="1C9CB5CF"/>
    <w:rsid w:val="1CA340D5"/>
    <w:rsid w:val="1CA41836"/>
    <w:rsid w:val="1CC2A3DF"/>
    <w:rsid w:val="1DE0C5FC"/>
    <w:rsid w:val="1E261F45"/>
    <w:rsid w:val="1E58BFDD"/>
    <w:rsid w:val="1E79D51F"/>
    <w:rsid w:val="1E864688"/>
    <w:rsid w:val="2023F10D"/>
    <w:rsid w:val="202C0830"/>
    <w:rsid w:val="2044FAB3"/>
    <w:rsid w:val="205B6E11"/>
    <w:rsid w:val="21122800"/>
    <w:rsid w:val="216A0171"/>
    <w:rsid w:val="2192FA03"/>
    <w:rsid w:val="21D3C6FC"/>
    <w:rsid w:val="2261EB6F"/>
    <w:rsid w:val="228E242B"/>
    <w:rsid w:val="22AC71BF"/>
    <w:rsid w:val="2338ABBA"/>
    <w:rsid w:val="235D2021"/>
    <w:rsid w:val="23DEDA11"/>
    <w:rsid w:val="23FAF04E"/>
    <w:rsid w:val="23FE087B"/>
    <w:rsid w:val="2444D7FC"/>
    <w:rsid w:val="24F4F4F2"/>
    <w:rsid w:val="25CFAE13"/>
    <w:rsid w:val="260F7696"/>
    <w:rsid w:val="263ED12A"/>
    <w:rsid w:val="2674E914"/>
    <w:rsid w:val="26E81826"/>
    <w:rsid w:val="2788302E"/>
    <w:rsid w:val="279D6FEF"/>
    <w:rsid w:val="27A3224A"/>
    <w:rsid w:val="27E5FE36"/>
    <w:rsid w:val="283C252D"/>
    <w:rsid w:val="28A733A2"/>
    <w:rsid w:val="28FC563A"/>
    <w:rsid w:val="2961EE02"/>
    <w:rsid w:val="29629C24"/>
    <w:rsid w:val="299A389E"/>
    <w:rsid w:val="299D9204"/>
    <w:rsid w:val="29B2B1C1"/>
    <w:rsid w:val="29F440BC"/>
    <w:rsid w:val="2AE30C8F"/>
    <w:rsid w:val="2B469488"/>
    <w:rsid w:val="2B7E028F"/>
    <w:rsid w:val="2C232FDA"/>
    <w:rsid w:val="2C7E99A3"/>
    <w:rsid w:val="2C9C3D76"/>
    <w:rsid w:val="2CBC4E47"/>
    <w:rsid w:val="2CE3A6A9"/>
    <w:rsid w:val="2CE8AF59"/>
    <w:rsid w:val="2D891477"/>
    <w:rsid w:val="2DE680E0"/>
    <w:rsid w:val="2DEC0E6F"/>
    <w:rsid w:val="2E90B9FD"/>
    <w:rsid w:val="2ED7B0EC"/>
    <w:rsid w:val="2EE0CBEC"/>
    <w:rsid w:val="2EE6A9D3"/>
    <w:rsid w:val="2EEE6399"/>
    <w:rsid w:val="2F144D2A"/>
    <w:rsid w:val="2FCEC691"/>
    <w:rsid w:val="2FCFBCBC"/>
    <w:rsid w:val="2FDB5964"/>
    <w:rsid w:val="2FEDA762"/>
    <w:rsid w:val="300BC3A9"/>
    <w:rsid w:val="3046CA66"/>
    <w:rsid w:val="328675CF"/>
    <w:rsid w:val="329780C5"/>
    <w:rsid w:val="3313E47C"/>
    <w:rsid w:val="331D5E4E"/>
    <w:rsid w:val="338CE1A4"/>
    <w:rsid w:val="34A63330"/>
    <w:rsid w:val="34AE8184"/>
    <w:rsid w:val="352D7202"/>
    <w:rsid w:val="353BFE99"/>
    <w:rsid w:val="363045A7"/>
    <w:rsid w:val="36CCC082"/>
    <w:rsid w:val="37392F99"/>
    <w:rsid w:val="387757AF"/>
    <w:rsid w:val="389BE38D"/>
    <w:rsid w:val="3906108D"/>
    <w:rsid w:val="39C6B576"/>
    <w:rsid w:val="3A3C49F3"/>
    <w:rsid w:val="3A6C8EF3"/>
    <w:rsid w:val="3A7F8D33"/>
    <w:rsid w:val="3B0C28B6"/>
    <w:rsid w:val="3BA05549"/>
    <w:rsid w:val="3BA432C6"/>
    <w:rsid w:val="3BD34CBC"/>
    <w:rsid w:val="3C122F1C"/>
    <w:rsid w:val="3C694C9C"/>
    <w:rsid w:val="3C77A41D"/>
    <w:rsid w:val="3D466ED7"/>
    <w:rsid w:val="3DBC49ED"/>
    <w:rsid w:val="3DFA0734"/>
    <w:rsid w:val="3E1D0570"/>
    <w:rsid w:val="3EB4CB28"/>
    <w:rsid w:val="3EF5FC8C"/>
    <w:rsid w:val="3FAAA31F"/>
    <w:rsid w:val="3FAFED6F"/>
    <w:rsid w:val="41628A66"/>
    <w:rsid w:val="41AE69D8"/>
    <w:rsid w:val="41BC545D"/>
    <w:rsid w:val="41C50F07"/>
    <w:rsid w:val="41DC47F0"/>
    <w:rsid w:val="41F335F0"/>
    <w:rsid w:val="4320B9A6"/>
    <w:rsid w:val="43B21940"/>
    <w:rsid w:val="43BAE729"/>
    <w:rsid w:val="44E568EB"/>
    <w:rsid w:val="44F5C3D4"/>
    <w:rsid w:val="459E557B"/>
    <w:rsid w:val="45DE786B"/>
    <w:rsid w:val="45FEFF3F"/>
    <w:rsid w:val="4600E265"/>
    <w:rsid w:val="460FB733"/>
    <w:rsid w:val="46FB689B"/>
    <w:rsid w:val="473DE5A6"/>
    <w:rsid w:val="478E6B01"/>
    <w:rsid w:val="47D5E433"/>
    <w:rsid w:val="483D92AC"/>
    <w:rsid w:val="485B27C3"/>
    <w:rsid w:val="48E7A5BA"/>
    <w:rsid w:val="48FD379F"/>
    <w:rsid w:val="49155300"/>
    <w:rsid w:val="49371B7F"/>
    <w:rsid w:val="49DB70DB"/>
    <w:rsid w:val="4A4EFB65"/>
    <w:rsid w:val="4A5EF60E"/>
    <w:rsid w:val="4AA88FAF"/>
    <w:rsid w:val="4B113B7B"/>
    <w:rsid w:val="4C35BA2C"/>
    <w:rsid w:val="4C53C66B"/>
    <w:rsid w:val="4D04B043"/>
    <w:rsid w:val="4D10329A"/>
    <w:rsid w:val="4D22B191"/>
    <w:rsid w:val="4D6CD784"/>
    <w:rsid w:val="4D7298A5"/>
    <w:rsid w:val="4DB1E647"/>
    <w:rsid w:val="4E7037D6"/>
    <w:rsid w:val="4E897B21"/>
    <w:rsid w:val="4ED3617B"/>
    <w:rsid w:val="4F258C59"/>
    <w:rsid w:val="4F50A276"/>
    <w:rsid w:val="4FD91081"/>
    <w:rsid w:val="50990767"/>
    <w:rsid w:val="50FCFFA6"/>
    <w:rsid w:val="51312509"/>
    <w:rsid w:val="515B5755"/>
    <w:rsid w:val="51F826E9"/>
    <w:rsid w:val="5242B950"/>
    <w:rsid w:val="52EEA4E4"/>
    <w:rsid w:val="53025115"/>
    <w:rsid w:val="531B4108"/>
    <w:rsid w:val="5331EEAB"/>
    <w:rsid w:val="533285E7"/>
    <w:rsid w:val="53430A31"/>
    <w:rsid w:val="534C9591"/>
    <w:rsid w:val="534CFEF3"/>
    <w:rsid w:val="53800CC9"/>
    <w:rsid w:val="539C0407"/>
    <w:rsid w:val="54636748"/>
    <w:rsid w:val="54A02920"/>
    <w:rsid w:val="552DAD9B"/>
    <w:rsid w:val="5596061F"/>
    <w:rsid w:val="55F20664"/>
    <w:rsid w:val="567C3C71"/>
    <w:rsid w:val="56EAF6EC"/>
    <w:rsid w:val="57889004"/>
    <w:rsid w:val="57EB15FD"/>
    <w:rsid w:val="589F5AE4"/>
    <w:rsid w:val="58A0A5A0"/>
    <w:rsid w:val="58CDF19C"/>
    <w:rsid w:val="58E0F81B"/>
    <w:rsid w:val="597194D0"/>
    <w:rsid w:val="597843DF"/>
    <w:rsid w:val="599019B1"/>
    <w:rsid w:val="59F21DB1"/>
    <w:rsid w:val="5A4178C8"/>
    <w:rsid w:val="5A70ABA2"/>
    <w:rsid w:val="5A89915C"/>
    <w:rsid w:val="5ABF709F"/>
    <w:rsid w:val="5CF520C6"/>
    <w:rsid w:val="5DB4E5DB"/>
    <w:rsid w:val="5DC62F34"/>
    <w:rsid w:val="5DEC360B"/>
    <w:rsid w:val="5E06835C"/>
    <w:rsid w:val="5E5945E6"/>
    <w:rsid w:val="5E9E5E4A"/>
    <w:rsid w:val="5EC1E9AA"/>
    <w:rsid w:val="5F04D926"/>
    <w:rsid w:val="5F78A76B"/>
    <w:rsid w:val="5F893D5A"/>
    <w:rsid w:val="5FB67E09"/>
    <w:rsid w:val="5FCBDF81"/>
    <w:rsid w:val="6044B32B"/>
    <w:rsid w:val="60D3326A"/>
    <w:rsid w:val="62936DB2"/>
    <w:rsid w:val="6294D65C"/>
    <w:rsid w:val="6301D5FA"/>
    <w:rsid w:val="6338A4D2"/>
    <w:rsid w:val="633FF592"/>
    <w:rsid w:val="637CA88E"/>
    <w:rsid w:val="63E00448"/>
    <w:rsid w:val="641E21F6"/>
    <w:rsid w:val="643412D9"/>
    <w:rsid w:val="64ACE238"/>
    <w:rsid w:val="64CC3B51"/>
    <w:rsid w:val="64CF023B"/>
    <w:rsid w:val="64F80F3E"/>
    <w:rsid w:val="64FAFD1D"/>
    <w:rsid w:val="65ECE53E"/>
    <w:rsid w:val="6670C430"/>
    <w:rsid w:val="667201D7"/>
    <w:rsid w:val="6697687B"/>
    <w:rsid w:val="66A901C9"/>
    <w:rsid w:val="681A2E7A"/>
    <w:rsid w:val="6839067C"/>
    <w:rsid w:val="6868E414"/>
    <w:rsid w:val="68DF11B1"/>
    <w:rsid w:val="69347282"/>
    <w:rsid w:val="6AAB5198"/>
    <w:rsid w:val="6AC9FCF9"/>
    <w:rsid w:val="6B25AC87"/>
    <w:rsid w:val="6B294EBD"/>
    <w:rsid w:val="6B602D37"/>
    <w:rsid w:val="6BDC0A51"/>
    <w:rsid w:val="6BF7B7AD"/>
    <w:rsid w:val="6C154306"/>
    <w:rsid w:val="6C3CB820"/>
    <w:rsid w:val="6C4A2AFC"/>
    <w:rsid w:val="6C4E3B12"/>
    <w:rsid w:val="6CBCE244"/>
    <w:rsid w:val="6CE8363B"/>
    <w:rsid w:val="6D01D5BB"/>
    <w:rsid w:val="6D2E2F11"/>
    <w:rsid w:val="6D53CCDF"/>
    <w:rsid w:val="6DCE743B"/>
    <w:rsid w:val="6DF68FB4"/>
    <w:rsid w:val="6E2DD395"/>
    <w:rsid w:val="6F13BAA0"/>
    <w:rsid w:val="6F2110EF"/>
    <w:rsid w:val="6F5887AD"/>
    <w:rsid w:val="6FFE94B8"/>
    <w:rsid w:val="70008FB2"/>
    <w:rsid w:val="703BFB3F"/>
    <w:rsid w:val="70AAC399"/>
    <w:rsid w:val="70DFBA20"/>
    <w:rsid w:val="70EE3178"/>
    <w:rsid w:val="70F2F2FC"/>
    <w:rsid w:val="71520A5A"/>
    <w:rsid w:val="71FFEE16"/>
    <w:rsid w:val="727EF654"/>
    <w:rsid w:val="730FA287"/>
    <w:rsid w:val="73EB2113"/>
    <w:rsid w:val="742BA073"/>
    <w:rsid w:val="74609CDA"/>
    <w:rsid w:val="74E305D7"/>
    <w:rsid w:val="74EEDAD5"/>
    <w:rsid w:val="7582C52A"/>
    <w:rsid w:val="768BDD3F"/>
    <w:rsid w:val="7736C4F4"/>
    <w:rsid w:val="774E7938"/>
    <w:rsid w:val="77742C5F"/>
    <w:rsid w:val="7788D5C0"/>
    <w:rsid w:val="77B338AA"/>
    <w:rsid w:val="77E5617E"/>
    <w:rsid w:val="78B41900"/>
    <w:rsid w:val="79B9C10D"/>
    <w:rsid w:val="79E9FF13"/>
    <w:rsid w:val="7A10CA8A"/>
    <w:rsid w:val="7A1FFD63"/>
    <w:rsid w:val="7A8A3887"/>
    <w:rsid w:val="7AD6D54A"/>
    <w:rsid w:val="7AF5C63F"/>
    <w:rsid w:val="7B5E42C3"/>
    <w:rsid w:val="7B9A2DC6"/>
    <w:rsid w:val="7BA326FC"/>
    <w:rsid w:val="7C0F327A"/>
    <w:rsid w:val="7C2D3980"/>
    <w:rsid w:val="7C614B33"/>
    <w:rsid w:val="7D384F09"/>
    <w:rsid w:val="7D471C37"/>
    <w:rsid w:val="7DEF07E4"/>
    <w:rsid w:val="7E1D1D71"/>
    <w:rsid w:val="7E53202E"/>
    <w:rsid w:val="7EB7F5A0"/>
    <w:rsid w:val="7EE84A72"/>
    <w:rsid w:val="7F0BC0C8"/>
    <w:rsid w:val="7F0E9577"/>
    <w:rsid w:val="7F578F4D"/>
    <w:rsid w:val="7F5F8683"/>
    <w:rsid w:val="7F7067A6"/>
    <w:rsid w:val="7F7E63B3"/>
    <w:rsid w:val="7FEF7A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2DBEC"/>
  <w15:docId w15:val="{D4576C70-C10C-41E6-94EB-8EDC7CDE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unhideWhenUsed/>
    <w:rsid w:val="0023716C"/>
    <w:pPr>
      <w:spacing w:line="240" w:lineRule="auto"/>
    </w:pPr>
    <w:rPr>
      <w:sz w:val="20"/>
      <w:szCs w:val="20"/>
    </w:rPr>
  </w:style>
  <w:style w:type="character" w:styleId="CommentTextChar" w:customStyle="1">
    <w:name w:val="Comment Text Char"/>
    <w:basedOn w:val="DefaultParagraphFont"/>
    <w:link w:val="CommentText"/>
    <w:uiPriority w:val="99"/>
    <w:rsid w:val="0023716C"/>
    <w:rPr>
      <w:sz w:val="20"/>
      <w:szCs w:val="20"/>
    </w:rPr>
  </w:style>
  <w:style w:type="character" w:styleId="CommentReference">
    <w:name w:val="annotation reference"/>
    <w:basedOn w:val="DefaultParagraphFont"/>
    <w:uiPriority w:val="99"/>
    <w:semiHidden/>
    <w:unhideWhenUsed/>
    <w:rsid w:val="0023716C"/>
    <w:rPr>
      <w:sz w:val="16"/>
      <w:szCs w:val="16"/>
    </w:rPr>
  </w:style>
  <w:style w:type="paragraph" w:styleId="CommentSubject">
    <w:name w:val="annotation subject"/>
    <w:basedOn w:val="CommentText"/>
    <w:next w:val="CommentText"/>
    <w:link w:val="CommentSubjectChar"/>
    <w:uiPriority w:val="99"/>
    <w:semiHidden/>
    <w:unhideWhenUsed/>
    <w:rsid w:val="0009380F"/>
    <w:rPr>
      <w:b/>
      <w:bCs/>
    </w:rPr>
  </w:style>
  <w:style w:type="character" w:styleId="CommentSubjectChar" w:customStyle="1">
    <w:name w:val="Comment Subject Char"/>
    <w:basedOn w:val="CommentTextChar"/>
    <w:link w:val="CommentSubject"/>
    <w:uiPriority w:val="99"/>
    <w:semiHidden/>
    <w:rsid w:val="0009380F"/>
    <w:rPr>
      <w:b/>
      <w:bCs/>
      <w:sz w:val="20"/>
      <w:szCs w:val="20"/>
    </w:rPr>
  </w:style>
  <w:style w:type="character" w:styleId="Mention">
    <w:name w:val="Mention"/>
    <w:basedOn w:val="DefaultParagraphFont"/>
    <w:uiPriority w:val="99"/>
    <w:unhideWhenUsed/>
    <w:rsid w:val="00B758D6"/>
    <w:rPr>
      <w:color w:val="2B579A"/>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fontTable" Target="fontTable.xml" Id="rId34" /><Relationship Type="http://schemas.openxmlformats.org/officeDocument/2006/relationships/webSettings" Target="webSettings.xml" Id="rId7" /><Relationship Type="http://schemas.microsoft.com/office/2011/relationships/commentsExtended" Target="commentsExtended.xml" Id="rId12" /><Relationship Type="http://schemas.microsoft.com/office/2020/10/relationships/intelligence" Target="intelligence2.xml" Id="rId38"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organisations/ministry-of-justice/about/equality-and-diversity" TargetMode="External" Id="rId24" /><Relationship Type="http://schemas.microsoft.com/office/2019/05/relationships/documenttasks" Target="documenttasks/documenttasks1.xml" Id="rId37" /><Relationship Type="http://schemas.openxmlformats.org/officeDocument/2006/relationships/styles" Target="styles.xml" Id="rId5" /><Relationship Type="http://schemas.openxmlformats.org/officeDocument/2006/relationships/hyperlink" Target="https://mojdigital.blog.gov.uk/2025/10/14/six-months-in-building-the-women-in-engineering-working-group/" TargetMode="External" Id="rId23" /><Relationship Type="http://schemas.openxmlformats.org/officeDocument/2006/relationships/theme" Target="theme/theme1.xml" Id="rId36" /><Relationship Type="http://schemas.openxmlformats.org/officeDocument/2006/relationships/hyperlink" Target="https://ddat-capability-framework.service.gov.uk/role/data-architect" TargetMode="External" Id="rId10" /><Relationship Type="http://schemas.openxmlformats.org/officeDocument/2006/relationships/numbering" Target="numbering.xml" Id="rId4" /><Relationship Type="http://schemas.openxmlformats.org/officeDocument/2006/relationships/hyperlink" Target="https://www.gov.uk/government/publications/united-kingdom-security-vetting-clearance-levels/national-security-vetting-clearance-levels" TargetMode="External" Id="rId22" /><Relationship Type="http://schemas.microsoft.com/office/2011/relationships/people" Target="people.xml" Id="rId35" /><Relationship Type="http://schemas.openxmlformats.org/officeDocument/2006/relationships/customXml" Target="../customXml/item3.xml" Id="rId3" /><Relationship Type="http://schemas.openxmlformats.org/officeDocument/2006/relationships/hyperlink" Target="https://www.google.com/maps/d/viewer?mid=1CsJxWFinu4iFbA0Tnq-KrwUAkbvLOZwQ&amp;ll=52.953218784877095%2C-1.0082511500000058&amp;z=6" TargetMode="External" Id="Rfd51508d1b0c4e53" /><Relationship Type="http://schemas.openxmlformats.org/officeDocument/2006/relationships/hyperlink" Target="https://www.gov.uk/government/publications/united-kingdom-security-vetting-clearance-levels/national-security-vetting-clearance-levels#security-check-sc" TargetMode="External" Id="R93b5a01e4d02409b" /><Relationship Type="http://schemas.openxmlformats.org/officeDocument/2006/relationships/hyperlink" Target="https://www.gov.uk/government/publications/united-kingdom-security-vetting-clearance-levels/national-security-vetting-clearance-levels#security-check-sc" TargetMode="External" Id="R213ff4b1ecdc4941" /><Relationship Type="http://schemas.openxmlformats.org/officeDocument/2006/relationships/hyperlink" Target="https://mojdigital.blog.gov.uk/working-at-moj-ds/" TargetMode="External" Id="Rb7fb4e9735e3419b" /><Relationship Type="http://schemas.openxmlformats.org/officeDocument/2006/relationships/hyperlink" Target="https://www.civilservicepensionscheme.org.uk/memberhub/joining-the-pension-scheme/" TargetMode="External" Id="Rabd9eb14334e4ceb" /><Relationship Type="http://schemas.openxmlformats.org/officeDocument/2006/relationships/hyperlink" Target="https://sway.cloud.microsoft/m0Fk2f0Y5shyUg5p?ref=Link" TargetMode="External" Id="Rf5a6ed1a09b243e4" /><Relationship Type="http://schemas.openxmlformats.org/officeDocument/2006/relationships/hyperlink" Target="https://mojdigital.blog.gov.uk/working-at-moj-ds/" TargetMode="External" Id="R45e93424fc2643cd" /><Relationship Type="http://schemas.openxmlformats.org/officeDocument/2006/relationships/hyperlink" Target="https://mojdigital.blog.gov.uk/" TargetMode="External" Id="Rb4776f77cc64415a" /><Relationship Type="http://schemas.openxmlformats.org/officeDocument/2006/relationships/hyperlink" Target="https://www.gov.uk/government/publications/civil-service-people-plan-2024-2027" TargetMode="External" Id="Rc0042e6e82914616" /><Relationship Type="http://schemas.openxmlformats.org/officeDocument/2006/relationships/hyperlink" Target="https://www.gov.uk/government/publications/civil-service-diversity-and-inclusion-strategy-2022-to-2025" TargetMode="External" Id="R5bb6ff11582644d5" /><Relationship Type="http://schemas.openxmlformats.org/officeDocument/2006/relationships/hyperlink" Target="https://www.gov.uk/government/collections/digital-data-and-technology-profession-capability-framework" TargetMode="External" Id="Rf252028db1ac42ea" /><Relationship Type="http://schemas.openxmlformats.org/officeDocument/2006/relationships/hyperlink" Target="https://www.gov.uk/government/publications/success-profiles" TargetMode="External" Id="Rb8d46e9cc65f4299" /><Relationship Type="http://schemas.openxmlformats.org/officeDocument/2006/relationships/hyperlink" Target="https://www.civil-service-careers.gov.uk/how-to-apply/" TargetMode="External" Id="Rc0625dc210a24ca1" /><Relationship Type="http://schemas.openxmlformats.org/officeDocument/2006/relationships/hyperlink" Target="https://www.civil-service-careers.gov.uk/artificial-intelligence-and-recruitment/" TargetMode="External" Id="R138f376008fd434d" /><Relationship Type="http://schemas.openxmlformats.org/officeDocument/2006/relationships/hyperlink" Target="https://sway.cloud.microsoft/vl76UcRt8KE5oPCL?ref=Link" TargetMode="External" Id="Ra5b4d14e4fc64268" /><Relationship Type="http://schemas.openxmlformats.org/officeDocument/2006/relationships/hyperlink" Target="mailto:recruitment@digital.justice.gov.uk" TargetMode="External" Id="R3dd33b19034b40cb" /></Relationships>
</file>

<file path=word/documenttasks/documenttasks1.xml><?xml version="1.0" encoding="utf-8"?>
<t:Tasks xmlns:t="http://schemas.microsoft.com/office/tasks/2019/documenttasks" xmlns:oel="http://schemas.microsoft.com/office/2019/extlst">
  <t:Task id="{775AB172-A0F0-43D5-83E4-EE9DD8CEA893}">
    <t:Anchor>
      <t:Comment id="394356538"/>
    </t:Anchor>
    <t:History>
      <t:Event id="{C76E0350-ABA3-43B8-BD6A-0A97F59AD986}" time="2025-10-17T10:30:30.688Z">
        <t:Attribution userId="S::eleni.karydi@justice.gov.uk::d3b40ce7-111c-4654-b6a1-851423f85916" userProvider="AD" userName="Karydi, Eleni"/>
        <t:Anchor>
          <t:Comment id="394356538"/>
        </t:Anchor>
        <t:Create/>
      </t:Event>
      <t:Event id="{FAB97A39-07F1-4E1D-A893-1596E4962C80}" time="2025-10-17T10:30:30.688Z">
        <t:Attribution userId="S::eleni.karydi@justice.gov.uk::d3b40ce7-111c-4654-b6a1-851423f85916" userProvider="AD" userName="Karydi, Eleni"/>
        <t:Anchor>
          <t:Comment id="394356538"/>
        </t:Anchor>
        <t:Assign userId="S::Tom.Westlake@justice.gov.uk::2b29e9af-fa95-414d-812c-da660353386b" userProvider="AD" userName="Westlake, Tom"/>
      </t:Event>
      <t:Event id="{3E6DA909-834C-468B-86B9-C1EE72ABA9B9}" time="2025-10-17T10:30:30.688Z">
        <t:Attribution userId="S::eleni.karydi@justice.gov.uk::d3b40ce7-111c-4654-b6a1-851423f85916" userProvider="AD" userName="Karydi, Eleni"/>
        <t:Anchor>
          <t:Comment id="394356538"/>
        </t:Anchor>
        <t:SetTitle title="@Westlake, TomI think we will either need to break this into two separate criteria (recommended), or add this all as one in the pre-sift."/>
      </t:Event>
      <t:Event id="{0E6A18F4-5380-4D79-88AA-569A9F9FB708}" time="2025-10-17T13:42:50.005Z">
        <t:Attribution userId="S::eleni.karydi@justice.gov.uk::d3b40ce7-111c-4654-b6a1-851423f85916" userProvider="AD" userName="Karydi, Eleni"/>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1iyDHluN1a4MVxTZuERugRXPxYow7vLrn0LNZE0zYe38</MigrationSourceID>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EDDD85-B554-4965-9838-862A26050D96}">
  <ds:schemaRefs>
    <ds:schemaRef ds:uri="05cedc14-9661-4e21-a4fc-c3b169ee17ea"/>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618a1e4-3ac8-4765-b0ec-90b4a5920ce0"/>
    <ds:schemaRef ds:uri="http://www.w3.org/XML/1998/namespace"/>
    <ds:schemaRef ds:uri="http://purl.org/dc/dcmitype/"/>
  </ds:schemaRefs>
</ds:datastoreItem>
</file>

<file path=customXml/itemProps2.xml><?xml version="1.0" encoding="utf-8"?>
<ds:datastoreItem xmlns:ds="http://schemas.openxmlformats.org/officeDocument/2006/customXml" ds:itemID="{009F7384-0855-4E50-9054-F62B97F61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D9F971-883C-4637-9E1C-EC0EDAC512A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Westlake, Tom</dc:creator>
  <keywords/>
  <lastModifiedBy>Eleni Karydi  |  She/Hers</lastModifiedBy>
  <revision>285</revision>
  <dcterms:created xsi:type="dcterms:W3CDTF">2025-07-31T22:28:00.0000000Z</dcterms:created>
  <dcterms:modified xsi:type="dcterms:W3CDTF">2026-05-13T14:15:01.5637487Z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{"FileActivityType":"9","FileActivityTimeStamp":"2025-05-20T07:47:33.090Z","FileActivityUsersOnPage":[{"DisplayName":"Fox, Anne","Id":"anne.fox2@justice.gov.uk"},{"DisplayName":"Harris, Sam | He/His","Id":"sam.harris1@justice.gov.uk"},{"DisplayName":"King, Dominique","Id":"dominique.king@justice.gov.uk"},{"DisplayName":"Blincoe, Sam","Id":"sam.blincoe@justice.gov.uk"},{"DisplayName":"Pearson, Emma","Id":"emma.pearson1@justice.gov.uk"},{"DisplayName":"Matthews, Lloyd","Id":"lloyd.matthews@justice.gov.uk"},{"DisplayName":"Whelan, Dylan","Id":"dylan.whelan@justice.gov.uk"}],"FileActivityNavigationId":null}</vt:lpwstr>
  </property>
  <property fmtid="{D5CDD505-2E9C-101B-9397-08002B2CF9AE}" pid="8" name="docLang">
    <vt:lpwstr>en</vt:lpwstr>
  </property>
  <property fmtid="{D5CDD505-2E9C-101B-9397-08002B2CF9AE}" pid="9" name="MediaServiceImageTags">
    <vt:lpwstr/>
  </property>
</Properties>
</file>