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3E5F7559">
      <w:pPr>
        <w:spacing w:after="0"/>
      </w:pPr>
      <w:r w:rsidRPr="02833A04" w:rsidR="008A5DB5">
        <w:rPr>
          <w:rFonts w:ascii="Arial" w:hAnsi="Arial" w:cs="Arial"/>
          <w:b w:val="1"/>
          <w:bCs w:val="1"/>
          <w:sz w:val="24"/>
          <w:szCs w:val="24"/>
        </w:rPr>
        <w:t>Job Title</w:t>
      </w:r>
      <w:r w:rsidRPr="02833A04" w:rsidR="008A5DB5">
        <w:rPr>
          <w:rFonts w:ascii="Arial" w:hAnsi="Arial" w:cs="Arial"/>
          <w:b w:val="1"/>
          <w:bCs w:val="1"/>
          <w:sz w:val="24"/>
          <w:szCs w:val="24"/>
        </w:rPr>
        <w:t xml:space="preserve"> &amp; Grade</w:t>
      </w:r>
      <w:r w:rsidRPr="02833A04" w:rsidR="008A5DB5">
        <w:rPr>
          <w:rFonts w:ascii="Arial" w:hAnsi="Arial" w:cs="Arial"/>
          <w:b w:val="1"/>
          <w:bCs w:val="1"/>
          <w:sz w:val="24"/>
          <w:szCs w:val="24"/>
        </w:rPr>
        <w:t>:</w:t>
      </w:r>
      <w:r w:rsidRPr="02833A04" w:rsidR="184E84FD">
        <w:rPr>
          <w:rFonts w:ascii="Arial" w:hAnsi="Arial" w:cs="Arial"/>
          <w:b w:val="1"/>
          <w:bCs w:val="1"/>
          <w:sz w:val="24"/>
          <w:szCs w:val="24"/>
        </w:rPr>
        <w:t xml:space="preserve"> </w:t>
      </w:r>
      <w:r w:rsidRPr="02833A04" w:rsidR="184E84FD">
        <w:rPr>
          <w:rFonts w:ascii="Arial" w:hAnsi="Arial" w:cs="Arial"/>
          <w:b w:val="0"/>
          <w:bCs w:val="0"/>
          <w:sz w:val="24"/>
          <w:szCs w:val="24"/>
        </w:rPr>
        <w:t>Risk &amp; Assurance Advis</w:t>
      </w:r>
      <w:r w:rsidRPr="02833A04" w:rsidR="4BA47C63">
        <w:rPr>
          <w:rFonts w:ascii="Arial" w:hAnsi="Arial" w:cs="Arial"/>
          <w:b w:val="0"/>
          <w:bCs w:val="0"/>
          <w:sz w:val="24"/>
          <w:szCs w:val="24"/>
        </w:rPr>
        <w:t>o</w:t>
      </w:r>
      <w:r w:rsidRPr="02833A04" w:rsidR="184E84FD">
        <w:rPr>
          <w:rFonts w:ascii="Arial" w:hAnsi="Arial" w:cs="Arial"/>
          <w:b w:val="0"/>
          <w:bCs w:val="0"/>
          <w:sz w:val="24"/>
          <w:szCs w:val="24"/>
        </w:rPr>
        <w:t xml:space="preserve">r, HEO </w:t>
      </w:r>
      <w:r w:rsidRPr="02833A04" w:rsidR="184E84FD">
        <w:rPr>
          <w:rFonts w:ascii="Arial" w:hAnsi="Arial" w:cs="Arial"/>
          <w:b w:val="1"/>
          <w:bCs w:val="1"/>
          <w:sz w:val="24"/>
          <w:szCs w:val="24"/>
        </w:rPr>
        <w:t xml:space="preserve"> </w:t>
      </w:r>
    </w:p>
    <w:p w:rsidR="008A5DB5" w:rsidP="005E130C" w:rsidRDefault="008A5DB5" w14:paraId="16625A01" w14:textId="6BBF738C">
      <w:pPr>
        <w:spacing w:after="0"/>
      </w:pPr>
      <w:r w:rsidRPr="0741BF48" w:rsidR="008A5DB5">
        <w:rPr>
          <w:rFonts w:ascii="Arial" w:hAnsi="Arial" w:cs="Arial"/>
          <w:b w:val="1"/>
          <w:bCs w:val="1"/>
          <w:sz w:val="24"/>
          <w:szCs w:val="24"/>
        </w:rPr>
        <w:t>Contract Type:</w:t>
      </w:r>
      <w:r w:rsidRPr="0741BF48" w:rsidR="32C56900">
        <w:rPr>
          <w:rFonts w:ascii="Arial" w:hAnsi="Arial" w:cs="Arial"/>
          <w:b w:val="1"/>
          <w:bCs w:val="1"/>
          <w:sz w:val="24"/>
          <w:szCs w:val="24"/>
        </w:rPr>
        <w:t xml:space="preserve"> </w:t>
      </w:r>
      <w:r w:rsidRPr="0741BF48" w:rsidR="32C56900">
        <w:rPr>
          <w:rFonts w:ascii="Arial" w:hAnsi="Arial" w:cs="Arial"/>
          <w:b w:val="0"/>
          <w:bCs w:val="0"/>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00E82628" w:rsidRDefault="008A5DB5" w14:paraId="4CAA948A" w14:textId="38259F3D">
      <w:pPr>
        <w:pStyle w:val="NoSpacing"/>
      </w:pPr>
      <w:r w:rsidRPr="5AFE85B8" w:rsidR="008A5DB5">
        <w:rPr>
          <w:rFonts w:ascii="Arial" w:hAnsi="Arial" w:cs="Arial"/>
          <w:sz w:val="24"/>
          <w:szCs w:val="24"/>
        </w:rPr>
        <w:t xml:space="preserve">National - </w:t>
      </w:r>
      <w:r w:rsidRPr="5AFE85B8" w:rsidR="10AB09F7">
        <w:rPr>
          <w:rFonts w:ascii="Arial" w:hAnsi="Arial" w:cs="Arial"/>
          <w:sz w:val="24"/>
          <w:szCs w:val="24"/>
        </w:rPr>
        <w:t xml:space="preserve">£35,335   to £37,847 </w:t>
      </w:r>
      <w:r w:rsidRPr="5AFE85B8" w:rsidR="407D92B0">
        <w:rPr>
          <w:rFonts w:ascii="Arial" w:hAnsi="Arial" w:cs="Arial"/>
          <w:sz w:val="24"/>
          <w:szCs w:val="24"/>
        </w:rPr>
        <w:t xml:space="preserve"> </w:t>
      </w:r>
    </w:p>
    <w:p w:rsidRPr="00E82628" w:rsidR="008A5DB5" w:rsidP="00E82628" w:rsidRDefault="008A5DB5" w14:paraId="4711556A" w14:textId="4B3F89D8">
      <w:pPr>
        <w:pStyle w:val="NoSpacing"/>
      </w:pPr>
      <w:r w:rsidRPr="02833A04" w:rsidR="008A5DB5">
        <w:rPr>
          <w:rFonts w:ascii="Arial" w:hAnsi="Arial" w:cs="Arial"/>
          <w:sz w:val="24"/>
          <w:szCs w:val="24"/>
        </w:rPr>
        <w:t xml:space="preserve">London </w:t>
      </w:r>
      <w:r w:rsidRPr="02833A04" w:rsidR="008A5DB5">
        <w:rPr>
          <w:rFonts w:ascii="Arial" w:hAnsi="Arial" w:cs="Arial"/>
          <w:sz w:val="24"/>
          <w:szCs w:val="24"/>
        </w:rPr>
        <w:t>-</w:t>
      </w:r>
      <w:r w:rsidRPr="02833A04" w:rsidR="707C0B68">
        <w:rPr>
          <w:rFonts w:ascii="Arial" w:hAnsi="Arial" w:cs="Arial"/>
          <w:sz w:val="24"/>
          <w:szCs w:val="24"/>
        </w:rPr>
        <w:t xml:space="preserve"> </w:t>
      </w:r>
      <w:r w:rsidRPr="02833A04" w:rsidR="1CE04538">
        <w:rPr>
          <w:rFonts w:ascii="Arial" w:hAnsi="Arial" w:cs="Arial"/>
          <w:sz w:val="24"/>
          <w:szCs w:val="24"/>
        </w:rPr>
        <w:t>£</w:t>
      </w:r>
      <w:r w:rsidRPr="02833A04" w:rsidR="1CE04538">
        <w:rPr>
          <w:rFonts w:ascii="Arial" w:hAnsi="Arial" w:cs="Arial"/>
          <w:sz w:val="24"/>
          <w:szCs w:val="24"/>
        </w:rPr>
        <w:t>40,014 to £42,859</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313D7312" w:rsidRDefault="001A383B" w14:paraId="7BC24993" w14:textId="5D10C7CA">
      <w:pPr>
        <w:spacing w:after="0"/>
        <w:jc w:val="both"/>
        <w:rPr>
          <w:rFonts w:ascii="Arial" w:hAnsi="Arial" w:cs="Arial"/>
          <w:color w:val="7030A0"/>
          <w:sz w:val="24"/>
          <w:szCs w:val="24"/>
        </w:rPr>
      </w:pPr>
      <w:r w:rsidRPr="5AFE85B8" w:rsidR="001A383B">
        <w:rPr>
          <w:rFonts w:ascii="Arial" w:hAnsi="Arial" w:cs="Arial"/>
          <w:b w:val="1"/>
          <w:bCs w:val="1"/>
          <w:sz w:val="24"/>
          <w:szCs w:val="24"/>
        </w:rPr>
        <w:t>Location:</w:t>
      </w:r>
      <w:r w:rsidRPr="5AFE85B8" w:rsidR="00E41BDB">
        <w:rPr>
          <w:rFonts w:ascii="Arial" w:hAnsi="Arial" w:cs="Arial"/>
          <w:b w:val="1"/>
          <w:bCs w:val="1"/>
          <w:sz w:val="24"/>
          <w:szCs w:val="24"/>
        </w:rPr>
        <w:t xml:space="preserve"> </w:t>
      </w:r>
      <w:r w:rsidRPr="5AFE85B8" w:rsidR="05E0A909">
        <w:rPr>
          <w:rFonts w:ascii="Arial" w:hAnsi="Arial" w:cs="Arial"/>
          <w:color w:val="auto"/>
          <w:sz w:val="24"/>
          <w:szCs w:val="24"/>
        </w:rPr>
        <w:t>Any LAA Office</w:t>
      </w:r>
    </w:p>
    <w:p w:rsidR="001A383B" w:rsidP="00B1097C" w:rsidRDefault="001A383B" w14:paraId="5D0769AB" w14:textId="2DD0C955">
      <w:pPr>
        <w:spacing w:after="0"/>
        <w:jc w:val="both"/>
        <w:rPr>
          <w:rFonts w:ascii="Arial" w:hAnsi="Arial" w:eastAsia="Arial" w:cs="Arial"/>
          <w:sz w:val="24"/>
          <w:szCs w:val="24"/>
        </w:rPr>
      </w:pPr>
      <w:r w:rsidRPr="5AFE85B8" w:rsidR="001A383B">
        <w:rPr>
          <w:rFonts w:ascii="Arial" w:hAnsi="Arial" w:eastAsia="Arial" w:cs="Arial"/>
          <w:sz w:val="24"/>
          <w:szCs w:val="24"/>
        </w:rPr>
        <w:t xml:space="preserve">Please note that whilst this role is open to all </w:t>
      </w:r>
      <w:r w:rsidRPr="5AFE85B8" w:rsidR="001A383B">
        <w:rPr>
          <w:rFonts w:ascii="Arial" w:hAnsi="Arial" w:eastAsia="Arial" w:cs="Arial"/>
          <w:color w:val="auto"/>
          <w:sz w:val="24"/>
          <w:szCs w:val="24"/>
        </w:rPr>
        <w:t>MOJ</w:t>
      </w:r>
      <w:r w:rsidRPr="5AFE85B8" w:rsidR="001A383B">
        <w:rPr>
          <w:rFonts w:ascii="Arial" w:hAnsi="Arial" w:eastAsia="Arial" w:cs="Arial"/>
          <w:sz w:val="24"/>
          <w:szCs w:val="24"/>
        </w:rPr>
        <w:t xml:space="preserve"> staff, you can only apply for London, </w:t>
      </w:r>
      <w:r w:rsidRPr="5AFE85B8" w:rsidR="001A383B">
        <w:rPr>
          <w:rFonts w:ascii="Arial" w:hAnsi="Arial" w:eastAsia="Arial" w:cs="Arial"/>
          <w:sz w:val="24"/>
          <w:szCs w:val="24"/>
        </w:rPr>
        <w:t>Cambridge</w:t>
      </w:r>
      <w:r w:rsidRPr="5AFE85B8" w:rsidR="001A383B">
        <w:rPr>
          <w:rFonts w:ascii="Arial" w:hAnsi="Arial" w:eastAsia="Arial" w:cs="Arial"/>
          <w:sz w:val="24"/>
          <w:szCs w:val="24"/>
        </w:rPr>
        <w:t xml:space="preserve"> and Brighton offices if you are a </w:t>
      </w:r>
      <w:r w:rsidRPr="5AFE85B8" w:rsidR="001A383B">
        <w:rPr>
          <w:rFonts w:ascii="Arial" w:hAnsi="Arial" w:eastAsia="Arial" w:cs="Arial"/>
          <w:b w:val="1"/>
          <w:bCs w:val="1"/>
          <w:sz w:val="24"/>
          <w:szCs w:val="24"/>
        </w:rPr>
        <w:t>current LAA</w:t>
      </w:r>
      <w:r w:rsidRPr="5AFE85B8" w:rsidR="001A383B">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Pr="001A383B" w:rsidR="001A383B" w:rsidP="5AFE85B8" w:rsidRDefault="001A383B" w14:paraId="4BA0D6D2" w14:textId="47AC1F76">
      <w:pPr>
        <w:pStyle w:val="NoSpacing"/>
        <w:jc w:val="both"/>
        <w:rPr>
          <w:rFonts w:ascii="Arial" w:hAnsi="Arial" w:cs="Arial"/>
          <w:color w:val="auto"/>
          <w:sz w:val="24"/>
          <w:szCs w:val="24"/>
        </w:rPr>
      </w:pPr>
      <w:r w:rsidRPr="5AFE85B8" w:rsidR="001A383B">
        <w:rPr>
          <w:rFonts w:ascii="Arial" w:hAnsi="Arial" w:cs="Arial"/>
          <w:color w:val="auto"/>
          <w:sz w:val="24"/>
          <w:szCs w:val="24"/>
        </w:rPr>
        <w:t xml:space="preserve">If you are applying for a part time role, please note that to meet business demands we need cover for a minimum of </w:t>
      </w:r>
      <w:r w:rsidRPr="5AFE85B8" w:rsidR="02867D61">
        <w:rPr>
          <w:rFonts w:ascii="Arial" w:hAnsi="Arial" w:cs="Arial"/>
          <w:color w:val="auto"/>
          <w:sz w:val="24"/>
          <w:szCs w:val="24"/>
        </w:rPr>
        <w:t xml:space="preserve">30 </w:t>
      </w:r>
      <w:r w:rsidRPr="5AFE85B8" w:rsidR="001A383B">
        <w:rPr>
          <w:rFonts w:ascii="Arial" w:hAnsi="Arial" w:cs="Arial"/>
          <w:color w:val="auto"/>
          <w:sz w:val="24"/>
          <w:szCs w:val="24"/>
        </w:rPr>
        <w:t xml:space="preserve">hours and to cover </w:t>
      </w:r>
      <w:r w:rsidRPr="5AFE85B8" w:rsidR="1CD6B579">
        <w:rPr>
          <w:rFonts w:ascii="Arial" w:hAnsi="Arial" w:cs="Arial"/>
          <w:color w:val="auto"/>
          <w:sz w:val="24"/>
          <w:szCs w:val="24"/>
        </w:rPr>
        <w:t xml:space="preserve">4 </w:t>
      </w:r>
      <w:r w:rsidRPr="5AFE85B8" w:rsidR="001A383B">
        <w:rPr>
          <w:rFonts w:ascii="Arial" w:hAnsi="Arial" w:cs="Arial"/>
          <w:color w:val="auto"/>
          <w:sz w:val="24"/>
          <w:szCs w:val="24"/>
        </w:rPr>
        <w:t>days of the week</w:t>
      </w:r>
    </w:p>
    <w:p w:rsidRPr="001A383B" w:rsidR="001A383B" w:rsidP="00B1097C" w:rsidRDefault="001A383B" w14:paraId="745E0D81" w14:textId="77777777">
      <w:pPr>
        <w:pStyle w:val="NoSpacing"/>
        <w:jc w:val="both"/>
        <w:rPr>
          <w:rFonts w:ascii="Arial" w:hAnsi="Arial" w:cs="Arial"/>
          <w:color w:val="7030A0"/>
          <w:sz w:val="24"/>
          <w:szCs w:val="24"/>
        </w:rPr>
      </w:pPr>
    </w:p>
    <w:p w:rsidRPr="006F2FC2" w:rsidR="001A383B" w:rsidP="5AFE85B8" w:rsidRDefault="001A383B" w14:paraId="1A4E4E12" w14:textId="77760633">
      <w:pPr>
        <w:pStyle w:val="NoSpacing"/>
        <w:jc w:val="both"/>
        <w:rPr>
          <w:rFonts w:ascii="Arial" w:hAnsi="Arial" w:cs="Arial"/>
          <w:color w:val="auto"/>
          <w:sz w:val="24"/>
          <w:szCs w:val="24"/>
        </w:rPr>
      </w:pPr>
      <w:r w:rsidRPr="5AFE85B8" w:rsidR="001A383B">
        <w:rPr>
          <w:rFonts w:ascii="Arial" w:hAnsi="Arial" w:cs="Arial"/>
          <w:sz w:val="24"/>
          <w:szCs w:val="24"/>
        </w:rPr>
        <w:t xml:space="preserve">To meet legal requirements, if you are between the ages 16-18 and you are a successful candidate, you will </w:t>
      </w:r>
      <w:r w:rsidRPr="5AFE85B8" w:rsidR="001A383B">
        <w:rPr>
          <w:rFonts w:ascii="Arial" w:hAnsi="Arial" w:cs="Arial"/>
          <w:sz w:val="24"/>
          <w:szCs w:val="24"/>
        </w:rPr>
        <w:t>be required</w:t>
      </w:r>
      <w:r w:rsidRPr="5AFE85B8" w:rsidR="001A383B">
        <w:rPr>
          <w:rFonts w:ascii="Arial" w:hAnsi="Arial" w:cs="Arial"/>
          <w:sz w:val="24"/>
          <w:szCs w:val="24"/>
        </w:rPr>
        <w:t xml:space="preserve"> to complete an apprenticeship after your initial on the job training.</w:t>
      </w:r>
      <w:r w:rsidRPr="5AFE85B8" w:rsidR="00D44511">
        <w:rPr>
          <w:rFonts w:ascii="Arial" w:hAnsi="Arial" w:cs="Arial"/>
          <w:sz w:val="24"/>
          <w:szCs w:val="24"/>
        </w:rPr>
        <w:t xml:space="preserve"> </w:t>
      </w:r>
    </w:p>
    <w:p w:rsidR="00D44511" w:rsidP="00B1097C" w:rsidRDefault="00D44511" w14:paraId="25FB0F75" w14:textId="77777777">
      <w:pPr>
        <w:pStyle w:val="NoSpacing"/>
        <w:jc w:val="both"/>
        <w:rPr>
          <w:rFonts w:ascii="Arial" w:hAnsi="Arial" w:cs="Arial"/>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5AFE85B8" w:rsidR="00CD3E62">
        <w:rPr>
          <w:rFonts w:ascii="Arial" w:hAnsi="Arial" w:cs="Arial"/>
          <w:sz w:val="24"/>
          <w:szCs w:val="24"/>
          <w:lang w:val="en"/>
        </w:rPr>
        <w:t xml:space="preserve">Our people </w:t>
      </w:r>
      <w:r w:rsidRPr="5AFE85B8" w:rsidR="00CD3E62">
        <w:rPr>
          <w:rFonts w:ascii="Arial" w:hAnsi="Arial" w:cs="Arial"/>
          <w:sz w:val="24"/>
          <w:szCs w:val="24"/>
        </w:rPr>
        <w:t xml:space="preserve">are at the heart of achieving excellence. </w:t>
      </w:r>
      <w:r w:rsidRPr="5AFE85B8" w:rsidR="00CD3E62">
        <w:rPr>
          <w:rFonts w:ascii="Arial" w:hAnsi="Arial" w:cs="Arial"/>
          <w:sz w:val="24"/>
          <w:szCs w:val="24"/>
          <w:lang w:val="en"/>
        </w:rPr>
        <w:t>Employing around 1,200 colleagues across England and Wales</w:t>
      </w:r>
      <w:r w:rsidRPr="5AFE85B8" w:rsidR="00CD3E62">
        <w:rPr>
          <w:rFonts w:ascii="Arial" w:hAnsi="Arial" w:cs="Arial"/>
          <w:sz w:val="24"/>
          <w:szCs w:val="24"/>
        </w:rPr>
        <w:t xml:space="preserve">, we feel proud to have some of the best </w:t>
      </w:r>
      <w:hyperlink r:id="Rb19078b585ef4de3">
        <w:r w:rsidRPr="5AFE85B8" w:rsidR="00CD3E62">
          <w:rPr>
            <w:rFonts w:ascii="Arial" w:hAnsi="Arial" w:cs="Arial"/>
            <w:sz w:val="24"/>
            <w:szCs w:val="24"/>
          </w:rPr>
          <w:t>People Survey results</w:t>
        </w:r>
      </w:hyperlink>
      <w:r w:rsidRPr="5AFE85B8" w:rsidR="00CD3E62">
        <w:rPr>
          <w:rFonts w:ascii="Arial" w:hAnsi="Arial" w:cs="Arial"/>
          <w:sz w:val="24"/>
          <w:szCs w:val="24"/>
        </w:rPr>
        <w:t xml:space="preserve"> in the Civil Service. </w:t>
      </w:r>
    </w:p>
    <w:p w:rsidR="23FF5E0D" w:rsidP="5AFE85B8" w:rsidRDefault="23FF5E0D" w14:paraId="6ACEA96F" w14:textId="125F4898">
      <w:pPr>
        <w:pStyle w:val="Heading1"/>
        <w:keepNext w:val="1"/>
        <w:keepLines w:val="1"/>
        <w:spacing w:before="240" w:after="0"/>
        <w:rPr>
          <w:rFonts w:ascii="Calibri" w:hAnsi="Calibri" w:eastAsia="Calibri" w:cs="Calibri"/>
          <w:noProof w:val="0"/>
          <w:sz w:val="22"/>
          <w:szCs w:val="22"/>
          <w:lang w:val="en-GB"/>
        </w:rPr>
      </w:pPr>
      <w:r w:rsidRPr="5AFE85B8" w:rsidR="23FF5E0D">
        <w:rPr>
          <w:rFonts w:ascii="Arial" w:hAnsi="Arial" w:eastAsia="Arial" w:cs="Arial"/>
          <w:b w:val="1"/>
          <w:bCs w:val="1"/>
          <w:i w:val="0"/>
          <w:iCs w:val="0"/>
          <w:caps w:val="0"/>
          <w:smallCaps w:val="0"/>
          <w:noProof w:val="0"/>
          <w:color w:val="2F5496" w:themeColor="accent1" w:themeTint="FF" w:themeShade="BF"/>
          <w:sz w:val="28"/>
          <w:szCs w:val="28"/>
          <w:lang w:val="en-GB"/>
        </w:rPr>
        <w:t>Corporate Assurance, Risk &amp; Secretariat (CARS)</w:t>
      </w:r>
    </w:p>
    <w:p w:rsidR="23FF5E0D" w:rsidP="5AFE85B8" w:rsidRDefault="23FF5E0D" w14:paraId="3BA4B9FE" w14:textId="7F057F1D">
      <w:pPr>
        <w:pStyle w:val="Heading1"/>
        <w:keepNext w:val="1"/>
        <w:keepLines w:val="1"/>
        <w:spacing w:before="240" w:beforeAutospacing="off" w:after="0" w:afterAutospacing="off" w:line="259" w:lineRule="auto"/>
        <w:ind w:left="0" w:right="0"/>
        <w:jc w:val="left"/>
      </w:pPr>
      <w:r w:rsidRPr="5AFE85B8" w:rsidR="23FF5E0D">
        <w:rPr>
          <w:rFonts w:ascii="Arial" w:hAnsi="Arial" w:eastAsia="Arial" w:cs="Arial"/>
          <w:b w:val="0"/>
          <w:bCs w:val="0"/>
          <w:i w:val="0"/>
          <w:iCs w:val="0"/>
          <w:caps w:val="0"/>
          <w:smallCaps w:val="0"/>
          <w:noProof w:val="0"/>
          <w:color w:val="000000" w:themeColor="text1" w:themeTint="FF" w:themeShade="FF"/>
          <w:sz w:val="24"/>
          <w:szCs w:val="24"/>
          <w:lang w:val="en-GB"/>
        </w:rPr>
        <w:t xml:space="preserve">The CARS team sits within the Assurance Directorate and is made up of several business areas: Information Assurance &amp; Security, Health &amp; Safety, Business Continuity &amp; Resilience, Risk &amp; Assurance, and Secretariat. </w:t>
      </w:r>
      <w:r w:rsidRPr="5AFE85B8" w:rsidR="23FF5E0D">
        <w:rPr>
          <w:rFonts w:ascii="Arial" w:hAnsi="Arial" w:eastAsia="Arial" w:cs="Arial"/>
          <w:noProof w:val="0"/>
          <w:sz w:val="24"/>
          <w:szCs w:val="24"/>
          <w:lang w:val="en-GB"/>
        </w:rPr>
        <w:t xml:space="preserve"> </w:t>
      </w:r>
    </w:p>
    <w:p w:rsidR="5AFE85B8" w:rsidP="5AFE85B8" w:rsidRDefault="5AFE85B8" w14:paraId="015848C8" w14:textId="317A0FD5">
      <w:pPr>
        <w:jc w:val="both"/>
        <w:rPr>
          <w:rFonts w:ascii="Arial" w:hAnsi="Arial" w:cs="Arial"/>
          <w:color w:val="7030A0"/>
          <w:sz w:val="24"/>
          <w:szCs w:val="24"/>
        </w:rPr>
      </w:pPr>
    </w:p>
    <w:p w:rsidR="5AFE85B8" w:rsidP="5AFE85B8" w:rsidRDefault="5AFE85B8" w14:paraId="1708CDD6" w14:textId="39B5DFB4">
      <w:pPr>
        <w:jc w:val="both"/>
        <w:rPr>
          <w:rFonts w:ascii="Arial" w:hAnsi="Arial" w:cs="Arial"/>
          <w:color w:val="7030A0"/>
          <w:sz w:val="24"/>
          <w:szCs w:val="24"/>
        </w:rPr>
      </w:pPr>
    </w:p>
    <w:p w:rsidRPr="007C01AB" w:rsidR="00486A5D" w:rsidP="00B1097C" w:rsidRDefault="00486A5D" w14:paraId="77DE6D59" w14:textId="58034965">
      <w:pPr>
        <w:pStyle w:val="Heading1"/>
        <w:jc w:val="both"/>
        <w:rPr>
          <w:rFonts w:ascii="Arial" w:hAnsi="Arial" w:cs="Arial"/>
          <w:b/>
          <w:bCs/>
          <w:sz w:val="28"/>
          <w:szCs w:val="28"/>
        </w:rPr>
      </w:pPr>
      <w:r w:rsidRPr="5AFE85B8" w:rsidR="00486A5D">
        <w:rPr>
          <w:rFonts w:ascii="Arial" w:hAnsi="Arial" w:cs="Arial"/>
          <w:b w:val="1"/>
          <w:bCs w:val="1"/>
          <w:sz w:val="28"/>
          <w:szCs w:val="28"/>
        </w:rPr>
        <w:t>Job Summary</w:t>
      </w:r>
    </w:p>
    <w:p w:rsidR="3D745C4B" w:rsidP="5AFE85B8" w:rsidRDefault="3D745C4B" w14:paraId="0431AB1C" w14:textId="35A0850F">
      <w:pPr>
        <w:rPr>
          <w:rFonts w:ascii="Arial" w:hAnsi="Arial" w:eastAsia="Arial" w:cs="Arial"/>
          <w:noProof w:val="0"/>
          <w:sz w:val="24"/>
          <w:szCs w:val="24"/>
          <w:lang w:val="en-GB"/>
        </w:rPr>
      </w:pPr>
      <w:r w:rsidRPr="02833A04" w:rsidR="3D745C4B">
        <w:rPr>
          <w:rFonts w:ascii="Arial" w:hAnsi="Arial" w:eastAsia="Arial" w:cs="Arial"/>
          <w:b w:val="0"/>
          <w:bCs w:val="0"/>
          <w:i w:val="0"/>
          <w:iCs w:val="0"/>
          <w:caps w:val="0"/>
          <w:smallCaps w:val="0"/>
          <w:noProof w:val="0"/>
          <w:color w:val="000000" w:themeColor="text1" w:themeTint="FF" w:themeShade="FF"/>
          <w:sz w:val="24"/>
          <w:szCs w:val="24"/>
          <w:lang w:val="en-GB"/>
        </w:rPr>
        <w:t>The role of Risk &amp; Assurance Advis</w:t>
      </w:r>
      <w:r w:rsidRPr="02833A04" w:rsidR="051AB47C">
        <w:rPr>
          <w:rFonts w:ascii="Arial" w:hAnsi="Arial" w:eastAsia="Arial" w:cs="Arial"/>
          <w:b w:val="0"/>
          <w:bCs w:val="0"/>
          <w:i w:val="0"/>
          <w:iCs w:val="0"/>
          <w:caps w:val="0"/>
          <w:smallCaps w:val="0"/>
          <w:noProof w:val="0"/>
          <w:color w:val="000000" w:themeColor="text1" w:themeTint="FF" w:themeShade="FF"/>
          <w:sz w:val="24"/>
          <w:szCs w:val="24"/>
          <w:lang w:val="en-GB"/>
        </w:rPr>
        <w:t>o</w:t>
      </w:r>
      <w:r w:rsidRPr="02833A04" w:rsidR="3D745C4B">
        <w:rPr>
          <w:rFonts w:ascii="Arial" w:hAnsi="Arial" w:eastAsia="Arial" w:cs="Arial"/>
          <w:b w:val="0"/>
          <w:bCs w:val="0"/>
          <w:i w:val="0"/>
          <w:iCs w:val="0"/>
          <w:caps w:val="0"/>
          <w:smallCaps w:val="0"/>
          <w:noProof w:val="0"/>
          <w:color w:val="000000" w:themeColor="text1" w:themeTint="FF" w:themeShade="FF"/>
          <w:sz w:val="24"/>
          <w:szCs w:val="24"/>
          <w:lang w:val="en-GB"/>
        </w:rPr>
        <w:t>r sits at the heart of LAA risk management, supporting the Risk &amp; Assurance team in the facilitation of improvement in our risk maturity and to help ensure the LAA continues to be a leading example of best practice.</w:t>
      </w:r>
    </w:p>
    <w:p w:rsidRPr="006217D0" w:rsidR="00486A5D" w:rsidP="00B1097C" w:rsidRDefault="00486A5D" w14:paraId="53C7846C" w14:textId="1C929CEA">
      <w:pPr>
        <w:jc w:val="both"/>
        <w:rPr>
          <w:rFonts w:ascii="Arial" w:hAnsi="Arial" w:cs="Arial"/>
          <w:b/>
          <w:bCs/>
          <w:sz w:val="24"/>
          <w:szCs w:val="24"/>
        </w:rPr>
      </w:pPr>
      <w:r w:rsidRPr="5AFE85B8" w:rsidR="00486A5D">
        <w:rPr>
          <w:rFonts w:ascii="Arial" w:hAnsi="Arial" w:cs="Arial"/>
          <w:b w:val="1"/>
          <w:bCs w:val="1"/>
          <w:sz w:val="24"/>
          <w:szCs w:val="24"/>
        </w:rPr>
        <w:t>Key Responsibilities:</w:t>
      </w:r>
    </w:p>
    <w:p w:rsidR="08EA5CE9" w:rsidP="5AFE85B8" w:rsidRDefault="08EA5CE9" w14:paraId="1D30F758" w14:textId="60C6CE91">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 xml:space="preserve">Work with colleagues of all levels across the business to ensure risk is being managed effectively and corporate risks are escalated and reported on promptly and clearly. </w:t>
      </w:r>
    </w:p>
    <w:p w:rsidR="08EA5CE9" w:rsidP="5AFE85B8" w:rsidRDefault="08EA5CE9" w14:paraId="502C8292" w14:textId="5FE2FB9E">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 xml:space="preserve">Analyse sometimes complex and detailed information to make recommendations on how to simplify or report on risk and assurance more clearly. </w:t>
      </w:r>
    </w:p>
    <w:p w:rsidR="08EA5CE9" w:rsidP="5AFE85B8" w:rsidRDefault="08EA5CE9" w14:paraId="608977D5" w14:textId="0E9C8061">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Work with key stakeholders across the LAA to build capability in risk management, ensuring they are aligning with central strategies.</w:t>
      </w:r>
    </w:p>
    <w:p w:rsidR="08EA5CE9" w:rsidP="5AFE85B8" w:rsidRDefault="08EA5CE9" w14:paraId="2FCE0E8B" w14:textId="35BF3984">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Work with risk leads to carry out local deep-dives for discussion at executive forums such as Finance and Risk Committee and People &amp; Operations Committee.</w:t>
      </w:r>
    </w:p>
    <w:p w:rsidR="08EA5CE9" w:rsidP="5AFE85B8" w:rsidRDefault="08EA5CE9" w14:paraId="7F2E0CE6" w14:textId="0118A79A">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Work with Deputy Directors to update their annual assurance statements.</w:t>
      </w:r>
    </w:p>
    <w:p w:rsidR="08EA5CE9" w:rsidP="5AFE85B8" w:rsidRDefault="08EA5CE9" w14:paraId="4CA03F34" w14:textId="072F7983">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Support the development and integration of the LAA’s Assurance Framework.</w:t>
      </w:r>
    </w:p>
    <w:p w:rsidR="08EA5CE9" w:rsidP="5AFE85B8" w:rsidRDefault="08EA5CE9" w14:paraId="3A9C91FF" w14:textId="0CAF2FB3">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Provide support for the LAA’s Risk &amp; Assurance Working Group and take an active role in engaging with the LAA’s risk community.</w:t>
      </w:r>
    </w:p>
    <w:p w:rsidR="08EA5CE9" w:rsidP="5AFE85B8" w:rsidRDefault="08EA5CE9" w14:paraId="6EFC9505" w14:textId="183E62FD">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Contribute to the drafting of high-quality papers and reports for audiences such as LAA executive committees and MoJ senior governance forums, providing assurance over how risks are being managed across the business.</w:t>
      </w:r>
    </w:p>
    <w:p w:rsidR="08EA5CE9" w:rsidP="5AFE85B8" w:rsidRDefault="08EA5CE9" w14:paraId="1F865913" w14:textId="0E7D7A87">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Build relationships with colleagues across wider MoJ, including Justice Digital and the Risk Centre of Expertise.</w:t>
      </w:r>
    </w:p>
    <w:p w:rsidR="08EA5CE9" w:rsidP="1D74E700" w:rsidRDefault="08EA5CE9" w14:paraId="391CEBC8" w14:noSpellErr="1" w14:textId="759CA510">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1D74E700" w:rsidR="08EA5CE9">
        <w:rPr>
          <w:rFonts w:ascii="Arial" w:hAnsi="Arial" w:eastAsia="Arial" w:cs="Arial"/>
          <w:b w:val="0"/>
          <w:bCs w:val="0"/>
          <w:i w:val="0"/>
          <w:iCs w:val="0"/>
          <w:caps w:val="0"/>
          <w:smallCaps w:val="0"/>
          <w:noProof w:val="0"/>
          <w:color w:val="000000" w:themeColor="text1" w:themeTint="FF" w:themeShade="FF"/>
          <w:sz w:val="24"/>
          <w:szCs w:val="24"/>
          <w:lang w:val="en-GB"/>
        </w:rPr>
        <w:t>Deputise for the Risk &amp; Assurance Manager where required, including presenting at committees and chairing the Risk &amp; Assurance Working Group.</w:t>
      </w:r>
    </w:p>
    <w:p w:rsidR="08EA5CE9" w:rsidP="5AFE85B8" w:rsidRDefault="08EA5CE9" w14:paraId="4F4D486E" w14:textId="6B77599D">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8EA5CE9">
        <w:rPr>
          <w:rFonts w:ascii="Arial" w:hAnsi="Arial" w:eastAsia="Arial" w:cs="Arial"/>
          <w:b w:val="0"/>
          <w:bCs w:val="0"/>
          <w:i w:val="0"/>
          <w:iCs w:val="0"/>
          <w:caps w:val="0"/>
          <w:smallCaps w:val="0"/>
          <w:noProof w:val="0"/>
          <w:color w:val="000000" w:themeColor="text1" w:themeTint="FF" w:themeShade="FF"/>
          <w:sz w:val="24"/>
          <w:szCs w:val="24"/>
          <w:lang w:val="en-GB"/>
        </w:rPr>
        <w:t>Work flexibly across the team to lead on or contribute to standalone projects or pieces of work relevant to Risk &amp; Assurance.</w:t>
      </w:r>
    </w:p>
    <w:p w:rsidR="5AFE85B8" w:rsidP="5AFE85B8" w:rsidRDefault="5AFE85B8" w14:paraId="5E51BF52" w14:textId="28AC2601">
      <w:pPr>
        <w:pStyle w:val="ListParagraph"/>
        <w:ind w:left="720"/>
        <w:rPr>
          <w:rFonts w:ascii="Arial" w:hAnsi="Arial" w:cs="Arial"/>
          <w:color w:val="7030A0"/>
          <w:sz w:val="24"/>
          <w:szCs w:val="24"/>
        </w:rPr>
      </w:pPr>
    </w:p>
    <w:p w:rsidRPr="006217D0" w:rsidR="004E5DC7" w:rsidP="00B1097C" w:rsidRDefault="00964843" w14:paraId="716E761B" w14:textId="60617309">
      <w:pPr>
        <w:jc w:val="both"/>
        <w:rPr>
          <w:rFonts w:ascii="Arial" w:hAnsi="Arial" w:cs="Arial"/>
          <w:b/>
          <w:bCs/>
          <w:sz w:val="24"/>
          <w:szCs w:val="24"/>
        </w:rPr>
      </w:pPr>
      <w:r w:rsidRPr="5AFE85B8" w:rsidR="00964843">
        <w:rPr>
          <w:rFonts w:ascii="Arial" w:hAnsi="Arial" w:cs="Arial"/>
          <w:b w:val="1"/>
          <w:bCs w:val="1"/>
          <w:sz w:val="24"/>
          <w:szCs w:val="24"/>
        </w:rPr>
        <w:t>Essential Knowledge, Experience and skills</w:t>
      </w:r>
    </w:p>
    <w:p w:rsidR="2CE74C96" w:rsidP="5AFE85B8" w:rsidRDefault="2CE74C96" w14:paraId="365F69D0" w14:textId="635EE7C6">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US"/>
        </w:rPr>
      </w:pPr>
      <w:r w:rsidRPr="5AFE85B8" w:rsidR="2CE74C96">
        <w:rPr>
          <w:rFonts w:ascii="Arial" w:hAnsi="Arial" w:eastAsia="Arial" w:cs="Arial"/>
          <w:b w:val="0"/>
          <w:bCs w:val="0"/>
          <w:i w:val="0"/>
          <w:iCs w:val="0"/>
          <w:caps w:val="0"/>
          <w:smallCaps w:val="0"/>
          <w:noProof w:val="0"/>
          <w:color w:val="000000" w:themeColor="text1" w:themeTint="FF" w:themeShade="FF"/>
          <w:sz w:val="24"/>
          <w:szCs w:val="24"/>
          <w:lang w:val="en-US"/>
        </w:rPr>
        <w:t>Strong written and verbal communication skills, with the ability to confidently liaise with staff of all levels</w:t>
      </w:r>
    </w:p>
    <w:p w:rsidR="2CE74C96" w:rsidP="5AFE85B8" w:rsidRDefault="2CE74C96" w14:paraId="6D66534C" w14:textId="360F8D31">
      <w:pPr>
        <w:pStyle w:val="ListParagraph"/>
        <w:numPr>
          <w:ilvl w:val="0"/>
          <w:numId w:val="2"/>
        </w:numPr>
        <w:spacing w:after="160"/>
        <w:rPr>
          <w:rFonts w:ascii="Arial" w:hAnsi="Arial" w:eastAsia="Arial" w:cs="Arial"/>
          <w:b w:val="0"/>
          <w:bCs w:val="0"/>
          <w:i w:val="0"/>
          <w:iCs w:val="0"/>
          <w:caps w:val="0"/>
          <w:smallCaps w:val="0"/>
          <w:noProof w:val="0"/>
          <w:color w:val="000000" w:themeColor="text1" w:themeTint="FF" w:themeShade="FF"/>
          <w:sz w:val="24"/>
          <w:szCs w:val="24"/>
          <w:lang w:val="en-US"/>
        </w:rPr>
      </w:pPr>
      <w:r w:rsidRPr="5AFE85B8" w:rsidR="2CE74C96">
        <w:rPr>
          <w:rFonts w:ascii="Arial" w:hAnsi="Arial" w:eastAsia="Arial" w:cs="Arial"/>
          <w:b w:val="0"/>
          <w:bCs w:val="0"/>
          <w:i w:val="0"/>
          <w:iCs w:val="0"/>
          <w:caps w:val="0"/>
          <w:smallCaps w:val="0"/>
          <w:noProof w:val="0"/>
          <w:color w:val="000000" w:themeColor="text1" w:themeTint="FF" w:themeShade="FF"/>
          <w:sz w:val="24"/>
          <w:szCs w:val="24"/>
          <w:lang w:val="en-US"/>
        </w:rPr>
        <w:t>The ability to demonstrate how your work fits into wider organisational objectives</w:t>
      </w:r>
    </w:p>
    <w:p w:rsidR="2CE74C96" w:rsidP="5AFE85B8" w:rsidRDefault="2CE74C96" w14:paraId="43991237" w14:textId="14583E0D">
      <w:pPr>
        <w:pStyle w:val="ListParagraph"/>
        <w:numPr>
          <w:ilvl w:val="0"/>
          <w:numId w:val="2"/>
        </w:numPr>
        <w:spacing w:after="160"/>
        <w:rPr>
          <w:rFonts w:ascii="Arial" w:hAnsi="Arial" w:eastAsia="Arial" w:cs="Arial"/>
          <w:b w:val="0"/>
          <w:bCs w:val="0"/>
          <w:i w:val="0"/>
          <w:iCs w:val="0"/>
          <w:caps w:val="0"/>
          <w:smallCaps w:val="0"/>
          <w:noProof w:val="0"/>
          <w:color w:val="000000" w:themeColor="text1" w:themeTint="FF" w:themeShade="FF"/>
          <w:sz w:val="24"/>
          <w:szCs w:val="24"/>
          <w:lang w:val="en-US"/>
        </w:rPr>
      </w:pPr>
      <w:r w:rsidRPr="5AFE85B8" w:rsidR="2CE74C96">
        <w:rPr>
          <w:rFonts w:ascii="Arial" w:hAnsi="Arial" w:eastAsia="Arial" w:cs="Arial"/>
          <w:b w:val="0"/>
          <w:bCs w:val="0"/>
          <w:i w:val="0"/>
          <w:iCs w:val="0"/>
          <w:caps w:val="0"/>
          <w:smallCaps w:val="0"/>
          <w:noProof w:val="0"/>
          <w:color w:val="000000" w:themeColor="text1" w:themeTint="FF" w:themeShade="FF"/>
          <w:sz w:val="24"/>
          <w:szCs w:val="24"/>
          <w:lang w:val="en-US"/>
        </w:rPr>
        <w:t>The ability to build collaborative working relationships with a variety of stakeholders, and to use your influencing skills to improve the quality of reporting</w:t>
      </w:r>
    </w:p>
    <w:p w:rsidR="2CE74C96" w:rsidP="5AFE85B8" w:rsidRDefault="2CE74C96" w14:paraId="02903D93" w14:textId="63452865">
      <w:pPr>
        <w:pStyle w:val="ListParagraph"/>
        <w:numPr>
          <w:ilvl w:val="0"/>
          <w:numId w:val="2"/>
        </w:numPr>
        <w:spacing w:after="160"/>
        <w:rPr>
          <w:rFonts w:ascii="Arial" w:hAnsi="Arial" w:eastAsia="Arial" w:cs="Arial"/>
          <w:b w:val="0"/>
          <w:bCs w:val="0"/>
          <w:i w:val="0"/>
          <w:iCs w:val="0"/>
          <w:caps w:val="0"/>
          <w:smallCaps w:val="0"/>
          <w:noProof w:val="0"/>
          <w:color w:val="000000" w:themeColor="text1" w:themeTint="FF" w:themeShade="FF"/>
          <w:sz w:val="24"/>
          <w:szCs w:val="24"/>
          <w:lang w:val="en-US"/>
        </w:rPr>
      </w:pPr>
      <w:r w:rsidRPr="5AFE85B8" w:rsidR="2CE74C96">
        <w:rPr>
          <w:rFonts w:ascii="Arial" w:hAnsi="Arial" w:eastAsia="Arial" w:cs="Arial"/>
          <w:b w:val="0"/>
          <w:bCs w:val="0"/>
          <w:i w:val="0"/>
          <w:iCs w:val="0"/>
          <w:caps w:val="0"/>
          <w:smallCaps w:val="0"/>
          <w:noProof w:val="0"/>
          <w:color w:val="000000" w:themeColor="text1" w:themeTint="FF" w:themeShade="FF"/>
          <w:sz w:val="24"/>
          <w:szCs w:val="24"/>
          <w:lang w:val="en-US"/>
        </w:rPr>
        <w:t>Effective time management skills, and the proven ability to prioritise and manage own workload</w:t>
      </w:r>
    </w:p>
    <w:p w:rsidR="2CE74C96" w:rsidP="5AFE85B8" w:rsidRDefault="2CE74C96" w14:paraId="25958145" w14:textId="336A45D2">
      <w:pPr>
        <w:pStyle w:val="ListParagraph"/>
        <w:numPr>
          <w:ilvl w:val="0"/>
          <w:numId w:val="2"/>
        </w:numPr>
        <w:spacing w:after="160"/>
        <w:rPr>
          <w:rFonts w:ascii="Arial" w:hAnsi="Arial" w:eastAsia="Arial" w:cs="Arial"/>
          <w:b w:val="0"/>
          <w:bCs w:val="0"/>
          <w:i w:val="0"/>
          <w:iCs w:val="0"/>
          <w:caps w:val="0"/>
          <w:smallCaps w:val="0"/>
          <w:noProof w:val="0"/>
          <w:color w:val="000000" w:themeColor="text1" w:themeTint="FF" w:themeShade="FF"/>
          <w:sz w:val="24"/>
          <w:szCs w:val="24"/>
          <w:lang w:val="en-US"/>
        </w:rPr>
      </w:pPr>
      <w:r w:rsidRPr="5AFE85B8" w:rsidR="2CE74C96">
        <w:rPr>
          <w:rFonts w:ascii="Arial" w:hAnsi="Arial" w:eastAsia="Arial" w:cs="Arial"/>
          <w:b w:val="0"/>
          <w:bCs w:val="0"/>
          <w:i w:val="0"/>
          <w:iCs w:val="0"/>
          <w:caps w:val="0"/>
          <w:smallCaps w:val="0"/>
          <w:noProof w:val="0"/>
          <w:color w:val="000000" w:themeColor="text1" w:themeTint="FF" w:themeShade="FF"/>
          <w:sz w:val="24"/>
          <w:szCs w:val="24"/>
          <w:lang w:val="en-US"/>
        </w:rPr>
        <w:t>The ability to analyse complex quantitative and qualitative information and to generate reports and narratives that summarise this according to the audience</w:t>
      </w:r>
    </w:p>
    <w:p w:rsidR="2CE74C96" w:rsidP="5AFE85B8" w:rsidRDefault="2CE74C96" w14:paraId="1C75EF56" w14:textId="26A087C5">
      <w:pPr>
        <w:pStyle w:val="ListParagraph"/>
        <w:numPr>
          <w:ilvl w:val="0"/>
          <w:numId w:val="2"/>
        </w:numPr>
        <w:spacing w:after="160"/>
        <w:rPr>
          <w:rFonts w:ascii="Arial" w:hAnsi="Arial" w:eastAsia="Arial" w:cs="Arial"/>
          <w:b w:val="0"/>
          <w:bCs w:val="0"/>
          <w:i w:val="0"/>
          <w:iCs w:val="0"/>
          <w:caps w:val="0"/>
          <w:smallCaps w:val="0"/>
          <w:noProof w:val="0"/>
          <w:color w:val="000000" w:themeColor="text1" w:themeTint="FF" w:themeShade="FF"/>
          <w:sz w:val="24"/>
          <w:szCs w:val="24"/>
          <w:lang w:val="en-US"/>
        </w:rPr>
      </w:pPr>
      <w:r w:rsidRPr="5AFE85B8" w:rsidR="2CE74C96">
        <w:rPr>
          <w:rFonts w:ascii="Arial" w:hAnsi="Arial" w:eastAsia="Arial" w:cs="Arial"/>
          <w:b w:val="0"/>
          <w:bCs w:val="0"/>
          <w:i w:val="0"/>
          <w:iCs w:val="0"/>
          <w:caps w:val="0"/>
          <w:smallCaps w:val="0"/>
          <w:noProof w:val="0"/>
          <w:color w:val="000000" w:themeColor="text1" w:themeTint="FF" w:themeShade="FF"/>
          <w:sz w:val="24"/>
          <w:szCs w:val="24"/>
          <w:lang w:val="en-US"/>
        </w:rPr>
        <w:t>Experience in risk management</w:t>
      </w:r>
    </w:p>
    <w:p w:rsidRPr="006217D0" w:rsidR="000A7418" w:rsidP="00B1097C" w:rsidRDefault="000A7418" w14:paraId="69A8B029" w14:textId="077B0DD5">
      <w:pPr>
        <w:jc w:val="both"/>
        <w:rPr>
          <w:rFonts w:ascii="Arial" w:hAnsi="Arial" w:cs="Arial"/>
          <w:b/>
          <w:bCs/>
          <w:sz w:val="24"/>
          <w:szCs w:val="24"/>
        </w:rPr>
      </w:pPr>
      <w:r w:rsidRPr="5AFE85B8" w:rsidR="000A7418">
        <w:rPr>
          <w:rFonts w:ascii="Arial" w:hAnsi="Arial" w:cs="Arial"/>
          <w:b w:val="1"/>
          <w:bCs w:val="1"/>
          <w:sz w:val="24"/>
          <w:szCs w:val="24"/>
        </w:rPr>
        <w:t>Desirable Knowledge, Experience and skills</w:t>
      </w:r>
    </w:p>
    <w:p w:rsidR="132C9A28" w:rsidP="5AFE85B8" w:rsidRDefault="132C9A28" w14:paraId="73126474" w14:textId="1214F2AB">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132C9A28">
        <w:rPr>
          <w:rFonts w:ascii="Arial" w:hAnsi="Arial" w:eastAsia="Arial" w:cs="Arial"/>
          <w:b w:val="0"/>
          <w:bCs w:val="0"/>
          <w:i w:val="0"/>
          <w:iCs w:val="0"/>
          <w:caps w:val="0"/>
          <w:smallCaps w:val="0"/>
          <w:noProof w:val="0"/>
          <w:color w:val="000000" w:themeColor="text1" w:themeTint="FF" w:themeShade="FF"/>
          <w:sz w:val="24"/>
          <w:szCs w:val="24"/>
          <w:lang w:val="en-GB"/>
        </w:rPr>
        <w:t>An understanding of the LAA’s strategic and operational objectives</w:t>
      </w:r>
    </w:p>
    <w:p w:rsidR="132C9A28" w:rsidP="5AFE85B8" w:rsidRDefault="132C9A28" w14:paraId="3B02CE31" w14:textId="51B48F65">
      <w:pPr>
        <w:pStyle w:val="ListParagraph"/>
        <w:numPr>
          <w:ilvl w:val="0"/>
          <w:numId w:val="2"/>
        </w:numPr>
        <w:spacing w:after="160"/>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132C9A28">
        <w:rPr>
          <w:rFonts w:ascii="Arial" w:hAnsi="Arial" w:eastAsia="Arial" w:cs="Arial"/>
          <w:b w:val="0"/>
          <w:bCs w:val="0"/>
          <w:i w:val="0"/>
          <w:iCs w:val="0"/>
          <w:caps w:val="0"/>
          <w:smallCaps w:val="0"/>
          <w:noProof w:val="0"/>
          <w:color w:val="000000" w:themeColor="text1" w:themeTint="FF" w:themeShade="FF"/>
          <w:sz w:val="24"/>
          <w:szCs w:val="24"/>
          <w:lang w:val="en-GB"/>
        </w:rPr>
        <w:t>Knowledge of the principles set out in the Orange Book</w:t>
      </w:r>
    </w:p>
    <w:p w:rsidRPr="006217D0" w:rsidR="000A7418" w:rsidP="5AFE85B8" w:rsidRDefault="00B11AD5" w14:paraId="6BA7EDD8" w14:textId="782D4D16">
      <w:pPr>
        <w:jc w:val="both"/>
        <w:rPr>
          <w:rFonts w:ascii="Arial" w:hAnsi="Arial" w:eastAsia="Times New Roman" w:cs="Arial"/>
          <w:color w:val="7030A0"/>
          <w:sz w:val="24"/>
          <w:szCs w:val="24"/>
          <w:lang w:val="en-US" w:eastAsia="en-GB"/>
        </w:rPr>
      </w:pPr>
      <w:r w:rsidRPr="5AFE85B8" w:rsidR="00B11AD5">
        <w:rPr>
          <w:rFonts w:ascii="Arial" w:hAnsi="Arial" w:cs="Arial"/>
          <w:b w:val="1"/>
          <w:bCs w:val="1"/>
          <w:sz w:val="24"/>
          <w:szCs w:val="24"/>
        </w:rPr>
        <w:t>Person Specification</w:t>
      </w:r>
      <w:r w:rsidRPr="5AFE85B8" w:rsidR="00D30E0F">
        <w:rPr>
          <w:rFonts w:ascii="Arial" w:hAnsi="Arial" w:cs="Arial"/>
          <w:b w:val="1"/>
          <w:bCs w:val="1"/>
          <w:sz w:val="24"/>
          <w:szCs w:val="24"/>
        </w:rPr>
        <w:t xml:space="preserve"> </w:t>
      </w:r>
    </w:p>
    <w:p w:rsidR="03CB790A" w:rsidP="5AFE85B8" w:rsidRDefault="03CB790A" w14:paraId="519FD11A" w14:textId="3F380731">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Enjoys working collaboratively and building relationships with others</w:t>
      </w:r>
    </w:p>
    <w:p w:rsidR="03CB790A" w:rsidP="5AFE85B8" w:rsidRDefault="03CB790A" w14:paraId="6BED8E04" w14:textId="4549D702">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 xml:space="preserve">Is confident managing and prioritising own workload </w:t>
      </w:r>
    </w:p>
    <w:p w:rsidR="03CB790A" w:rsidP="5AFE85B8" w:rsidRDefault="03CB790A" w14:paraId="7A596B84" w14:textId="59E9C285">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Thrives on using their own initiative to drive forward projects</w:t>
      </w:r>
    </w:p>
    <w:p w:rsidR="03CB790A" w:rsidP="5AFE85B8" w:rsidRDefault="03CB790A" w14:paraId="39167B27" w14:textId="501A8F2A">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Feels comfortable to constructively challenge others, including those at senior levels</w:t>
      </w:r>
    </w:p>
    <w:p w:rsidR="03CB790A" w:rsidP="5AFE85B8" w:rsidRDefault="03CB790A" w14:paraId="12D707E6" w14:textId="09EA1407">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Has a keen eye for detail</w:t>
      </w:r>
    </w:p>
    <w:p w:rsidR="03CB790A" w:rsidP="5AFE85B8" w:rsidRDefault="03CB790A" w14:paraId="68E3045C" w14:textId="05D97EAD">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 xml:space="preserve">Has the ability to organise tasks from multiple sources to ensure all are delivered </w:t>
      </w:r>
      <w:r w:rsidRPr="5AFE85B8" w:rsidR="03CB790A">
        <w:rPr>
          <w:rFonts w:ascii="Arial" w:hAnsi="Arial" w:eastAsia="Arial" w:cs="Arial"/>
          <w:b w:val="0"/>
          <w:bCs w:val="0"/>
          <w:i w:val="0"/>
          <w:iCs w:val="0"/>
          <w:caps w:val="0"/>
          <w:smallCaps w:val="0"/>
          <w:noProof w:val="0"/>
          <w:color w:val="000000" w:themeColor="text1" w:themeTint="FF" w:themeShade="FF"/>
          <w:sz w:val="24"/>
          <w:szCs w:val="24"/>
          <w:lang w:val="en-GB"/>
        </w:rPr>
        <w:t>in a timely manner</w:t>
      </w: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FA1461" w:rsidR="009A3111" w:rsidP="00B1097C" w:rsidRDefault="009A3111" w14:paraId="6D27DB50" w14:textId="02D51BB3">
      <w:pPr>
        <w:jc w:val="both"/>
        <w:rPr>
          <w:rFonts w:ascii="Arial" w:hAnsi="Arial" w:cs="Arial"/>
          <w:b w:val="1"/>
          <w:bCs w:val="1"/>
          <w:color w:val="7030A0"/>
          <w:sz w:val="28"/>
          <w:szCs w:val="28"/>
        </w:rPr>
      </w:pPr>
      <w:r w:rsidRPr="5AFE85B8" w:rsidR="009A3111">
        <w:rPr>
          <w:rFonts w:ascii="Arial" w:hAnsi="Arial" w:cs="Arial"/>
          <w:b w:val="1"/>
          <w:bCs w:val="1"/>
          <w:sz w:val="28"/>
          <w:szCs w:val="28"/>
        </w:rPr>
        <w:t xml:space="preserve">Application Process </w:t>
      </w:r>
    </w:p>
    <w:p w:rsidRPr="000B64CA" w:rsidR="000B64CA" w:rsidP="00B1097C" w:rsidRDefault="000B64CA" w14:paraId="44CC1CD2" w14:textId="42F6200B">
      <w:pPr>
        <w:pStyle w:val="NoSpacing"/>
        <w:jc w:val="both"/>
        <w:rPr>
          <w:rFonts w:ascii="Arial" w:hAnsi="Arial" w:cs="Arial"/>
          <w:sz w:val="24"/>
          <w:szCs w:val="24"/>
        </w:rPr>
      </w:pPr>
      <w:r w:rsidRPr="5AFE85B8" w:rsidR="000B64CA">
        <w:rPr>
          <w:rFonts w:ascii="Arial" w:hAnsi="Arial" w:cs="Arial"/>
          <w:sz w:val="24"/>
          <w:szCs w:val="24"/>
        </w:rPr>
        <w:t xml:space="preserve">To apply please provide a statement of suitability showing how you meet the essential criteria in no more </w:t>
      </w:r>
      <w:r w:rsidRPr="5AFE85B8" w:rsidR="000B64CA">
        <w:rPr>
          <w:rFonts w:ascii="Arial" w:hAnsi="Arial" w:cs="Arial"/>
          <w:sz w:val="24"/>
          <w:szCs w:val="24"/>
        </w:rPr>
        <w:t>that</w:t>
      </w:r>
      <w:r w:rsidRPr="5AFE85B8" w:rsidR="000B64CA">
        <w:rPr>
          <w:rFonts w:ascii="Arial" w:hAnsi="Arial" w:cs="Arial"/>
          <w:sz w:val="24"/>
          <w:szCs w:val="24"/>
        </w:rPr>
        <w:t xml:space="preserve"> </w:t>
      </w:r>
      <w:r w:rsidRPr="5AFE85B8" w:rsidR="4F080415">
        <w:rPr>
          <w:rFonts w:ascii="Arial" w:hAnsi="Arial" w:cs="Arial"/>
          <w:color w:val="auto"/>
          <w:sz w:val="24"/>
          <w:szCs w:val="24"/>
        </w:rPr>
        <w:t xml:space="preserve">1000 </w:t>
      </w:r>
      <w:r w:rsidRPr="5AFE85B8"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6A29F888">
      <w:pPr>
        <w:pStyle w:val="NoSpacing"/>
        <w:jc w:val="both"/>
        <w:rPr>
          <w:rFonts w:ascii="Arial" w:hAnsi="Arial" w:cs="Arial"/>
          <w:sz w:val="24"/>
          <w:szCs w:val="24"/>
        </w:rPr>
      </w:pPr>
      <w:r w:rsidRPr="5AFE85B8" w:rsidR="000B64CA">
        <w:rPr>
          <w:rFonts w:ascii="Arial" w:hAnsi="Arial" w:cs="Arial"/>
          <w:sz w:val="24"/>
          <w:szCs w:val="24"/>
        </w:rPr>
        <w:t xml:space="preserve">Your statement should </w:t>
      </w:r>
      <w:r w:rsidRPr="5AFE85B8" w:rsidR="000B64CA">
        <w:rPr>
          <w:rFonts w:ascii="Arial" w:hAnsi="Arial" w:cs="Arial"/>
          <w:sz w:val="24"/>
          <w:szCs w:val="24"/>
        </w:rPr>
        <w:t>demonstrate</w:t>
      </w:r>
      <w:r w:rsidRPr="5AFE85B8" w:rsidR="000B64CA">
        <w:rPr>
          <w:rFonts w:ascii="Arial" w:hAnsi="Arial" w:cs="Arial"/>
          <w:sz w:val="24"/>
          <w:szCs w:val="24"/>
        </w:rPr>
        <w:t xml:space="preserve"> your ability to do all the essential criteria listed</w:t>
      </w:r>
      <w:r w:rsidRPr="5AFE85B8" w:rsidR="3319EA93">
        <w:rPr>
          <w:rFonts w:ascii="Arial" w:hAnsi="Arial" w:cs="Arial"/>
          <w:sz w:val="24"/>
          <w:szCs w:val="24"/>
        </w:rPr>
        <w:t xml:space="preserve"> - </w:t>
      </w:r>
      <w:r w:rsidRPr="5AFE85B8" w:rsidR="000B64CA">
        <w:rPr>
          <w:rFonts w:ascii="Arial" w:hAnsi="Arial" w:cs="Arial"/>
          <w:sz w:val="24"/>
          <w:szCs w:val="24"/>
        </w:rPr>
        <w:t>using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00477EC6" w:rsidP="00B1097C" w:rsidRDefault="00477EC6" w14:paraId="7A358D15" w14:textId="7020EAFE">
      <w:pPr>
        <w:pStyle w:val="NoSpacing"/>
        <w:jc w:val="both"/>
        <w:rPr>
          <w:rFonts w:ascii="Arial" w:hAnsi="Arial" w:cs="Arial"/>
          <w:sz w:val="24"/>
          <w:szCs w:val="24"/>
        </w:rPr>
      </w:pPr>
      <w:r w:rsidRPr="5AFE85B8" w:rsidR="00E00B5C">
        <w:rPr>
          <w:rFonts w:ascii="Arial" w:hAnsi="Arial" w:cs="Arial"/>
          <w:sz w:val="24"/>
          <w:szCs w:val="24"/>
        </w:rPr>
        <w:t xml:space="preserve">Please note that we only require </w:t>
      </w:r>
      <w:r w:rsidRPr="5AFE85B8" w:rsidR="00E00B5C">
        <w:rPr>
          <w:rFonts w:ascii="Arial" w:hAnsi="Arial" w:cs="Arial"/>
          <w:sz w:val="24"/>
          <w:szCs w:val="24"/>
        </w:rPr>
        <w:t xml:space="preserve">a Statement of Suitability </w:t>
      </w:r>
      <w:r w:rsidRPr="5AFE85B8" w:rsidR="00E00B5C">
        <w:rPr>
          <w:rFonts w:ascii="Arial" w:hAnsi="Arial" w:cs="Arial"/>
          <w:sz w:val="24"/>
          <w:szCs w:val="24"/>
        </w:rPr>
        <w:t xml:space="preserve">for your application. The wording on this advert may suggest that an Experience question is also </w:t>
      </w:r>
      <w:r w:rsidRPr="5AFE85B8" w:rsidR="00E00B5C">
        <w:rPr>
          <w:rFonts w:ascii="Arial" w:hAnsi="Arial" w:cs="Arial"/>
          <w:sz w:val="24"/>
          <w:szCs w:val="24"/>
        </w:rPr>
        <w:t>required</w:t>
      </w:r>
      <w:r w:rsidRPr="5AFE85B8" w:rsidR="00E00B5C">
        <w:rPr>
          <w:rFonts w:ascii="Arial" w:hAnsi="Arial" w:cs="Arial"/>
          <w:sz w:val="24"/>
          <w:szCs w:val="24"/>
        </w:rPr>
        <w:t>, however this is not necessary.</w:t>
      </w: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00B1097C" w:rsidRDefault="00FA1461" w14:paraId="587F07CD" w14:textId="77777777">
      <w:pPr>
        <w:pStyle w:val="NoSpacing"/>
        <w:jc w:val="both"/>
        <w:rPr>
          <w:rFonts w:ascii="Arial" w:hAnsi="Arial" w:cs="Arial"/>
          <w:sz w:val="24"/>
          <w:szCs w:val="24"/>
        </w:rPr>
      </w:pPr>
      <w:r w:rsidRPr="00DB1363">
        <w:rPr>
          <w:rFonts w:ascii="Arial" w:hAnsi="Arial" w:cs="Arial"/>
          <w:sz w:val="24"/>
          <w:szCs w:val="24"/>
        </w:rPr>
        <w:t>Strengths relevant to the role</w:t>
      </w:r>
    </w:p>
    <w:p w:rsidRPr="00DB1363" w:rsidR="00FA1461" w:rsidP="008A22F5" w:rsidRDefault="00FA1461" w14:paraId="1C5B28B4" w14:textId="77777777">
      <w:pPr>
        <w:pStyle w:val="NoSpacing"/>
        <w:rPr>
          <w:rFonts w:ascii="Arial" w:hAnsi="Arial" w:cs="Arial"/>
          <w:sz w:val="24"/>
          <w:szCs w:val="24"/>
        </w:rPr>
      </w:pPr>
      <w:r w:rsidRPr="5AFE85B8" w:rsidR="00FA1461">
        <w:rPr>
          <w:rFonts w:ascii="Arial" w:hAnsi="Arial" w:cs="Arial"/>
          <w:sz w:val="24"/>
          <w:szCs w:val="24"/>
        </w:rPr>
        <w:t xml:space="preserve">The following Behaviours: </w:t>
      </w:r>
    </w:p>
    <w:p w:rsidR="00DB1363" w:rsidP="5AFE85B8" w:rsidRDefault="00DB1363" w14:paraId="3064EF09" w14:textId="647DE873">
      <w:pPr>
        <w:pStyle w:val="ListParagraph"/>
        <w:numPr>
          <w:ilvl w:val="1"/>
          <w:numId w:val="4"/>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4FC52B91">
        <w:rPr>
          <w:rFonts w:ascii="Arial" w:hAnsi="Arial" w:eastAsia="Arial" w:cs="Arial"/>
          <w:b w:val="0"/>
          <w:bCs w:val="0"/>
          <w:i w:val="0"/>
          <w:iCs w:val="0"/>
          <w:caps w:val="0"/>
          <w:smallCaps w:val="0"/>
          <w:noProof w:val="0"/>
          <w:color w:val="000000" w:themeColor="text1" w:themeTint="FF" w:themeShade="FF"/>
          <w:sz w:val="24"/>
          <w:szCs w:val="24"/>
          <w:lang w:val="en-GB"/>
        </w:rPr>
        <w:t>Communicating and influencing</w:t>
      </w:r>
    </w:p>
    <w:p w:rsidR="00DB1363" w:rsidP="02833A04" w:rsidRDefault="00DB1363" w14:paraId="4CDA94C5" w14:textId="3EECFEDD">
      <w:pPr>
        <w:pStyle w:val="ListParagraph"/>
        <w:numPr>
          <w:ilvl w:val="1"/>
          <w:numId w:val="4"/>
        </w:numPr>
        <w:rPr>
          <w:rFonts w:ascii="Arial" w:hAnsi="Arial" w:eastAsia="Arial" w:cs="Arial"/>
          <w:b w:val="0"/>
          <w:bCs w:val="0"/>
          <w:i w:val="0"/>
          <w:iCs w:val="0"/>
          <w:caps w:val="0"/>
          <w:smallCaps w:val="0"/>
          <w:noProof w:val="0"/>
          <w:color w:val="000000" w:themeColor="text1" w:themeTint="FF" w:themeShade="FF"/>
          <w:sz w:val="24"/>
          <w:szCs w:val="24"/>
          <w:lang w:val="en-GB"/>
        </w:rPr>
      </w:pPr>
      <w:r w:rsidRPr="02833A04" w:rsidR="4FC52B91">
        <w:rPr>
          <w:rFonts w:ascii="Arial" w:hAnsi="Arial" w:eastAsia="Arial" w:cs="Arial"/>
          <w:b w:val="0"/>
          <w:bCs w:val="0"/>
          <w:i w:val="0"/>
          <w:iCs w:val="0"/>
          <w:caps w:val="0"/>
          <w:smallCaps w:val="0"/>
          <w:noProof w:val="0"/>
          <w:color w:val="000000" w:themeColor="text1" w:themeTint="FF" w:themeShade="FF"/>
          <w:sz w:val="24"/>
          <w:szCs w:val="24"/>
          <w:lang w:val="en-GB"/>
        </w:rPr>
        <w:t>Seeing the big picture</w:t>
      </w:r>
    </w:p>
    <w:p w:rsidR="00DB1363" w:rsidP="5AFE85B8" w:rsidRDefault="00DB1363" w14:paraId="0AD524A9" w14:textId="34A8E077">
      <w:pPr>
        <w:pStyle w:val="ListParagraph"/>
        <w:numPr>
          <w:ilvl w:val="1"/>
          <w:numId w:val="4"/>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4FC52B91">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00DB1363" w:rsidP="5AFE85B8" w:rsidRDefault="00DB1363" w14:paraId="2BD2C6AC" w14:textId="31317A19">
      <w:pPr>
        <w:pStyle w:val="ListParagraph"/>
        <w:numPr>
          <w:ilvl w:val="1"/>
          <w:numId w:val="4"/>
        </w:numPr>
        <w:rPr>
          <w:rFonts w:ascii="Arial" w:hAnsi="Arial" w:eastAsia="Arial" w:cs="Arial"/>
          <w:b w:val="0"/>
          <w:bCs w:val="0"/>
          <w:i w:val="0"/>
          <w:iCs w:val="0"/>
          <w:caps w:val="0"/>
          <w:smallCaps w:val="0"/>
          <w:noProof w:val="0"/>
          <w:color w:val="000000" w:themeColor="text1" w:themeTint="FF" w:themeShade="FF"/>
          <w:sz w:val="24"/>
          <w:szCs w:val="24"/>
          <w:lang w:val="en-GB"/>
        </w:rPr>
      </w:pPr>
      <w:r w:rsidRPr="5AFE85B8" w:rsidR="4FC52B91">
        <w:rPr>
          <w:rFonts w:ascii="Arial" w:hAnsi="Arial" w:eastAsia="Arial" w:cs="Arial"/>
          <w:b w:val="0"/>
          <w:bCs w:val="0"/>
          <w:i w:val="0"/>
          <w:iCs w:val="0"/>
          <w:caps w:val="0"/>
          <w:smallCaps w:val="0"/>
          <w:noProof w:val="0"/>
          <w:color w:val="000000" w:themeColor="text1" w:themeTint="FF" w:themeShade="FF"/>
          <w:sz w:val="24"/>
          <w:szCs w:val="24"/>
          <w:lang w:val="en-GB"/>
        </w:rPr>
        <w:t>Delivering at pace</w:t>
      </w:r>
    </w:p>
    <w:p w:rsidRPr="00DB1363" w:rsidR="00FA1461" w:rsidP="00B1097C" w:rsidRDefault="00FA1461" w14:paraId="2E9AFBBD" w14:textId="5EE900DB">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00B1097C" w:rsidRDefault="00FA1461" w14:paraId="0AB84CBE" w14:textId="77777777">
      <w:pPr>
        <w:pStyle w:val="NoSpacing"/>
        <w:jc w:val="both"/>
        <w:rPr>
          <w:rFonts w:ascii="Arial" w:hAnsi="Arial" w:cs="Arial"/>
          <w:color w:val="7030A0"/>
          <w:sz w:val="24"/>
          <w:szCs w:val="24"/>
        </w:rPr>
      </w:pPr>
    </w:p>
    <w:p w:rsidR="70CB2BB3" w:rsidP="5AFE85B8" w:rsidRDefault="70CB2BB3" w14:paraId="4438093F" w14:textId="5625290F">
      <w:pPr>
        <w:pStyle w:val="NoSpacing"/>
        <w:spacing w:before="0" w:beforeAutospacing="off" w:after="0" w:afterAutospacing="off"/>
        <w:jc w:val="both"/>
        <w:rPr>
          <w:rFonts w:ascii="Arial" w:hAnsi="Arial" w:eastAsia="Arial" w:cs="Arial"/>
          <w:noProof w:val="0"/>
          <w:color w:val="auto"/>
          <w:sz w:val="24"/>
          <w:szCs w:val="24"/>
          <w:lang w:val="en-GB"/>
        </w:rPr>
      </w:pPr>
      <w:r w:rsidRPr="5AFE85B8" w:rsidR="70CB2BB3">
        <w:rPr>
          <w:rFonts w:ascii="Arial" w:hAnsi="Arial" w:eastAsia="Arial" w:cs="Arial"/>
          <w:noProof w:val="0"/>
          <w:color w:val="auto"/>
          <w:sz w:val="24"/>
          <w:szCs w:val="24"/>
          <w:lang w:val="en-GB"/>
        </w:rPr>
        <w:t xml:space="preserve">For this grade/ role we would expect the candidate to </w:t>
      </w:r>
      <w:r w:rsidRPr="5AFE85B8" w:rsidR="70CB2BB3">
        <w:rPr>
          <w:rFonts w:ascii="Arial" w:hAnsi="Arial" w:eastAsia="Arial" w:cs="Arial"/>
          <w:noProof w:val="0"/>
          <w:color w:val="auto"/>
          <w:sz w:val="24"/>
          <w:szCs w:val="24"/>
          <w:lang w:val="en-GB"/>
        </w:rPr>
        <w:t>demonstrate</w:t>
      </w:r>
      <w:r w:rsidRPr="5AFE85B8" w:rsidR="70CB2BB3">
        <w:rPr>
          <w:rFonts w:ascii="Arial" w:hAnsi="Arial" w:eastAsia="Arial" w:cs="Arial"/>
          <w:noProof w:val="0"/>
          <w:color w:val="auto"/>
          <w:sz w:val="24"/>
          <w:szCs w:val="24"/>
          <w:lang w:val="en-GB"/>
        </w:rPr>
        <w:t xml:space="preserv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w:t>
      </w:r>
    </w:p>
    <w:p w:rsidRPr="000B64CA" w:rsidR="00FA1461" w:rsidP="5AFE85B8" w:rsidRDefault="00FA1461" w14:paraId="07367F82" w14:textId="78205B6B">
      <w:pPr>
        <w:pStyle w:val="NoSpacing"/>
        <w:jc w:val="both"/>
        <w:rPr>
          <w:rFonts w:ascii="Arial" w:hAnsi="Arial" w:eastAsia="Arial" w:cs="Arial"/>
          <w:color w:val="auto"/>
          <w:sz w:val="24"/>
          <w:szCs w:val="24"/>
        </w:rPr>
      </w:pPr>
    </w:p>
    <w:p w:rsidRPr="00395262" w:rsidR="00395262" w:rsidP="5AFE85B8" w:rsidRDefault="00395262" w14:paraId="79272E1D" w14:textId="568D95A5">
      <w:pPr>
        <w:jc w:val="both"/>
        <w:rPr>
          <w:rFonts w:ascii="Arial" w:hAnsi="Arial" w:cs="Arial"/>
          <w:color w:val="auto"/>
          <w:sz w:val="24"/>
          <w:szCs w:val="24"/>
        </w:rPr>
      </w:pPr>
      <w:r w:rsidRPr="5AFE85B8" w:rsidR="00395262">
        <w:rPr>
          <w:rFonts w:ascii="Arial" w:hAnsi="Arial" w:cs="Arial"/>
          <w:color w:val="auto"/>
          <w:sz w:val="24"/>
          <w:szCs w:val="24"/>
        </w:rPr>
        <w:t xml:space="preserve">Shortlisting is planned for week </w:t>
      </w:r>
      <w:r w:rsidRPr="5AFE85B8" w:rsidR="00395262">
        <w:rPr>
          <w:rFonts w:ascii="Arial" w:hAnsi="Arial" w:cs="Arial"/>
          <w:color w:val="auto"/>
          <w:sz w:val="24"/>
          <w:szCs w:val="24"/>
        </w:rPr>
        <w:t>commencing</w:t>
      </w:r>
      <w:r w:rsidRPr="5AFE85B8" w:rsidR="00395262">
        <w:rPr>
          <w:rFonts w:ascii="Arial" w:hAnsi="Arial" w:cs="Arial"/>
          <w:color w:val="auto"/>
          <w:sz w:val="24"/>
          <w:szCs w:val="24"/>
        </w:rPr>
        <w:t xml:space="preserve"> </w:t>
      </w:r>
      <w:r w:rsidRPr="5AFE85B8" w:rsidR="131CC241">
        <w:rPr>
          <w:rFonts w:ascii="Arial" w:hAnsi="Arial" w:cs="Arial"/>
          <w:color w:val="auto"/>
          <w:sz w:val="24"/>
          <w:szCs w:val="24"/>
        </w:rPr>
        <w:t>8th June</w:t>
      </w:r>
    </w:p>
    <w:p w:rsidR="00395262" w:rsidP="5AFE85B8" w:rsidRDefault="00395262" w14:paraId="4BCF3913" w14:textId="61D6AA5B">
      <w:pPr>
        <w:jc w:val="both"/>
        <w:rPr>
          <w:rFonts w:ascii="Arial" w:hAnsi="Arial" w:cs="Arial"/>
          <w:color w:val="auto"/>
          <w:sz w:val="24"/>
          <w:szCs w:val="24"/>
        </w:rPr>
      </w:pPr>
      <w:r w:rsidRPr="5AFE85B8" w:rsidR="00395262">
        <w:rPr>
          <w:rFonts w:ascii="Arial" w:hAnsi="Arial" w:cs="Arial"/>
          <w:color w:val="auto"/>
          <w:sz w:val="24"/>
          <w:szCs w:val="24"/>
        </w:rPr>
        <w:t xml:space="preserve">Interviews are planned for week commencing </w:t>
      </w:r>
      <w:r w:rsidRPr="5AFE85B8" w:rsidR="1890FD3E">
        <w:rPr>
          <w:rFonts w:ascii="Arial" w:hAnsi="Arial" w:cs="Arial"/>
          <w:color w:val="auto"/>
          <w:sz w:val="24"/>
          <w:szCs w:val="24"/>
        </w:rPr>
        <w:t>22nd June</w:t>
      </w:r>
    </w:p>
    <w:p w:rsidR="007C01AB" w:rsidP="5AFE85B8" w:rsidRDefault="007C01AB" w14:paraId="174C3E53" w14:textId="6FBE05A4">
      <w:pPr>
        <w:jc w:val="both"/>
      </w:pPr>
      <w:r w:rsidRPr="5AFE85B8" w:rsidR="007C01AB">
        <w:rPr>
          <w:rFonts w:ascii="Arial" w:hAnsi="Arial" w:cs="Arial"/>
          <w:sz w:val="24"/>
          <w:szCs w:val="24"/>
        </w:rPr>
        <w:t xml:space="preserve">If you would like more information on this opportunity, please contact – </w:t>
      </w:r>
      <w:r w:rsidRPr="5AFE85B8" w:rsidR="6D8935B2">
        <w:rPr>
          <w:rFonts w:ascii="Arial" w:hAnsi="Arial" w:eastAsia="Arial" w:cs="Arial"/>
          <w:b w:val="0"/>
          <w:bCs w:val="0"/>
          <w:i w:val="0"/>
          <w:iCs w:val="0"/>
          <w:caps w:val="0"/>
          <w:smallCaps w:val="0"/>
          <w:noProof w:val="0"/>
          <w:color w:val="000000" w:themeColor="text1" w:themeTint="FF" w:themeShade="FF"/>
          <w:sz w:val="24"/>
          <w:szCs w:val="24"/>
          <w:lang w:val="en-GB"/>
        </w:rPr>
        <w:t xml:space="preserve">Nicola Murchie, Head of Governance, Risk &amp; Assurance, </w:t>
      </w:r>
      <w:hyperlink r:id="R845447a7305a4523">
        <w:r w:rsidRPr="5AFE85B8" w:rsidR="6D8935B2">
          <w:rPr>
            <w:rStyle w:val="Hyperlink"/>
            <w:rFonts w:ascii="Arial" w:hAnsi="Arial" w:eastAsia="Arial" w:cs="Arial"/>
            <w:b w:val="0"/>
            <w:bCs w:val="0"/>
            <w:i w:val="0"/>
            <w:iCs w:val="0"/>
            <w:caps w:val="0"/>
            <w:smallCaps w:val="0"/>
            <w:noProof w:val="0"/>
            <w:sz w:val="24"/>
            <w:szCs w:val="24"/>
            <w:lang w:val="en-GB"/>
          </w:rPr>
          <w:t>Nicola.murchie@justice.gov.uk</w:t>
        </w:r>
      </w:hyperlink>
      <w:r w:rsidRPr="5AFE85B8" w:rsidR="6D8935B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AFE85B8" w:rsidR="6D8935B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AFE85B8" w:rsidR="6D8935B2">
        <w:rPr>
          <w:rFonts w:ascii="Arial" w:hAnsi="Arial" w:eastAsia="Arial" w:cs="Arial"/>
          <w:noProof w:val="0"/>
          <w:sz w:val="24"/>
          <w:szCs w:val="24"/>
          <w:lang w:val="en-GB"/>
        </w:rPr>
        <w:t xml:space="preserve"> </w:t>
      </w:r>
    </w:p>
    <w:p w:rsidR="5AFE85B8" w:rsidP="5AFE85B8" w:rsidRDefault="5AFE85B8" w14:paraId="79D49E3B" w14:textId="641BCD87">
      <w:pPr>
        <w:jc w:val="both"/>
        <w:rPr>
          <w:rFonts w:ascii="Arial" w:hAnsi="Arial" w:cs="Arial"/>
          <w:color w:val="7030A0"/>
          <w:sz w:val="24"/>
          <w:szCs w:val="24"/>
        </w:rPr>
      </w:pP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2">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3">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4">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7C01AB" w:rsidP="00B1097C" w:rsidRDefault="007C01AB" w14:paraId="0BE5DE80" w14:textId="00EDC986">
      <w:pPr>
        <w:jc w:val="both"/>
        <w:rPr>
          <w:rFonts w:ascii="Arial" w:hAnsi="Arial" w:cs="Arial"/>
          <w:sz w:val="24"/>
          <w:szCs w:val="24"/>
        </w:rPr>
      </w:pPr>
      <w:r w:rsidRPr="5AFE85B8" w:rsidR="001079C9">
        <w:rPr>
          <w:rFonts w:ascii="Arial" w:hAnsi="Arial" w:cs="Arial"/>
          <w:sz w:val="24"/>
          <w:szCs w:val="24"/>
        </w:rPr>
        <w:t>If you have any complaint</w:t>
      </w:r>
      <w:r w:rsidRPr="5AFE85B8" w:rsidR="00693454">
        <w:rPr>
          <w:rFonts w:ascii="Arial" w:hAnsi="Arial" w:cs="Arial"/>
          <w:sz w:val="24"/>
          <w:szCs w:val="24"/>
        </w:rPr>
        <w:t>s</w:t>
      </w:r>
      <w:r w:rsidRPr="5AFE85B8" w:rsidR="001079C9">
        <w:rPr>
          <w:rFonts w:ascii="Arial" w:hAnsi="Arial" w:cs="Arial"/>
          <w:sz w:val="24"/>
          <w:szCs w:val="24"/>
        </w:rPr>
        <w:t xml:space="preserve"> </w:t>
      </w:r>
      <w:r w:rsidRPr="5AFE85B8" w:rsidR="00BC0EC7">
        <w:rPr>
          <w:rFonts w:ascii="Arial" w:hAnsi="Arial" w:cs="Arial"/>
          <w:sz w:val="24"/>
          <w:szCs w:val="24"/>
        </w:rPr>
        <w:t>about th</w:t>
      </w:r>
      <w:r w:rsidRPr="5AFE85B8" w:rsidR="00693454">
        <w:rPr>
          <w:rFonts w:ascii="Arial" w:hAnsi="Arial" w:cs="Arial"/>
          <w:sz w:val="24"/>
          <w:szCs w:val="24"/>
        </w:rPr>
        <w:t>is</w:t>
      </w:r>
      <w:r w:rsidRPr="5AFE85B8" w:rsidR="00BC0EC7">
        <w:rPr>
          <w:rFonts w:ascii="Arial" w:hAnsi="Arial" w:cs="Arial"/>
          <w:sz w:val="24"/>
          <w:szCs w:val="24"/>
        </w:rPr>
        <w:t xml:space="preserve"> recruitment activity</w:t>
      </w:r>
      <w:r w:rsidRPr="5AFE85B8" w:rsidR="003C5F01">
        <w:rPr>
          <w:rFonts w:ascii="Arial" w:hAnsi="Arial" w:cs="Arial"/>
          <w:sz w:val="24"/>
          <w:szCs w:val="24"/>
        </w:rPr>
        <w:t>,</w:t>
      </w:r>
      <w:r w:rsidRPr="5AFE85B8" w:rsidR="00BC0EC7">
        <w:rPr>
          <w:rFonts w:ascii="Arial" w:hAnsi="Arial" w:cs="Arial"/>
          <w:sz w:val="24"/>
          <w:szCs w:val="24"/>
        </w:rPr>
        <w:t xml:space="preserve"> please share your</w:t>
      </w:r>
      <w:r w:rsidRPr="5AFE85B8" w:rsidR="007B74BC">
        <w:rPr>
          <w:rFonts w:ascii="Arial" w:hAnsi="Arial" w:cs="Arial"/>
          <w:sz w:val="24"/>
          <w:szCs w:val="24"/>
        </w:rPr>
        <w:t xml:space="preserve"> concerns </w:t>
      </w:r>
      <w:r w:rsidRPr="5AFE85B8" w:rsidR="00136E94">
        <w:rPr>
          <w:rFonts w:ascii="Arial" w:hAnsi="Arial" w:cs="Arial"/>
          <w:sz w:val="24"/>
          <w:szCs w:val="24"/>
        </w:rPr>
        <w:t>by emailing</w:t>
      </w:r>
      <w:r w:rsidRPr="5AFE85B8" w:rsidR="007B74BC">
        <w:rPr>
          <w:rFonts w:ascii="Arial" w:hAnsi="Arial" w:cs="Arial"/>
          <w:sz w:val="24"/>
          <w:szCs w:val="24"/>
        </w:rPr>
        <w:t xml:space="preserve"> </w:t>
      </w:r>
      <w:hyperlink r:id="R72797987747f403a">
        <w:r w:rsidRPr="5AFE85B8" w:rsidR="0008232C">
          <w:rPr>
            <w:rStyle w:val="Hyperlink"/>
            <w:rFonts w:ascii="Arial" w:hAnsi="Arial" w:cs="Arial"/>
            <w:sz w:val="24"/>
            <w:szCs w:val="24"/>
          </w:rPr>
          <w:t>LAARecruitment@justice.gov.uk</w:t>
        </w:r>
      </w:hyperlink>
      <w:r w:rsidRPr="5AFE85B8" w:rsidR="00FE5B42">
        <w:rPr>
          <w:rFonts w:ascii="Arial" w:hAnsi="Arial" w:cs="Arial"/>
          <w:sz w:val="24"/>
          <w:szCs w:val="24"/>
        </w:rPr>
        <w:t xml:space="preserve"> initially</w:t>
      </w:r>
      <w:r w:rsidRPr="5AFE85B8" w:rsidR="007B74BC">
        <w:rPr>
          <w:rFonts w:ascii="Arial" w:hAnsi="Arial" w:cs="Arial"/>
          <w:sz w:val="24"/>
          <w:szCs w:val="24"/>
        </w:rPr>
        <w:t xml:space="preserve">. </w:t>
      </w:r>
      <w:r w:rsidRPr="5AFE85B8" w:rsidR="003C5F01">
        <w:rPr>
          <w:rFonts w:ascii="Arial" w:hAnsi="Arial" w:cs="Arial"/>
          <w:sz w:val="24"/>
          <w:szCs w:val="24"/>
        </w:rPr>
        <w:t xml:space="preserve">We aim to respond to any complaint within </w:t>
      </w:r>
      <w:r w:rsidRPr="5AFE85B8" w:rsidR="00CA5DC5">
        <w:rPr>
          <w:rFonts w:ascii="Arial" w:hAnsi="Arial" w:cs="Arial"/>
          <w:sz w:val="24"/>
          <w:szCs w:val="24"/>
        </w:rPr>
        <w:t xml:space="preserve">10 working days. </w:t>
      </w: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0440" w:rsidP="0029313A" w:rsidRDefault="00BF0440" w14:paraId="43BF33A4" w14:textId="77777777">
      <w:pPr>
        <w:spacing w:after="0" w:line="240" w:lineRule="auto"/>
      </w:pPr>
      <w:r>
        <w:separator/>
      </w:r>
    </w:p>
  </w:endnote>
  <w:endnote w:type="continuationSeparator" w:id="0">
    <w:p w:rsidR="00BF0440" w:rsidP="0029313A" w:rsidRDefault="00BF0440" w14:paraId="6C3C4374" w14:textId="77777777">
      <w:pPr>
        <w:spacing w:after="0" w:line="240" w:lineRule="auto"/>
      </w:pPr>
      <w:r>
        <w:continuationSeparator/>
      </w:r>
    </w:p>
  </w:endnote>
  <w:endnote w:type="continuationNotice" w:id="1">
    <w:p w:rsidR="00BF0440" w:rsidRDefault="00BF0440" w14:paraId="6DDEB2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0440" w:rsidP="0029313A" w:rsidRDefault="00BF0440" w14:paraId="28F877F0" w14:textId="77777777">
      <w:pPr>
        <w:spacing w:after="0" w:line="240" w:lineRule="auto"/>
      </w:pPr>
      <w:r>
        <w:separator/>
      </w:r>
    </w:p>
  </w:footnote>
  <w:footnote w:type="continuationSeparator" w:id="0">
    <w:p w:rsidR="00BF0440" w:rsidP="0029313A" w:rsidRDefault="00BF0440" w14:paraId="1B030548" w14:textId="77777777">
      <w:pPr>
        <w:spacing w:after="0" w:line="240" w:lineRule="auto"/>
      </w:pPr>
      <w:r>
        <w:continuationSeparator/>
      </w:r>
    </w:p>
  </w:footnote>
  <w:footnote w:type="continuationNotice" w:id="1">
    <w:p w:rsidR="00BF0440" w:rsidRDefault="00BF0440" w14:paraId="1EA99C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5637f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1" w16cid:durableId="1308436063">
    <w:abstractNumId w:val="2"/>
  </w:num>
  <w:num w:numId="2" w16cid:durableId="70591528">
    <w:abstractNumId w:val="1"/>
  </w:num>
  <w:num w:numId="3" w16cid:durableId="184570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2833A04"/>
    <w:rsid w:val="02867D61"/>
    <w:rsid w:val="035AE0D2"/>
    <w:rsid w:val="03ACB90F"/>
    <w:rsid w:val="03CB790A"/>
    <w:rsid w:val="03FC08CE"/>
    <w:rsid w:val="051AB47C"/>
    <w:rsid w:val="05E0A909"/>
    <w:rsid w:val="0741BF48"/>
    <w:rsid w:val="08EA5CE9"/>
    <w:rsid w:val="09161A92"/>
    <w:rsid w:val="10AB09F7"/>
    <w:rsid w:val="12636DF4"/>
    <w:rsid w:val="131CC241"/>
    <w:rsid w:val="132C9A28"/>
    <w:rsid w:val="1340FD1E"/>
    <w:rsid w:val="1537F748"/>
    <w:rsid w:val="173AA537"/>
    <w:rsid w:val="184E84FD"/>
    <w:rsid w:val="1890FD3E"/>
    <w:rsid w:val="18CC0D5F"/>
    <w:rsid w:val="18E64217"/>
    <w:rsid w:val="1C1E674D"/>
    <w:rsid w:val="1CD6B579"/>
    <w:rsid w:val="1CE04538"/>
    <w:rsid w:val="1CEAEA78"/>
    <w:rsid w:val="1D57D49C"/>
    <w:rsid w:val="1D74E700"/>
    <w:rsid w:val="23FF5E0D"/>
    <w:rsid w:val="2CE74C96"/>
    <w:rsid w:val="2D65F141"/>
    <w:rsid w:val="2DE46E83"/>
    <w:rsid w:val="2F2F4E6E"/>
    <w:rsid w:val="313D7312"/>
    <w:rsid w:val="32C56900"/>
    <w:rsid w:val="3319EA93"/>
    <w:rsid w:val="381816BD"/>
    <w:rsid w:val="3D745C4B"/>
    <w:rsid w:val="407D92B0"/>
    <w:rsid w:val="42D1DAC1"/>
    <w:rsid w:val="46FDEFBB"/>
    <w:rsid w:val="475ACCBA"/>
    <w:rsid w:val="4A83412B"/>
    <w:rsid w:val="4BA47C63"/>
    <w:rsid w:val="4DEB6265"/>
    <w:rsid w:val="4F080415"/>
    <w:rsid w:val="4FC52B91"/>
    <w:rsid w:val="5125829D"/>
    <w:rsid w:val="51B5C5B6"/>
    <w:rsid w:val="51E85E64"/>
    <w:rsid w:val="531FE2BD"/>
    <w:rsid w:val="585D5B02"/>
    <w:rsid w:val="590A57AE"/>
    <w:rsid w:val="595DC9F7"/>
    <w:rsid w:val="5AFE85B8"/>
    <w:rsid w:val="5FBAE8D7"/>
    <w:rsid w:val="6173530E"/>
    <w:rsid w:val="62678379"/>
    <w:rsid w:val="661AA0C3"/>
    <w:rsid w:val="66C6AD84"/>
    <w:rsid w:val="6D8935B2"/>
    <w:rsid w:val="6DCF7E39"/>
    <w:rsid w:val="6EF47135"/>
    <w:rsid w:val="707C0B68"/>
    <w:rsid w:val="70CB2BB3"/>
    <w:rsid w:val="78145D86"/>
    <w:rsid w:val="78B1088F"/>
    <w:rsid w:val="78C6E62D"/>
    <w:rsid w:val="7A0CD983"/>
    <w:rsid w:val="7BEC35B2"/>
    <w:rsid w:val="7CD1AC40"/>
    <w:rsid w:val="7DBAD38C"/>
    <w:rsid w:val="7EF3E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diversity-and-inclusion-strategy-2022-to-2025"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webSettings" Target="webSettings.xml" Id="rId7" /><Relationship Type="http://schemas.openxmlformats.org/officeDocument/2006/relationships/hyperlink" Target="https://www.gov.uk/government/publications/civil-service-people-plan-2024-2027"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LAARecruitment@justice.gov.uk" TargetMode="External" Id="rId14" /><Relationship Type="http://schemas.openxmlformats.org/officeDocument/2006/relationships/footer" Target="footer3.xml" Id="rId22" /><Relationship Type="http://schemas.openxmlformats.org/officeDocument/2006/relationships/hyperlink" Target="https://intranet.justice.gov.uk/guidance/statistics-and-survey-results/people-survey-2016/" TargetMode="External" Id="Rb19078b585ef4de3" /><Relationship Type="http://schemas.openxmlformats.org/officeDocument/2006/relationships/hyperlink" Target="mailto:Nicola.murchie@justice.gov.uk" TargetMode="External" Id="R845447a7305a4523" /><Relationship Type="http://schemas.openxmlformats.org/officeDocument/2006/relationships/hyperlink" Target="mailto:LAACentralRecruitmentFunction@justice.gov.uk" TargetMode="External" Id="R72797987747f403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D4D42F-30B2-4469-A8AC-652B341D3DB3}"/>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Murwill, Johnny  |  He/His</lastModifiedBy>
  <revision>8</revision>
  <dcterms:created xsi:type="dcterms:W3CDTF">2026-04-22T11:40:00.0000000Z</dcterms:created>
  <dcterms:modified xsi:type="dcterms:W3CDTF">2026-05-14T11:27:31.9264169Z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