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5734" w:type="dxa"/>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bottom w:w="57" w:type="dxa"/>
        </w:tblCellMar>
        <w:tblLook w:val="04A0" w:firstRow="1" w:lastRow="0" w:firstColumn="1" w:lastColumn="0" w:noHBand="0" w:noVBand="1"/>
      </w:tblPr>
      <w:tblGrid>
        <w:gridCol w:w="1701"/>
        <w:gridCol w:w="3970"/>
        <w:gridCol w:w="1417"/>
        <w:gridCol w:w="3544"/>
        <w:gridCol w:w="992"/>
        <w:gridCol w:w="1134"/>
        <w:gridCol w:w="1275"/>
        <w:gridCol w:w="1695"/>
        <w:gridCol w:w="6"/>
      </w:tblGrid>
      <w:tr w:rsidR="005D3EA2" w:rsidRPr="00AA36DD" w14:paraId="4731B939" w14:textId="77777777" w:rsidTr="00AE3024">
        <w:trPr>
          <w:gridAfter w:val="1"/>
          <w:wAfter w:w="6" w:type="dxa"/>
          <w:trHeight w:val="2166"/>
        </w:trPr>
        <w:tc>
          <w:tcPr>
            <w:tcW w:w="1701" w:type="dxa"/>
            <w:tcBorders>
              <w:top w:val="nil"/>
              <w:left w:val="nil"/>
              <w:bottom w:val="nil"/>
              <w:right w:val="nil"/>
            </w:tcBorders>
            <w:vAlign w:val="center"/>
          </w:tcPr>
          <w:p w14:paraId="5CBC5D60" w14:textId="77777777" w:rsidR="009F5019" w:rsidRPr="00AA36DD" w:rsidRDefault="009F5019" w:rsidP="002821B8">
            <w:pPr>
              <w:jc w:val="right"/>
              <w:rPr>
                <w:rFonts w:ascii="Arial" w:hAnsi="Arial" w:cs="Arial"/>
              </w:rPr>
            </w:pPr>
          </w:p>
        </w:tc>
        <w:tc>
          <w:tcPr>
            <w:tcW w:w="14027" w:type="dxa"/>
            <w:gridSpan w:val="7"/>
            <w:tcBorders>
              <w:top w:val="nil"/>
              <w:left w:val="nil"/>
              <w:bottom w:val="nil"/>
              <w:right w:val="nil"/>
            </w:tcBorders>
            <w:vAlign w:val="center"/>
          </w:tcPr>
          <w:p w14:paraId="415724F6" w14:textId="77777777" w:rsidR="009F5019" w:rsidRPr="00AA36DD" w:rsidRDefault="009F5019" w:rsidP="00FE4DB0">
            <w:pPr>
              <w:rPr>
                <w:rFonts w:ascii="Arial" w:hAnsi="Arial" w:cs="Arial"/>
              </w:rPr>
            </w:pPr>
          </w:p>
        </w:tc>
      </w:tr>
      <w:tr w:rsidR="005D3EA2" w:rsidRPr="00AA36DD" w14:paraId="020B6AFA" w14:textId="77777777" w:rsidTr="00AE3024">
        <w:trPr>
          <w:gridAfter w:val="1"/>
          <w:wAfter w:w="6" w:type="dxa"/>
          <w:trHeight w:val="567"/>
        </w:trPr>
        <w:tc>
          <w:tcPr>
            <w:tcW w:w="1701" w:type="dxa"/>
            <w:tcBorders>
              <w:top w:val="nil"/>
              <w:left w:val="nil"/>
              <w:bottom w:val="nil"/>
              <w:right w:val="nil"/>
            </w:tcBorders>
            <w:vAlign w:val="center"/>
          </w:tcPr>
          <w:p w14:paraId="599BA0F6" w14:textId="77777777" w:rsidR="005D3EA2" w:rsidRPr="00AA36DD" w:rsidRDefault="00495AD1" w:rsidP="005D3EA2">
            <w:pPr>
              <w:jc w:val="right"/>
              <w:rPr>
                <w:rFonts w:ascii="Arial" w:hAnsi="Arial" w:cs="Arial"/>
              </w:rPr>
            </w:pPr>
            <w:r w:rsidRPr="00AA36DD">
              <w:rPr>
                <w:rFonts w:ascii="Arial" w:hAnsi="Arial" w:cs="Arial"/>
              </w:rPr>
              <w:t>Role Title</w:t>
            </w:r>
            <w:r w:rsidR="005D3EA2" w:rsidRPr="00AA36DD">
              <w:rPr>
                <w:rFonts w:ascii="Arial" w:hAnsi="Arial" w:cs="Arial"/>
              </w:rPr>
              <w:t xml:space="preserve"> </w:t>
            </w:r>
          </w:p>
        </w:tc>
        <w:tc>
          <w:tcPr>
            <w:tcW w:w="14027" w:type="dxa"/>
            <w:gridSpan w:val="7"/>
            <w:tcBorders>
              <w:top w:val="nil"/>
              <w:left w:val="nil"/>
              <w:bottom w:val="nil"/>
              <w:right w:val="nil"/>
            </w:tcBorders>
            <w:shd w:val="clear" w:color="auto" w:fill="FFFFFF"/>
            <w:vAlign w:val="center"/>
          </w:tcPr>
          <w:p w14:paraId="427AF4BA" w14:textId="51C2141A" w:rsidR="005D3EA2" w:rsidRPr="00AA36DD" w:rsidRDefault="00527B0E" w:rsidP="005D3EA2">
            <w:pPr>
              <w:rPr>
                <w:rFonts w:ascii="Arial" w:hAnsi="Arial" w:cs="Arial"/>
                <w:b/>
                <w:bCs/>
                <w:sz w:val="28"/>
                <w:szCs w:val="28"/>
              </w:rPr>
            </w:pPr>
            <w:r>
              <w:rPr>
                <w:rFonts w:ascii="Arial" w:hAnsi="Arial" w:cs="Arial"/>
                <w:b/>
                <w:bCs/>
                <w:sz w:val="28"/>
                <w:szCs w:val="28"/>
              </w:rPr>
              <w:t>People Development Lead</w:t>
            </w:r>
          </w:p>
        </w:tc>
      </w:tr>
      <w:tr w:rsidR="005D3EA2" w:rsidRPr="00AA36DD" w14:paraId="7FDFE257" w14:textId="77777777" w:rsidTr="00AE3024">
        <w:trPr>
          <w:gridAfter w:val="1"/>
          <w:wAfter w:w="6" w:type="dxa"/>
          <w:trHeight w:val="20"/>
        </w:trPr>
        <w:tc>
          <w:tcPr>
            <w:tcW w:w="1701" w:type="dxa"/>
            <w:tcBorders>
              <w:top w:val="nil"/>
              <w:left w:val="nil"/>
              <w:bottom w:val="nil"/>
              <w:right w:val="nil"/>
            </w:tcBorders>
            <w:vAlign w:val="center"/>
          </w:tcPr>
          <w:p w14:paraId="0B139F69" w14:textId="77777777" w:rsidR="005D3EA2" w:rsidRPr="00AA36DD" w:rsidRDefault="005D3EA2" w:rsidP="005D3EA2">
            <w:pPr>
              <w:jc w:val="right"/>
              <w:rPr>
                <w:rFonts w:ascii="Arial" w:hAnsi="Arial" w:cs="Arial"/>
                <w:sz w:val="10"/>
                <w:szCs w:val="10"/>
              </w:rPr>
            </w:pPr>
          </w:p>
        </w:tc>
        <w:tc>
          <w:tcPr>
            <w:tcW w:w="14027" w:type="dxa"/>
            <w:gridSpan w:val="7"/>
            <w:tcBorders>
              <w:top w:val="nil"/>
              <w:left w:val="nil"/>
              <w:bottom w:val="nil"/>
              <w:right w:val="nil"/>
            </w:tcBorders>
          </w:tcPr>
          <w:p w14:paraId="0AD74788" w14:textId="77777777" w:rsidR="005D3EA2" w:rsidRPr="00AA36DD" w:rsidRDefault="005D3EA2" w:rsidP="005D3EA2">
            <w:pPr>
              <w:rPr>
                <w:rFonts w:ascii="Arial" w:hAnsi="Arial" w:cs="Arial"/>
                <w:sz w:val="10"/>
                <w:szCs w:val="10"/>
              </w:rPr>
            </w:pPr>
          </w:p>
        </w:tc>
      </w:tr>
      <w:tr w:rsidR="005D3EA2" w:rsidRPr="00AE3024" w14:paraId="106F8525" w14:textId="77777777" w:rsidTr="00AE3024">
        <w:trPr>
          <w:trHeight w:val="567"/>
        </w:trPr>
        <w:tc>
          <w:tcPr>
            <w:tcW w:w="1701" w:type="dxa"/>
            <w:tcBorders>
              <w:top w:val="nil"/>
              <w:left w:val="nil"/>
              <w:bottom w:val="nil"/>
              <w:right w:val="nil"/>
            </w:tcBorders>
            <w:vAlign w:val="center"/>
          </w:tcPr>
          <w:p w14:paraId="4AFB3285" w14:textId="77777777" w:rsidR="005D3EA2" w:rsidRPr="00AE3024" w:rsidRDefault="00110535" w:rsidP="005D3EA2">
            <w:pPr>
              <w:jc w:val="right"/>
              <w:rPr>
                <w:rFonts w:ascii="Arial" w:hAnsi="Arial" w:cs="Arial"/>
              </w:rPr>
            </w:pPr>
            <w:r w:rsidRPr="00AE3024">
              <w:rPr>
                <w:rFonts w:ascii="Arial" w:hAnsi="Arial" w:cs="Arial"/>
              </w:rPr>
              <w:t>Job family group</w:t>
            </w:r>
          </w:p>
        </w:tc>
        <w:tc>
          <w:tcPr>
            <w:tcW w:w="3970" w:type="dxa"/>
            <w:tcBorders>
              <w:top w:val="nil"/>
              <w:left w:val="nil"/>
              <w:bottom w:val="nil"/>
              <w:right w:val="nil"/>
            </w:tcBorders>
            <w:shd w:val="clear" w:color="auto" w:fill="FFFFFF"/>
            <w:vAlign w:val="center"/>
          </w:tcPr>
          <w:p w14:paraId="21CE087C" w14:textId="5A90370B" w:rsidR="005D3EA2" w:rsidRPr="00AE3024" w:rsidRDefault="00527B0E" w:rsidP="005D3EA2">
            <w:pPr>
              <w:rPr>
                <w:rFonts w:ascii="Arial" w:hAnsi="Arial" w:cs="Arial"/>
              </w:rPr>
            </w:pPr>
            <w:r w:rsidRPr="00AE3024">
              <w:rPr>
                <w:rFonts w:ascii="Arial" w:hAnsi="Arial" w:cs="Arial"/>
              </w:rPr>
              <w:t>Organisational Support</w:t>
            </w:r>
          </w:p>
        </w:tc>
        <w:tc>
          <w:tcPr>
            <w:tcW w:w="1417" w:type="dxa"/>
            <w:tcBorders>
              <w:top w:val="nil"/>
              <w:left w:val="nil"/>
              <w:bottom w:val="nil"/>
              <w:right w:val="nil"/>
            </w:tcBorders>
            <w:vAlign w:val="center"/>
          </w:tcPr>
          <w:p w14:paraId="782853A9" w14:textId="7FE50339" w:rsidR="005D3EA2" w:rsidRPr="00AE3024" w:rsidRDefault="00495AD1" w:rsidP="005D3EA2">
            <w:pPr>
              <w:jc w:val="right"/>
              <w:rPr>
                <w:rFonts w:ascii="Arial" w:hAnsi="Arial" w:cs="Arial"/>
              </w:rPr>
            </w:pPr>
            <w:r w:rsidRPr="00AE3024">
              <w:rPr>
                <w:rFonts w:ascii="Arial" w:hAnsi="Arial" w:cs="Arial"/>
              </w:rPr>
              <w:t>Job famil</w:t>
            </w:r>
            <w:r w:rsidR="00AE3024" w:rsidRPr="00AE3024">
              <w:rPr>
                <w:rFonts w:ascii="Arial" w:hAnsi="Arial" w:cs="Arial"/>
              </w:rPr>
              <w:t>y</w:t>
            </w:r>
          </w:p>
        </w:tc>
        <w:tc>
          <w:tcPr>
            <w:tcW w:w="3544" w:type="dxa"/>
            <w:tcBorders>
              <w:top w:val="nil"/>
              <w:left w:val="nil"/>
              <w:bottom w:val="nil"/>
              <w:right w:val="nil"/>
            </w:tcBorders>
            <w:shd w:val="clear" w:color="auto" w:fill="FFFFFF"/>
            <w:vAlign w:val="center"/>
          </w:tcPr>
          <w:p w14:paraId="3E1E79B3" w14:textId="6510BC9D" w:rsidR="005D3EA2" w:rsidRPr="00AE3024" w:rsidRDefault="005D3EA2" w:rsidP="005D3EA2">
            <w:pPr>
              <w:rPr>
                <w:rFonts w:ascii="Arial" w:hAnsi="Arial" w:cs="Arial"/>
                <w:color w:val="000000" w:themeColor="text1"/>
              </w:rPr>
            </w:pPr>
          </w:p>
        </w:tc>
        <w:tc>
          <w:tcPr>
            <w:tcW w:w="992" w:type="dxa"/>
            <w:tcBorders>
              <w:top w:val="nil"/>
              <w:left w:val="nil"/>
              <w:bottom w:val="nil"/>
              <w:right w:val="nil"/>
            </w:tcBorders>
            <w:vAlign w:val="center"/>
          </w:tcPr>
          <w:p w14:paraId="322F92E2" w14:textId="77777777" w:rsidR="005D3EA2" w:rsidRPr="00AE3024" w:rsidRDefault="00495AD1" w:rsidP="005D3EA2">
            <w:pPr>
              <w:jc w:val="right"/>
              <w:rPr>
                <w:rFonts w:ascii="Arial" w:hAnsi="Arial" w:cs="Arial"/>
              </w:rPr>
            </w:pPr>
            <w:r w:rsidRPr="00AE3024">
              <w:rPr>
                <w:rFonts w:ascii="Arial" w:hAnsi="Arial" w:cs="Arial"/>
              </w:rPr>
              <w:t>Grade</w:t>
            </w:r>
          </w:p>
        </w:tc>
        <w:tc>
          <w:tcPr>
            <w:tcW w:w="1134" w:type="dxa"/>
            <w:tcBorders>
              <w:top w:val="nil"/>
              <w:left w:val="nil"/>
              <w:bottom w:val="nil"/>
              <w:right w:val="nil"/>
            </w:tcBorders>
            <w:shd w:val="clear" w:color="auto" w:fill="FFFFFF"/>
            <w:vAlign w:val="center"/>
          </w:tcPr>
          <w:p w14:paraId="6622AD2F" w14:textId="06072A3D" w:rsidR="005D3EA2" w:rsidRPr="00AE3024" w:rsidRDefault="00527B0E" w:rsidP="005D3EA2">
            <w:pPr>
              <w:rPr>
                <w:rFonts w:ascii="Arial" w:hAnsi="Arial" w:cs="Arial"/>
              </w:rPr>
            </w:pPr>
            <w:r w:rsidRPr="00AE3024">
              <w:rPr>
                <w:rFonts w:ascii="Arial" w:hAnsi="Arial" w:cs="Arial"/>
              </w:rPr>
              <w:t>HEO</w:t>
            </w:r>
          </w:p>
        </w:tc>
        <w:tc>
          <w:tcPr>
            <w:tcW w:w="1275" w:type="dxa"/>
            <w:tcBorders>
              <w:top w:val="nil"/>
              <w:left w:val="nil"/>
              <w:bottom w:val="nil"/>
              <w:right w:val="nil"/>
            </w:tcBorders>
            <w:vAlign w:val="center"/>
          </w:tcPr>
          <w:p w14:paraId="5B5AD00B" w14:textId="77777777" w:rsidR="005D3EA2" w:rsidRPr="00AE3024" w:rsidRDefault="005D3EA2" w:rsidP="005D3EA2">
            <w:pPr>
              <w:jc w:val="right"/>
              <w:rPr>
                <w:rFonts w:ascii="Arial" w:hAnsi="Arial" w:cs="Arial"/>
              </w:rPr>
            </w:pPr>
            <w:r w:rsidRPr="00AE3024">
              <w:rPr>
                <w:rFonts w:ascii="Arial" w:hAnsi="Arial" w:cs="Arial"/>
              </w:rPr>
              <w:t>Status</w:t>
            </w:r>
          </w:p>
        </w:tc>
        <w:tc>
          <w:tcPr>
            <w:tcW w:w="1701" w:type="dxa"/>
            <w:gridSpan w:val="2"/>
            <w:tcBorders>
              <w:top w:val="nil"/>
              <w:left w:val="nil"/>
              <w:bottom w:val="nil"/>
              <w:right w:val="nil"/>
            </w:tcBorders>
            <w:shd w:val="clear" w:color="auto" w:fill="FFFFFF"/>
            <w:vAlign w:val="center"/>
          </w:tcPr>
          <w:p w14:paraId="45EC2C62" w14:textId="77777777" w:rsidR="005D3EA2" w:rsidRPr="00AE3024" w:rsidRDefault="00110535" w:rsidP="005D3EA2">
            <w:pPr>
              <w:rPr>
                <w:rFonts w:ascii="Arial" w:hAnsi="Arial" w:cs="Arial"/>
              </w:rPr>
            </w:pPr>
            <w:r w:rsidRPr="00AE3024">
              <w:rPr>
                <w:rFonts w:ascii="Arial" w:hAnsi="Arial" w:cs="Arial"/>
                <w:color w:val="595959" w:themeColor="text1" w:themeTint="A6"/>
              </w:rPr>
              <w:t>For internal use</w:t>
            </w:r>
          </w:p>
        </w:tc>
      </w:tr>
      <w:tr w:rsidR="005D3EA2" w:rsidRPr="00AE3024" w14:paraId="1E1E1809" w14:textId="77777777" w:rsidTr="00AE3024">
        <w:trPr>
          <w:gridAfter w:val="1"/>
          <w:wAfter w:w="6" w:type="dxa"/>
        </w:trPr>
        <w:tc>
          <w:tcPr>
            <w:tcW w:w="15728" w:type="dxa"/>
            <w:gridSpan w:val="8"/>
            <w:tcBorders>
              <w:top w:val="nil"/>
              <w:left w:val="nil"/>
              <w:bottom w:val="nil"/>
              <w:right w:val="nil"/>
            </w:tcBorders>
            <w:vAlign w:val="center"/>
          </w:tcPr>
          <w:p w14:paraId="2153923E" w14:textId="77777777" w:rsidR="005D3EA2" w:rsidRPr="00AE3024" w:rsidRDefault="005D3EA2" w:rsidP="005D3EA2">
            <w:pPr>
              <w:rPr>
                <w:rFonts w:ascii="Arial" w:hAnsi="Arial" w:cs="Arial"/>
              </w:rPr>
            </w:pPr>
          </w:p>
        </w:tc>
      </w:tr>
      <w:tr w:rsidR="005D3EA2" w:rsidRPr="00AE3024" w14:paraId="42854AFC" w14:textId="77777777" w:rsidTr="00AE3024">
        <w:trPr>
          <w:gridAfter w:val="1"/>
          <w:wAfter w:w="6" w:type="dxa"/>
          <w:trHeight w:val="652"/>
        </w:trPr>
        <w:tc>
          <w:tcPr>
            <w:tcW w:w="1701" w:type="dxa"/>
            <w:tcBorders>
              <w:top w:val="nil"/>
              <w:left w:val="nil"/>
              <w:bottom w:val="nil"/>
              <w:right w:val="nil"/>
            </w:tcBorders>
          </w:tcPr>
          <w:p w14:paraId="038CDE00" w14:textId="77777777" w:rsidR="005D3EA2" w:rsidRPr="00AE3024" w:rsidRDefault="005D3EA2" w:rsidP="005D3EA2">
            <w:pPr>
              <w:jc w:val="right"/>
              <w:rPr>
                <w:rFonts w:ascii="Arial" w:hAnsi="Arial" w:cs="Arial"/>
              </w:rPr>
            </w:pPr>
            <w:r w:rsidRPr="00AE3024">
              <w:rPr>
                <w:rFonts w:ascii="Arial" w:hAnsi="Arial" w:cs="Arial"/>
              </w:rPr>
              <w:t xml:space="preserve">Role </w:t>
            </w:r>
            <w:r w:rsidR="00110535" w:rsidRPr="00AE3024">
              <w:rPr>
                <w:rFonts w:ascii="Arial" w:hAnsi="Arial" w:cs="Arial"/>
              </w:rPr>
              <w:t>Purpose</w:t>
            </w:r>
          </w:p>
          <w:p w14:paraId="4E2D597A" w14:textId="5E37C864" w:rsidR="005D3EA2" w:rsidRPr="00AE3024" w:rsidRDefault="005D3EA2" w:rsidP="005D3EA2">
            <w:pPr>
              <w:jc w:val="right"/>
              <w:rPr>
                <w:rFonts w:ascii="Arial" w:hAnsi="Arial" w:cs="Arial"/>
                <w:b/>
              </w:rPr>
            </w:pPr>
          </w:p>
        </w:tc>
        <w:tc>
          <w:tcPr>
            <w:tcW w:w="14027" w:type="dxa"/>
            <w:gridSpan w:val="7"/>
            <w:tcBorders>
              <w:top w:val="nil"/>
              <w:left w:val="nil"/>
              <w:bottom w:val="nil"/>
              <w:right w:val="nil"/>
            </w:tcBorders>
            <w:shd w:val="clear" w:color="auto" w:fill="FFFFFF"/>
          </w:tcPr>
          <w:p w14:paraId="5684DFA9" w14:textId="0F00B28B" w:rsidR="00495AD1" w:rsidRPr="00AE3024" w:rsidRDefault="00527B0E" w:rsidP="00FC13D5">
            <w:pPr>
              <w:rPr>
                <w:rFonts w:ascii="Arial" w:hAnsi="Arial" w:cs="Arial"/>
              </w:rPr>
            </w:pPr>
            <w:r w:rsidRPr="00AE3024">
              <w:rPr>
                <w:rFonts w:ascii="Arial" w:hAnsi="Arial" w:cs="Arial"/>
              </w:rPr>
              <w:t xml:space="preserve">This is a line management role which will assume responsibility for each cohort of new learners whilst they pass through the People Development function </w:t>
            </w:r>
            <w:r w:rsidR="00D842A2" w:rsidRPr="00AE3024">
              <w:rPr>
                <w:rFonts w:ascii="Arial" w:hAnsi="Arial" w:cs="Arial"/>
              </w:rPr>
              <w:t>in National Services</w:t>
            </w:r>
            <w:r w:rsidRPr="00AE3024">
              <w:rPr>
                <w:rFonts w:ascii="Arial" w:hAnsi="Arial" w:cs="Arial"/>
              </w:rPr>
              <w:t>, ensuring they have the excellent people skills and knowledge needed to deliver an accessible and inclusive service to HMCTS’s diverse users. The role will focus on the short to medium term needs of the learners and will work with the Operations teams to transition learners and new employees into the business</w:t>
            </w:r>
            <w:r w:rsidR="0000410A" w:rsidRPr="00AE3024">
              <w:rPr>
                <w:rFonts w:ascii="Arial" w:hAnsi="Arial" w:cs="Arial"/>
              </w:rPr>
              <w:t>.</w:t>
            </w:r>
          </w:p>
        </w:tc>
      </w:tr>
      <w:tr w:rsidR="005D3EA2" w:rsidRPr="00AE3024" w14:paraId="5B55E529" w14:textId="77777777" w:rsidTr="00AE3024">
        <w:trPr>
          <w:gridAfter w:val="1"/>
          <w:wAfter w:w="6" w:type="dxa"/>
          <w:trHeight w:val="187"/>
        </w:trPr>
        <w:tc>
          <w:tcPr>
            <w:tcW w:w="1701" w:type="dxa"/>
            <w:tcBorders>
              <w:top w:val="nil"/>
              <w:left w:val="nil"/>
              <w:bottom w:val="nil"/>
              <w:right w:val="nil"/>
            </w:tcBorders>
            <w:vAlign w:val="center"/>
          </w:tcPr>
          <w:p w14:paraId="0E9A714D" w14:textId="77777777" w:rsidR="005D3EA2" w:rsidRPr="00AE3024" w:rsidRDefault="005D3EA2" w:rsidP="005D3EA2">
            <w:pPr>
              <w:jc w:val="right"/>
              <w:rPr>
                <w:rFonts w:ascii="Arial" w:hAnsi="Arial" w:cs="Arial"/>
              </w:rPr>
            </w:pPr>
          </w:p>
        </w:tc>
        <w:tc>
          <w:tcPr>
            <w:tcW w:w="14027" w:type="dxa"/>
            <w:gridSpan w:val="7"/>
            <w:tcBorders>
              <w:top w:val="nil"/>
              <w:left w:val="nil"/>
              <w:bottom w:val="nil"/>
              <w:right w:val="nil"/>
            </w:tcBorders>
          </w:tcPr>
          <w:p w14:paraId="55F962F3" w14:textId="77777777" w:rsidR="005D3EA2" w:rsidRPr="00AE3024" w:rsidRDefault="005D3EA2" w:rsidP="005D3EA2">
            <w:pPr>
              <w:rPr>
                <w:rFonts w:ascii="Arial" w:hAnsi="Arial" w:cs="Arial"/>
              </w:rPr>
            </w:pPr>
          </w:p>
        </w:tc>
      </w:tr>
      <w:tr w:rsidR="005D3EA2" w:rsidRPr="00AE3024" w14:paraId="3D78FA27" w14:textId="77777777" w:rsidTr="00AE3024">
        <w:trPr>
          <w:gridAfter w:val="1"/>
          <w:wAfter w:w="6" w:type="dxa"/>
          <w:trHeight w:val="276"/>
        </w:trPr>
        <w:tc>
          <w:tcPr>
            <w:tcW w:w="15728" w:type="dxa"/>
            <w:gridSpan w:val="8"/>
            <w:tcBorders>
              <w:top w:val="nil"/>
              <w:left w:val="nil"/>
              <w:bottom w:val="nil"/>
              <w:right w:val="nil"/>
            </w:tcBorders>
          </w:tcPr>
          <w:p w14:paraId="09452A6B" w14:textId="7A087F84" w:rsidR="005D3EA2" w:rsidRPr="00AE3024" w:rsidRDefault="005D3EA2" w:rsidP="005D3EA2">
            <w:pPr>
              <w:ind w:left="360"/>
              <w:rPr>
                <w:rFonts w:ascii="Arial" w:eastAsia="+mn-ea" w:hAnsi="Arial" w:cs="Arial"/>
                <w:color w:val="000000"/>
                <w:kern w:val="24"/>
              </w:rPr>
            </w:pPr>
            <w:r w:rsidRPr="00AE3024">
              <w:rPr>
                <w:rFonts w:ascii="Arial" w:hAnsi="Arial" w:cs="Arial"/>
              </w:rPr>
              <w:t>Key Accountabilities</w:t>
            </w:r>
            <w:r w:rsidRPr="00AE3024">
              <w:rPr>
                <w:rFonts w:ascii="Arial" w:eastAsia="+mn-ea" w:hAnsi="Arial" w:cs="Arial"/>
                <w:color w:val="000000"/>
                <w:kern w:val="24"/>
              </w:rPr>
              <w:t xml:space="preserve"> </w:t>
            </w:r>
          </w:p>
        </w:tc>
      </w:tr>
      <w:tr w:rsidR="005D3EA2" w:rsidRPr="00AE3024" w14:paraId="4F9BCBE0" w14:textId="77777777" w:rsidTr="00AE3024">
        <w:trPr>
          <w:gridAfter w:val="1"/>
          <w:wAfter w:w="6" w:type="dxa"/>
          <w:trHeight w:val="794"/>
        </w:trPr>
        <w:tc>
          <w:tcPr>
            <w:tcW w:w="15728" w:type="dxa"/>
            <w:gridSpan w:val="8"/>
            <w:tcBorders>
              <w:top w:val="nil"/>
              <w:left w:val="nil"/>
              <w:bottom w:val="nil"/>
              <w:right w:val="nil"/>
            </w:tcBorders>
            <w:shd w:val="clear" w:color="auto" w:fill="FFFFFF" w:themeFill="background1"/>
          </w:tcPr>
          <w:p w14:paraId="4E4CBC1C" w14:textId="2CC67BEF" w:rsidR="00527B0E" w:rsidRPr="00AE3024" w:rsidRDefault="00527B0E" w:rsidP="00527B0E">
            <w:pPr>
              <w:pStyle w:val="ListParagraph"/>
              <w:numPr>
                <w:ilvl w:val="0"/>
                <w:numId w:val="2"/>
              </w:numPr>
              <w:rPr>
                <w:rFonts w:ascii="Arial" w:hAnsi="Arial" w:cs="Arial"/>
              </w:rPr>
            </w:pPr>
            <w:r w:rsidRPr="00AE3024">
              <w:rPr>
                <w:rFonts w:ascii="Arial" w:hAnsi="Arial" w:cs="Arial"/>
              </w:rPr>
              <w:t xml:space="preserve">Provide day-to-day management of learners whilst in their onboarding stage of induction training and liaise with ‘end-state’ line manager on pastoral issues prior to hand-off/sign-off into </w:t>
            </w:r>
            <w:r w:rsidR="00AE3024" w:rsidRPr="00AE3024">
              <w:rPr>
                <w:rFonts w:ascii="Arial" w:hAnsi="Arial" w:cs="Arial"/>
              </w:rPr>
              <w:t>business-as-usual</w:t>
            </w:r>
            <w:r w:rsidRPr="00AE3024">
              <w:rPr>
                <w:rFonts w:ascii="Arial" w:hAnsi="Arial" w:cs="Arial"/>
              </w:rPr>
              <w:t xml:space="preserve"> </w:t>
            </w:r>
            <w:r w:rsidR="0000410A" w:rsidRPr="00AE3024">
              <w:rPr>
                <w:rFonts w:ascii="Arial" w:hAnsi="Arial" w:cs="Arial"/>
              </w:rPr>
              <w:t xml:space="preserve">National Services </w:t>
            </w:r>
            <w:r w:rsidRPr="00AE3024">
              <w:rPr>
                <w:rFonts w:ascii="Arial" w:hAnsi="Arial" w:cs="Arial"/>
              </w:rPr>
              <w:t xml:space="preserve">teams, embedding the new culture and way of working for </w:t>
            </w:r>
            <w:r w:rsidR="0000410A" w:rsidRPr="00AE3024">
              <w:rPr>
                <w:rFonts w:ascii="Arial" w:hAnsi="Arial" w:cs="Arial"/>
              </w:rPr>
              <w:t>National Services.</w:t>
            </w:r>
          </w:p>
          <w:p w14:paraId="70D94F77" w14:textId="4466F3A5" w:rsidR="00527B0E" w:rsidRPr="00AE3024" w:rsidRDefault="00527B0E" w:rsidP="00527B0E">
            <w:pPr>
              <w:pStyle w:val="ListParagraph"/>
              <w:numPr>
                <w:ilvl w:val="0"/>
                <w:numId w:val="2"/>
              </w:numPr>
              <w:rPr>
                <w:rFonts w:ascii="Arial" w:hAnsi="Arial" w:cs="Arial"/>
              </w:rPr>
            </w:pPr>
            <w:r w:rsidRPr="00AE3024">
              <w:rPr>
                <w:rFonts w:ascii="Arial" w:hAnsi="Arial" w:cs="Arial"/>
              </w:rPr>
              <w:t>Manage and support the team of People Development Coaches, providing opportunities for them to practice and develop their skills and keep their business knowledge and people training skills up to date. Coach the Coaches in improving their own performance</w:t>
            </w:r>
            <w:r w:rsidR="0000410A" w:rsidRPr="00AE3024">
              <w:rPr>
                <w:rFonts w:ascii="Arial" w:hAnsi="Arial" w:cs="Arial"/>
              </w:rPr>
              <w:t>.</w:t>
            </w:r>
          </w:p>
          <w:p w14:paraId="5BCA8B81" w14:textId="3E7EBA50" w:rsidR="00527B0E" w:rsidRPr="00AE3024" w:rsidRDefault="00527B0E" w:rsidP="00527B0E">
            <w:pPr>
              <w:pStyle w:val="ListParagraph"/>
              <w:numPr>
                <w:ilvl w:val="0"/>
                <w:numId w:val="2"/>
              </w:numPr>
              <w:rPr>
                <w:rFonts w:ascii="Arial" w:hAnsi="Arial" w:cs="Arial"/>
              </w:rPr>
            </w:pPr>
            <w:r w:rsidRPr="00AE3024">
              <w:rPr>
                <w:rFonts w:ascii="Arial" w:hAnsi="Arial" w:cs="Arial"/>
              </w:rPr>
              <w:t>Help the People Development Coaches to monitor and test learners against quality and productivity standards and provide access to learning /coaching resources where needed. Sign-off learners or recommend repeat of learning stage, ensuring that the skills and knowledge of individuals meets the required standard to meet user expectations</w:t>
            </w:r>
            <w:r w:rsidR="0000410A" w:rsidRPr="00AE3024">
              <w:rPr>
                <w:rFonts w:ascii="Arial" w:hAnsi="Arial" w:cs="Arial"/>
              </w:rPr>
              <w:t>.</w:t>
            </w:r>
          </w:p>
          <w:p w14:paraId="0456B6B3" w14:textId="0BC800B4" w:rsidR="00527B0E" w:rsidRPr="00AE3024" w:rsidRDefault="00527B0E" w:rsidP="00527B0E">
            <w:pPr>
              <w:pStyle w:val="ListParagraph"/>
              <w:numPr>
                <w:ilvl w:val="0"/>
                <w:numId w:val="2"/>
              </w:numPr>
              <w:rPr>
                <w:rFonts w:ascii="Arial" w:hAnsi="Arial" w:cs="Arial"/>
              </w:rPr>
            </w:pPr>
            <w:r w:rsidRPr="00AE3024">
              <w:rPr>
                <w:rFonts w:ascii="Arial" w:hAnsi="Arial" w:cs="Arial"/>
              </w:rPr>
              <w:t xml:space="preserve">Ensure any </w:t>
            </w:r>
            <w:r w:rsidR="0000410A" w:rsidRPr="00AE3024">
              <w:rPr>
                <w:rFonts w:ascii="Arial" w:hAnsi="Arial" w:cs="Arial"/>
              </w:rPr>
              <w:t xml:space="preserve">National Services </w:t>
            </w:r>
            <w:r w:rsidRPr="00AE3024">
              <w:rPr>
                <w:rFonts w:ascii="Arial" w:hAnsi="Arial" w:cs="Arial"/>
              </w:rPr>
              <w:t>specific training content is maintained and update with changes to processes or new business</w:t>
            </w:r>
            <w:r w:rsidR="0000410A" w:rsidRPr="00AE3024">
              <w:rPr>
                <w:rFonts w:ascii="Arial" w:hAnsi="Arial" w:cs="Arial"/>
              </w:rPr>
              <w:t>.</w:t>
            </w:r>
          </w:p>
          <w:p w14:paraId="6521753F" w14:textId="35AB4AE5" w:rsidR="005D3EA2" w:rsidRPr="00AE3024" w:rsidRDefault="00527B0E" w:rsidP="00527B0E">
            <w:pPr>
              <w:pStyle w:val="ListParagraph"/>
              <w:numPr>
                <w:ilvl w:val="0"/>
                <w:numId w:val="2"/>
              </w:numPr>
              <w:rPr>
                <w:rFonts w:ascii="Arial" w:hAnsi="Arial" w:cs="Arial"/>
              </w:rPr>
            </w:pPr>
            <w:r w:rsidRPr="00AE3024">
              <w:rPr>
                <w:rFonts w:ascii="Arial" w:hAnsi="Arial" w:cs="Arial"/>
                <w:lang w:eastAsia="en-US"/>
              </w:rPr>
              <w:t>Liaise with Workforce Management team to ensure details of new and existing learners</w:t>
            </w:r>
            <w:r w:rsidR="00CE334E">
              <w:rPr>
                <w:rFonts w:ascii="Arial" w:hAnsi="Arial" w:cs="Arial"/>
                <w:lang w:eastAsia="en-US"/>
              </w:rPr>
              <w:t>’</w:t>
            </w:r>
            <w:r w:rsidRPr="00AE3024">
              <w:rPr>
                <w:rFonts w:ascii="Arial" w:hAnsi="Arial" w:cs="Arial"/>
                <w:lang w:eastAsia="en-US"/>
              </w:rPr>
              <w:t xml:space="preserve"> skills are maintained in the skills matrix, to ensure staff are allocated appropriate work, and service delivery to users is maintained and improved</w:t>
            </w:r>
            <w:r w:rsidR="0000410A" w:rsidRPr="00AE3024">
              <w:rPr>
                <w:rFonts w:ascii="Arial" w:hAnsi="Arial" w:cs="Arial"/>
                <w:lang w:eastAsia="en-US"/>
              </w:rPr>
              <w:t>.</w:t>
            </w:r>
          </w:p>
        </w:tc>
      </w:tr>
    </w:tbl>
    <w:p w14:paraId="26E92FFC" w14:textId="77777777" w:rsidR="005D3EA2" w:rsidRPr="00AE3024"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5D3EA2" w:rsidRPr="00AE3024" w14:paraId="444826A3" w14:textId="77777777" w:rsidTr="005D3EA2">
        <w:trPr>
          <w:trHeight w:val="348"/>
        </w:trPr>
        <w:tc>
          <w:tcPr>
            <w:tcW w:w="15442" w:type="dxa"/>
            <w:gridSpan w:val="2"/>
          </w:tcPr>
          <w:p w14:paraId="5AE2A7B1" w14:textId="2A9BC198" w:rsidR="005D3EA2" w:rsidRPr="00AE3024" w:rsidRDefault="005D3EA2" w:rsidP="005D3EA2">
            <w:pPr>
              <w:rPr>
                <w:rFonts w:ascii="Arial" w:hAnsi="Arial" w:cs="Arial"/>
              </w:rPr>
            </w:pPr>
            <w:r w:rsidRPr="00AE3024">
              <w:rPr>
                <w:rFonts w:ascii="Arial" w:hAnsi="Arial" w:cs="Arial"/>
              </w:rPr>
              <w:lastRenderedPageBreak/>
              <w:t>Knowledge, Skills and Experience</w:t>
            </w:r>
          </w:p>
        </w:tc>
      </w:tr>
      <w:tr w:rsidR="005D3EA2" w:rsidRPr="00AE3024" w14:paraId="011FEED3" w14:textId="77777777" w:rsidTr="006A775D">
        <w:trPr>
          <w:trHeight w:val="2557"/>
        </w:trPr>
        <w:tc>
          <w:tcPr>
            <w:tcW w:w="15442" w:type="dxa"/>
            <w:gridSpan w:val="2"/>
            <w:shd w:val="clear" w:color="auto" w:fill="FFFFFF" w:themeFill="background1"/>
          </w:tcPr>
          <w:p w14:paraId="4043AB39" w14:textId="44023400" w:rsidR="00417687" w:rsidRPr="00AE3024" w:rsidRDefault="00417687" w:rsidP="00417687">
            <w:pPr>
              <w:pStyle w:val="ListParagraph"/>
              <w:numPr>
                <w:ilvl w:val="0"/>
                <w:numId w:val="2"/>
              </w:numPr>
              <w:rPr>
                <w:rFonts w:ascii="Arial" w:hAnsi="Arial" w:cs="Arial"/>
              </w:rPr>
            </w:pPr>
            <w:r w:rsidRPr="00AE3024">
              <w:rPr>
                <w:rFonts w:ascii="Arial" w:hAnsi="Arial" w:cs="Arial"/>
              </w:rPr>
              <w:t xml:space="preserve">Leadership skills - to visibly demonstrate and embed the new culture and ways of working for </w:t>
            </w:r>
            <w:r w:rsidR="0000410A" w:rsidRPr="00AE3024">
              <w:rPr>
                <w:rFonts w:ascii="Arial" w:hAnsi="Arial" w:cs="Arial"/>
              </w:rPr>
              <w:t>National Services</w:t>
            </w:r>
            <w:r w:rsidRPr="00AE3024">
              <w:rPr>
                <w:rFonts w:ascii="Arial" w:hAnsi="Arial" w:cs="Arial"/>
              </w:rPr>
              <w:t xml:space="preserve"> in delivering service improvements to the end user</w:t>
            </w:r>
            <w:r w:rsidR="0000410A" w:rsidRPr="00AE3024">
              <w:rPr>
                <w:rFonts w:ascii="Arial" w:hAnsi="Arial" w:cs="Arial"/>
              </w:rPr>
              <w:t>.</w:t>
            </w:r>
          </w:p>
          <w:p w14:paraId="7F0C8232" w14:textId="7E335CA1" w:rsidR="00417687" w:rsidRPr="00AE3024" w:rsidRDefault="00417687" w:rsidP="00417687">
            <w:pPr>
              <w:pStyle w:val="ListParagraph"/>
              <w:numPr>
                <w:ilvl w:val="0"/>
                <w:numId w:val="2"/>
              </w:numPr>
              <w:rPr>
                <w:rFonts w:ascii="Arial" w:hAnsi="Arial" w:cs="Arial"/>
              </w:rPr>
            </w:pPr>
            <w:r w:rsidRPr="00AE3024">
              <w:rPr>
                <w:rFonts w:ascii="Arial" w:hAnsi="Arial" w:cs="Arial"/>
              </w:rPr>
              <w:t>People management skills - to empower team members to take personal responsibility for their own personal impact and development</w:t>
            </w:r>
            <w:r w:rsidR="0000410A" w:rsidRPr="00AE3024">
              <w:rPr>
                <w:rFonts w:ascii="Arial" w:hAnsi="Arial" w:cs="Arial"/>
              </w:rPr>
              <w:t>.</w:t>
            </w:r>
          </w:p>
          <w:p w14:paraId="1DEBA5DD" w14:textId="6390DD61" w:rsidR="00417687" w:rsidRPr="00AE3024" w:rsidRDefault="00417687" w:rsidP="00417687">
            <w:pPr>
              <w:pStyle w:val="ListParagraph"/>
              <w:numPr>
                <w:ilvl w:val="0"/>
                <w:numId w:val="2"/>
              </w:numPr>
              <w:rPr>
                <w:rFonts w:ascii="Arial" w:hAnsi="Arial" w:cs="Arial"/>
              </w:rPr>
            </w:pPr>
            <w:r w:rsidRPr="00AE3024">
              <w:rPr>
                <w:rFonts w:ascii="Arial" w:hAnsi="Arial" w:cs="Arial"/>
              </w:rPr>
              <w:t>Knowledge of, or willingness to learn, HMCTS policies and people management processes for both learners and for Development Team coaches under their management, including performance management, attendance management, grievance and disciplinary policies - to ensure compliance and team effectiveness</w:t>
            </w:r>
            <w:r w:rsidR="0000410A" w:rsidRPr="00AE3024">
              <w:rPr>
                <w:rFonts w:ascii="Arial" w:hAnsi="Arial" w:cs="Arial"/>
              </w:rPr>
              <w:t>.</w:t>
            </w:r>
          </w:p>
          <w:p w14:paraId="7446BFC3" w14:textId="29B6A7CF" w:rsidR="00417687" w:rsidRPr="00AE3024" w:rsidRDefault="00417687" w:rsidP="00417687">
            <w:pPr>
              <w:pStyle w:val="ListParagraph"/>
              <w:numPr>
                <w:ilvl w:val="0"/>
                <w:numId w:val="2"/>
              </w:numPr>
              <w:rPr>
                <w:rFonts w:ascii="Arial" w:hAnsi="Arial" w:cs="Arial"/>
              </w:rPr>
            </w:pPr>
            <w:r w:rsidRPr="00AE3024">
              <w:rPr>
                <w:rFonts w:ascii="Arial" w:hAnsi="Arial" w:cs="Arial"/>
              </w:rPr>
              <w:t>Business-specific knowledge (or willingness to learn) and experience - to be able to coach and advise learners on improvement in specific business areas and maintain focus on service user’s needs</w:t>
            </w:r>
            <w:r w:rsidR="0000410A" w:rsidRPr="00AE3024">
              <w:rPr>
                <w:rFonts w:ascii="Arial" w:hAnsi="Arial" w:cs="Arial"/>
              </w:rPr>
              <w:t>.</w:t>
            </w:r>
          </w:p>
          <w:p w14:paraId="593789AF" w14:textId="49BBC839" w:rsidR="00417687" w:rsidRPr="00AE3024" w:rsidRDefault="00417687" w:rsidP="00417687">
            <w:pPr>
              <w:pStyle w:val="ListParagraph"/>
              <w:numPr>
                <w:ilvl w:val="0"/>
                <w:numId w:val="2"/>
              </w:numPr>
              <w:rPr>
                <w:rFonts w:ascii="Arial" w:hAnsi="Arial" w:cs="Arial"/>
              </w:rPr>
            </w:pPr>
            <w:r w:rsidRPr="00AE3024">
              <w:rPr>
                <w:rFonts w:ascii="Arial" w:hAnsi="Arial" w:cs="Arial"/>
              </w:rPr>
              <w:t>CIPD qualification in training &amp; L&amp;D delivery (preferable)</w:t>
            </w:r>
            <w:r w:rsidR="001872ED" w:rsidRPr="00AE3024">
              <w:rPr>
                <w:rFonts w:ascii="Arial" w:hAnsi="Arial" w:cs="Arial"/>
              </w:rPr>
              <w:t>.</w:t>
            </w:r>
          </w:p>
          <w:p w14:paraId="42A9E381" w14:textId="2F20CC2A" w:rsidR="00417687" w:rsidRPr="00AE3024" w:rsidRDefault="00417687" w:rsidP="00417687">
            <w:pPr>
              <w:pStyle w:val="ListParagraph"/>
              <w:numPr>
                <w:ilvl w:val="0"/>
                <w:numId w:val="2"/>
              </w:numPr>
              <w:rPr>
                <w:rFonts w:ascii="Arial" w:hAnsi="Arial" w:cs="Arial"/>
              </w:rPr>
            </w:pPr>
            <w:r w:rsidRPr="00AE3024">
              <w:rPr>
                <w:rFonts w:ascii="Arial" w:hAnsi="Arial" w:cs="Arial"/>
              </w:rPr>
              <w:t>People and communication skills - to be able to coach learners in increasing effectiveness in handling user queries by telephone, email or webchat (etc)</w:t>
            </w:r>
            <w:r w:rsidR="001872ED" w:rsidRPr="00AE3024">
              <w:rPr>
                <w:rFonts w:ascii="Arial" w:hAnsi="Arial" w:cs="Arial"/>
              </w:rPr>
              <w:t>.</w:t>
            </w:r>
          </w:p>
          <w:p w14:paraId="0A89990B" w14:textId="757B0DAC" w:rsidR="00417687" w:rsidRPr="00AE3024" w:rsidRDefault="00417687" w:rsidP="00417687">
            <w:pPr>
              <w:pStyle w:val="ListParagraph"/>
              <w:numPr>
                <w:ilvl w:val="0"/>
                <w:numId w:val="2"/>
              </w:numPr>
              <w:rPr>
                <w:rFonts w:ascii="Arial" w:hAnsi="Arial" w:cs="Arial"/>
              </w:rPr>
            </w:pPr>
            <w:r w:rsidRPr="00AE3024">
              <w:rPr>
                <w:rFonts w:ascii="Arial" w:hAnsi="Arial" w:cs="Arial"/>
              </w:rPr>
              <w:t>Ability to judge capability, competence and potential in learners and adapt approach for different learners - to ensure best learning environment.</w:t>
            </w:r>
          </w:p>
          <w:p w14:paraId="5BC0F1EB" w14:textId="0CC887A2" w:rsidR="00417687" w:rsidRPr="00AE3024" w:rsidRDefault="00417687" w:rsidP="00417687">
            <w:pPr>
              <w:pStyle w:val="ListParagraph"/>
              <w:numPr>
                <w:ilvl w:val="0"/>
                <w:numId w:val="2"/>
              </w:numPr>
              <w:rPr>
                <w:rFonts w:ascii="Arial" w:hAnsi="Arial" w:cs="Arial"/>
              </w:rPr>
            </w:pPr>
            <w:r w:rsidRPr="00AE3024">
              <w:rPr>
                <w:rFonts w:ascii="Arial" w:hAnsi="Arial" w:cs="Arial"/>
              </w:rPr>
              <w:t>Knowledge of, or willingness to learn learning resources and solutions to recommend to learners - to maintain or increase their effectiveness</w:t>
            </w:r>
            <w:r w:rsidR="001872ED" w:rsidRPr="00AE3024">
              <w:rPr>
                <w:rFonts w:ascii="Arial" w:hAnsi="Arial" w:cs="Arial"/>
              </w:rPr>
              <w:t>.</w:t>
            </w:r>
          </w:p>
          <w:p w14:paraId="0D54968A" w14:textId="5D5C50D8" w:rsidR="00306EBC" w:rsidRPr="00AE3024" w:rsidRDefault="00417687" w:rsidP="00417687">
            <w:pPr>
              <w:pStyle w:val="ListParagraph"/>
              <w:numPr>
                <w:ilvl w:val="0"/>
                <w:numId w:val="2"/>
              </w:numPr>
              <w:rPr>
                <w:rFonts w:ascii="Arial" w:hAnsi="Arial" w:cs="Arial"/>
              </w:rPr>
            </w:pPr>
            <w:r w:rsidRPr="00AE3024">
              <w:rPr>
                <w:rFonts w:ascii="Arial" w:hAnsi="Arial" w:cs="Arial"/>
                <w:lang w:eastAsia="en-US"/>
              </w:rPr>
              <w:t>Coaching skills - to be able to coach both learners and Development Coaches in improvements towards personal effectiveness and increased user satisfaction with HMCTS service</w:t>
            </w:r>
            <w:r w:rsidR="001872ED" w:rsidRPr="00AE3024">
              <w:rPr>
                <w:rFonts w:ascii="Arial" w:hAnsi="Arial" w:cs="Arial"/>
                <w:lang w:eastAsia="en-US"/>
              </w:rPr>
              <w:t>.</w:t>
            </w:r>
          </w:p>
        </w:tc>
      </w:tr>
      <w:tr w:rsidR="005D3EA2" w:rsidRPr="00AE3024" w14:paraId="7D961E45" w14:textId="77777777" w:rsidTr="005D3EA2">
        <w:tc>
          <w:tcPr>
            <w:tcW w:w="2264" w:type="dxa"/>
          </w:tcPr>
          <w:p w14:paraId="4119BB17" w14:textId="77777777" w:rsidR="005D3EA2" w:rsidRPr="00AE3024" w:rsidRDefault="005D3EA2" w:rsidP="005D3EA2">
            <w:pPr>
              <w:rPr>
                <w:rFonts w:ascii="Arial" w:hAnsi="Arial" w:cs="Arial"/>
              </w:rPr>
            </w:pPr>
          </w:p>
        </w:tc>
        <w:tc>
          <w:tcPr>
            <w:tcW w:w="13178" w:type="dxa"/>
          </w:tcPr>
          <w:p w14:paraId="132B422B" w14:textId="77777777" w:rsidR="005D3EA2" w:rsidRPr="00AE3024" w:rsidRDefault="005D3EA2" w:rsidP="005D3EA2">
            <w:pPr>
              <w:rPr>
                <w:rFonts w:ascii="Arial" w:hAnsi="Arial" w:cs="Arial"/>
              </w:rPr>
            </w:pPr>
          </w:p>
        </w:tc>
      </w:tr>
      <w:tr w:rsidR="005D3EA2" w:rsidRPr="00AE3024" w14:paraId="3948DFC8" w14:textId="77777777" w:rsidTr="005D3EA2">
        <w:trPr>
          <w:trHeight w:val="328"/>
        </w:trPr>
        <w:tc>
          <w:tcPr>
            <w:tcW w:w="15442" w:type="dxa"/>
            <w:gridSpan w:val="2"/>
          </w:tcPr>
          <w:p w14:paraId="475C03FD" w14:textId="77777777" w:rsidR="00CE334E" w:rsidRDefault="00CE334E" w:rsidP="005D3EA2">
            <w:pPr>
              <w:rPr>
                <w:rFonts w:ascii="Arial" w:hAnsi="Arial" w:cs="Arial"/>
              </w:rPr>
            </w:pPr>
          </w:p>
          <w:p w14:paraId="0314352E" w14:textId="0764F6C8" w:rsidR="005D3EA2" w:rsidRPr="00AE3024" w:rsidRDefault="005D3EA2" w:rsidP="005D3EA2">
            <w:pPr>
              <w:rPr>
                <w:rFonts w:ascii="Arial" w:hAnsi="Arial" w:cs="Arial"/>
              </w:rPr>
            </w:pPr>
            <w:r w:rsidRPr="00AE3024">
              <w:rPr>
                <w:rFonts w:ascii="Arial" w:hAnsi="Arial" w:cs="Arial"/>
              </w:rPr>
              <w:t>Problem Solving</w:t>
            </w:r>
            <w:r w:rsidR="006510B4" w:rsidRPr="00AE3024">
              <w:rPr>
                <w:rFonts w:ascii="Arial" w:hAnsi="Arial" w:cs="Arial"/>
              </w:rPr>
              <w:t xml:space="preserve"> and Decision Making</w:t>
            </w:r>
          </w:p>
        </w:tc>
      </w:tr>
      <w:tr w:rsidR="00417687" w:rsidRPr="00AE3024" w14:paraId="770E6DBA" w14:textId="77777777" w:rsidTr="00B76EFA">
        <w:trPr>
          <w:trHeight w:val="1134"/>
        </w:trPr>
        <w:tc>
          <w:tcPr>
            <w:tcW w:w="15442" w:type="dxa"/>
            <w:gridSpan w:val="2"/>
            <w:shd w:val="clear" w:color="auto" w:fill="FFFFFF" w:themeFill="background1"/>
          </w:tcPr>
          <w:p w14:paraId="3763B089" w14:textId="77777777" w:rsidR="00CE334E" w:rsidRDefault="00CE334E" w:rsidP="0090029D">
            <w:pPr>
              <w:rPr>
                <w:rFonts w:ascii="Arial" w:hAnsi="Arial" w:cs="Arial"/>
              </w:rPr>
            </w:pPr>
          </w:p>
          <w:p w14:paraId="1ACAF464" w14:textId="3011D6A1" w:rsidR="006A41C6" w:rsidRPr="00AE3024" w:rsidRDefault="00417687" w:rsidP="0090029D">
            <w:pPr>
              <w:rPr>
                <w:rFonts w:ascii="Arial" w:hAnsi="Arial" w:cs="Arial"/>
              </w:rPr>
            </w:pPr>
            <w:r w:rsidRPr="00AE3024">
              <w:rPr>
                <w:rFonts w:ascii="Arial" w:hAnsi="Arial" w:cs="Arial"/>
              </w:rPr>
              <w:t>This role will decide on individual learning needs and develop strategies and tailoring plans to help learners reach competence, also assessing quality and accuracy of work of both the learners and the Development Trainers and Coaches, against set criteria.</w:t>
            </w:r>
          </w:p>
        </w:tc>
      </w:tr>
      <w:tr w:rsidR="00417687" w:rsidRPr="00AE3024" w14:paraId="0ADC34DC" w14:textId="77777777" w:rsidTr="005D3EA2">
        <w:tc>
          <w:tcPr>
            <w:tcW w:w="2264" w:type="dxa"/>
          </w:tcPr>
          <w:p w14:paraId="7F946AC2" w14:textId="77777777" w:rsidR="005D3EA2" w:rsidRPr="00AE3024" w:rsidRDefault="005D3EA2" w:rsidP="005D3EA2">
            <w:pPr>
              <w:rPr>
                <w:rFonts w:ascii="Arial" w:hAnsi="Arial" w:cs="Arial"/>
              </w:rPr>
            </w:pPr>
          </w:p>
        </w:tc>
        <w:tc>
          <w:tcPr>
            <w:tcW w:w="13178" w:type="dxa"/>
          </w:tcPr>
          <w:p w14:paraId="7BD08DC8" w14:textId="77777777" w:rsidR="005D3EA2" w:rsidRPr="00AE3024" w:rsidRDefault="005D3EA2" w:rsidP="005D3EA2">
            <w:pPr>
              <w:rPr>
                <w:rFonts w:ascii="Arial" w:hAnsi="Arial" w:cs="Arial"/>
              </w:rPr>
            </w:pPr>
          </w:p>
        </w:tc>
      </w:tr>
      <w:tr w:rsidR="00417687" w:rsidRPr="00AE3024" w14:paraId="27AE8A1B" w14:textId="77777777" w:rsidTr="005D3EA2">
        <w:trPr>
          <w:trHeight w:val="334"/>
        </w:trPr>
        <w:tc>
          <w:tcPr>
            <w:tcW w:w="15442" w:type="dxa"/>
            <w:gridSpan w:val="2"/>
          </w:tcPr>
          <w:p w14:paraId="50474633" w14:textId="77777777" w:rsidR="00CE334E" w:rsidRDefault="00CE334E" w:rsidP="005D3EA2">
            <w:pPr>
              <w:rPr>
                <w:rFonts w:ascii="Arial" w:hAnsi="Arial" w:cs="Arial"/>
              </w:rPr>
            </w:pPr>
          </w:p>
          <w:p w14:paraId="3CE4917F" w14:textId="06784DA4" w:rsidR="005D3EA2" w:rsidRPr="00AE3024" w:rsidRDefault="005D3EA2" w:rsidP="005D3EA2">
            <w:pPr>
              <w:rPr>
                <w:rFonts w:ascii="Arial" w:hAnsi="Arial" w:cs="Arial"/>
              </w:rPr>
            </w:pPr>
            <w:r w:rsidRPr="00AE3024">
              <w:rPr>
                <w:rFonts w:ascii="Arial" w:hAnsi="Arial" w:cs="Arial"/>
              </w:rPr>
              <w:t>Management of Resources</w:t>
            </w:r>
          </w:p>
        </w:tc>
      </w:tr>
      <w:tr w:rsidR="00417687" w:rsidRPr="00AE3024" w14:paraId="6B13ECD3" w14:textId="77777777" w:rsidTr="00B76EFA">
        <w:trPr>
          <w:trHeight w:val="1134"/>
        </w:trPr>
        <w:tc>
          <w:tcPr>
            <w:tcW w:w="15442" w:type="dxa"/>
            <w:gridSpan w:val="2"/>
            <w:shd w:val="clear" w:color="auto" w:fill="FFFFFF" w:themeFill="background1"/>
          </w:tcPr>
          <w:p w14:paraId="5B1018E6" w14:textId="77777777" w:rsidR="00CE334E" w:rsidRDefault="00CE334E" w:rsidP="005D3EA2">
            <w:pPr>
              <w:rPr>
                <w:rFonts w:ascii="Arial" w:hAnsi="Arial" w:cs="Arial"/>
              </w:rPr>
            </w:pPr>
          </w:p>
          <w:p w14:paraId="7D6A1E28" w14:textId="4AA1F84B" w:rsidR="00495AD1" w:rsidRPr="00AE3024" w:rsidRDefault="00417687" w:rsidP="005D3EA2">
            <w:pPr>
              <w:rPr>
                <w:rFonts w:ascii="Arial" w:hAnsi="Arial" w:cs="Arial"/>
              </w:rPr>
            </w:pPr>
            <w:r w:rsidRPr="00AE3024">
              <w:rPr>
                <w:rFonts w:ascii="Arial" w:hAnsi="Arial" w:cs="Arial"/>
              </w:rPr>
              <w:t>During People Development stages, will manage learners</w:t>
            </w:r>
            <w:r w:rsidR="00CE334E">
              <w:rPr>
                <w:rFonts w:ascii="Arial" w:hAnsi="Arial" w:cs="Arial"/>
              </w:rPr>
              <w:t>’</w:t>
            </w:r>
            <w:r w:rsidRPr="00AE3024">
              <w:rPr>
                <w:rFonts w:ascii="Arial" w:hAnsi="Arial" w:cs="Arial"/>
              </w:rPr>
              <w:t xml:space="preserve"> activity, productivity and performance.  Will also line manage permanent and seconded Development Coaches and Trainers.</w:t>
            </w:r>
          </w:p>
        </w:tc>
      </w:tr>
    </w:tbl>
    <w:p w14:paraId="76714413" w14:textId="77777777" w:rsidR="005D3EA2" w:rsidRPr="00AE3024" w:rsidRDefault="005D3EA2" w:rsidP="002869D5">
      <w:pPr>
        <w:rPr>
          <w:rFonts w:ascii="Arial" w:hAnsi="Arial" w:cs="Arial"/>
        </w:rPr>
      </w:pPr>
    </w:p>
    <w:tbl>
      <w:tblPr>
        <w:tblW w:w="0" w:type="auto"/>
        <w:tblInd w:w="-284" w:type="dxa"/>
        <w:tblLook w:val="04A0" w:firstRow="1" w:lastRow="0" w:firstColumn="1" w:lastColumn="0" w:noHBand="0" w:noVBand="1"/>
      </w:tblPr>
      <w:tblGrid>
        <w:gridCol w:w="2264"/>
        <w:gridCol w:w="13178"/>
      </w:tblGrid>
      <w:tr w:rsidR="00417687" w:rsidRPr="00AE3024" w14:paraId="21B2B302" w14:textId="77777777" w:rsidTr="005D3EA2">
        <w:trPr>
          <w:trHeight w:val="349"/>
        </w:trPr>
        <w:tc>
          <w:tcPr>
            <w:tcW w:w="15442" w:type="dxa"/>
            <w:gridSpan w:val="2"/>
          </w:tcPr>
          <w:p w14:paraId="3C922440" w14:textId="77777777" w:rsidR="00CE334E" w:rsidRDefault="00CE334E" w:rsidP="005D3EA2">
            <w:pPr>
              <w:rPr>
                <w:rFonts w:ascii="Arial" w:hAnsi="Arial" w:cs="Arial"/>
              </w:rPr>
            </w:pPr>
          </w:p>
          <w:p w14:paraId="14726A80" w14:textId="77777777" w:rsidR="00CE334E" w:rsidRDefault="00CE334E" w:rsidP="005D3EA2">
            <w:pPr>
              <w:rPr>
                <w:rFonts w:ascii="Arial" w:hAnsi="Arial" w:cs="Arial"/>
              </w:rPr>
            </w:pPr>
          </w:p>
          <w:p w14:paraId="4C3BCB64" w14:textId="77777777" w:rsidR="00CE334E" w:rsidRDefault="00CE334E" w:rsidP="005D3EA2">
            <w:pPr>
              <w:rPr>
                <w:rFonts w:ascii="Arial" w:hAnsi="Arial" w:cs="Arial"/>
              </w:rPr>
            </w:pPr>
          </w:p>
          <w:p w14:paraId="0A07ACD5" w14:textId="77777777" w:rsidR="00CE334E" w:rsidRDefault="00CE334E" w:rsidP="005D3EA2">
            <w:pPr>
              <w:rPr>
                <w:rFonts w:ascii="Arial" w:hAnsi="Arial" w:cs="Arial"/>
              </w:rPr>
            </w:pPr>
          </w:p>
          <w:p w14:paraId="724D7C9E" w14:textId="2CF69039" w:rsidR="005D3EA2" w:rsidRPr="00AE3024" w:rsidRDefault="005D3EA2" w:rsidP="005D3EA2">
            <w:pPr>
              <w:rPr>
                <w:rFonts w:ascii="Arial" w:hAnsi="Arial" w:cs="Arial"/>
              </w:rPr>
            </w:pPr>
            <w:r w:rsidRPr="00AE3024">
              <w:rPr>
                <w:rFonts w:ascii="Arial" w:hAnsi="Arial" w:cs="Arial"/>
              </w:rPr>
              <w:t>Autonomy</w:t>
            </w:r>
          </w:p>
        </w:tc>
      </w:tr>
      <w:tr w:rsidR="00417687" w:rsidRPr="00AE3024" w14:paraId="7C8300D4" w14:textId="77777777" w:rsidTr="00B76EFA">
        <w:trPr>
          <w:trHeight w:val="1134"/>
        </w:trPr>
        <w:tc>
          <w:tcPr>
            <w:tcW w:w="15442" w:type="dxa"/>
            <w:gridSpan w:val="2"/>
            <w:shd w:val="clear" w:color="auto" w:fill="FFFFFF" w:themeFill="background1"/>
          </w:tcPr>
          <w:p w14:paraId="784C100E" w14:textId="77777777" w:rsidR="00CE334E" w:rsidRDefault="00CE334E" w:rsidP="00CF28E2">
            <w:pPr>
              <w:rPr>
                <w:rFonts w:ascii="Arial" w:hAnsi="Arial" w:cs="Arial"/>
              </w:rPr>
            </w:pPr>
          </w:p>
          <w:p w14:paraId="03B61CFE" w14:textId="637E1DDA" w:rsidR="006A41C6" w:rsidRPr="00AE3024" w:rsidRDefault="00417687" w:rsidP="00CF28E2">
            <w:pPr>
              <w:rPr>
                <w:rFonts w:ascii="Arial" w:hAnsi="Arial" w:cs="Arial"/>
              </w:rPr>
            </w:pPr>
            <w:r w:rsidRPr="00AE3024">
              <w:rPr>
                <w:rFonts w:ascii="Arial" w:hAnsi="Arial" w:cs="Arial"/>
              </w:rPr>
              <w:t xml:space="preserve">The role holder will follow professional and technical guidelines but will use discretion in the application of these. Supervision for this role will be remote. The role holder </w:t>
            </w:r>
            <w:r w:rsidR="001872ED" w:rsidRPr="00AE3024">
              <w:rPr>
                <w:rFonts w:ascii="Arial" w:hAnsi="Arial" w:cs="Arial"/>
              </w:rPr>
              <w:t>may</w:t>
            </w:r>
            <w:r w:rsidRPr="00AE3024">
              <w:rPr>
                <w:rFonts w:ascii="Arial" w:hAnsi="Arial" w:cs="Arial"/>
              </w:rPr>
              <w:t xml:space="preserve"> be responsible for</w:t>
            </w:r>
            <w:r w:rsidR="001872ED" w:rsidRPr="00AE3024">
              <w:rPr>
                <w:rFonts w:ascii="Arial" w:hAnsi="Arial" w:cs="Arial"/>
              </w:rPr>
              <w:t xml:space="preserve"> a geographically split</w:t>
            </w:r>
            <w:r w:rsidRPr="00AE3024">
              <w:rPr>
                <w:rFonts w:ascii="Arial" w:hAnsi="Arial" w:cs="Arial"/>
              </w:rPr>
              <w:t xml:space="preserve"> team.</w:t>
            </w:r>
          </w:p>
        </w:tc>
      </w:tr>
      <w:tr w:rsidR="00417687" w:rsidRPr="00AE3024" w14:paraId="1B471853" w14:textId="77777777" w:rsidTr="005D3EA2">
        <w:tc>
          <w:tcPr>
            <w:tcW w:w="2264" w:type="dxa"/>
          </w:tcPr>
          <w:p w14:paraId="48C3CCEF" w14:textId="77777777" w:rsidR="005D3EA2" w:rsidRPr="00AE3024" w:rsidRDefault="005D3EA2" w:rsidP="005D3EA2">
            <w:pPr>
              <w:rPr>
                <w:rFonts w:ascii="Arial" w:hAnsi="Arial" w:cs="Arial"/>
              </w:rPr>
            </w:pPr>
          </w:p>
        </w:tc>
        <w:tc>
          <w:tcPr>
            <w:tcW w:w="13178" w:type="dxa"/>
          </w:tcPr>
          <w:p w14:paraId="1A99D9D9" w14:textId="77777777" w:rsidR="005D3EA2" w:rsidRPr="00AE3024" w:rsidRDefault="005D3EA2" w:rsidP="005D3EA2">
            <w:pPr>
              <w:rPr>
                <w:rFonts w:ascii="Arial" w:hAnsi="Arial" w:cs="Arial"/>
              </w:rPr>
            </w:pPr>
          </w:p>
        </w:tc>
      </w:tr>
      <w:tr w:rsidR="00417687" w:rsidRPr="00AE3024" w14:paraId="00D120D5" w14:textId="77777777" w:rsidTr="005D3EA2">
        <w:trPr>
          <w:trHeight w:val="70"/>
        </w:trPr>
        <w:tc>
          <w:tcPr>
            <w:tcW w:w="15442" w:type="dxa"/>
            <w:gridSpan w:val="2"/>
          </w:tcPr>
          <w:p w14:paraId="370C6210" w14:textId="77777777" w:rsidR="00CE334E" w:rsidRDefault="00CE334E" w:rsidP="005D3EA2">
            <w:pPr>
              <w:rPr>
                <w:rFonts w:ascii="Arial" w:hAnsi="Arial" w:cs="Arial"/>
              </w:rPr>
            </w:pPr>
          </w:p>
          <w:p w14:paraId="117CEE5D" w14:textId="1910DD74" w:rsidR="005D3EA2" w:rsidRPr="00AE3024" w:rsidRDefault="005D3EA2" w:rsidP="005D3EA2">
            <w:pPr>
              <w:rPr>
                <w:rFonts w:ascii="Arial" w:hAnsi="Arial" w:cs="Arial"/>
              </w:rPr>
            </w:pPr>
            <w:r w:rsidRPr="00AE3024">
              <w:rPr>
                <w:rFonts w:ascii="Arial" w:hAnsi="Arial" w:cs="Arial"/>
              </w:rPr>
              <w:t xml:space="preserve">Key Relationships and Contacts </w:t>
            </w:r>
          </w:p>
        </w:tc>
      </w:tr>
      <w:tr w:rsidR="00417687" w:rsidRPr="00AE3024" w14:paraId="44FA4594" w14:textId="77777777" w:rsidTr="00B76EFA">
        <w:trPr>
          <w:trHeight w:val="3855"/>
        </w:trPr>
        <w:tc>
          <w:tcPr>
            <w:tcW w:w="15442" w:type="dxa"/>
            <w:gridSpan w:val="2"/>
            <w:shd w:val="clear" w:color="auto" w:fill="FFFFFF" w:themeFill="background1"/>
          </w:tcPr>
          <w:p w14:paraId="2EEE83E7" w14:textId="77777777" w:rsidR="00CE334E" w:rsidRDefault="00CE334E" w:rsidP="00417687">
            <w:pPr>
              <w:rPr>
                <w:rFonts w:ascii="Arial" w:hAnsi="Arial" w:cs="Arial"/>
              </w:rPr>
            </w:pPr>
          </w:p>
          <w:p w14:paraId="594DDEF5" w14:textId="711ADF1E" w:rsidR="00417687" w:rsidRPr="00AE3024" w:rsidRDefault="00417687" w:rsidP="00417687">
            <w:pPr>
              <w:rPr>
                <w:rFonts w:ascii="Arial" w:hAnsi="Arial" w:cs="Arial"/>
              </w:rPr>
            </w:pPr>
            <w:r w:rsidRPr="00AE3024">
              <w:rPr>
                <w:rFonts w:ascii="Arial" w:hAnsi="Arial" w:cs="Arial"/>
              </w:rPr>
              <w:t>This role will coach and develop individuals in specific business areas and general user-facing skills. Work with Team leaders, Development Leader and Heads of Operations on delivery plans. On occasion there will be a need to influence and persuade at lower levels.</w:t>
            </w:r>
          </w:p>
          <w:p w14:paraId="1B6F5185" w14:textId="77777777" w:rsidR="00417687" w:rsidRPr="00AE3024" w:rsidRDefault="00417687" w:rsidP="00417687">
            <w:pPr>
              <w:rPr>
                <w:rFonts w:ascii="Arial" w:hAnsi="Arial" w:cs="Arial"/>
              </w:rPr>
            </w:pPr>
          </w:p>
          <w:p w14:paraId="1897201A" w14:textId="35D787EB" w:rsidR="00417687" w:rsidRPr="00AE3024" w:rsidRDefault="00417687" w:rsidP="00417687">
            <w:pPr>
              <w:pStyle w:val="ListParagraph"/>
              <w:numPr>
                <w:ilvl w:val="0"/>
                <w:numId w:val="2"/>
              </w:numPr>
              <w:rPr>
                <w:rFonts w:ascii="Arial" w:hAnsi="Arial" w:cs="Arial"/>
              </w:rPr>
            </w:pPr>
            <w:r w:rsidRPr="00AE3024">
              <w:rPr>
                <w:rFonts w:ascii="Arial" w:hAnsi="Arial" w:cs="Arial"/>
              </w:rPr>
              <w:t xml:space="preserve">Team leaders – to discuss new and ongoing development needs for staff and teams at </w:t>
            </w:r>
            <w:r w:rsidR="001D5725" w:rsidRPr="00AE3024">
              <w:rPr>
                <w:rFonts w:ascii="Arial" w:hAnsi="Arial" w:cs="Arial"/>
              </w:rPr>
              <w:t xml:space="preserve">National Services </w:t>
            </w:r>
            <w:r w:rsidRPr="00AE3024">
              <w:rPr>
                <w:rFonts w:ascii="Arial" w:hAnsi="Arial" w:cs="Arial"/>
              </w:rPr>
              <w:t>and gathering information on effectiveness of people development activities</w:t>
            </w:r>
            <w:r w:rsidR="001D5725" w:rsidRPr="00AE3024">
              <w:rPr>
                <w:rFonts w:ascii="Arial" w:hAnsi="Arial" w:cs="Arial"/>
              </w:rPr>
              <w:t>.</w:t>
            </w:r>
          </w:p>
          <w:p w14:paraId="2C599601" w14:textId="7E4BDA8F" w:rsidR="00417687" w:rsidRPr="00AE3024" w:rsidRDefault="00417687" w:rsidP="00417687">
            <w:pPr>
              <w:pStyle w:val="ListParagraph"/>
              <w:numPr>
                <w:ilvl w:val="0"/>
                <w:numId w:val="2"/>
              </w:numPr>
              <w:rPr>
                <w:rFonts w:ascii="Arial" w:hAnsi="Arial" w:cs="Arial"/>
              </w:rPr>
            </w:pPr>
            <w:r w:rsidRPr="00AE3024">
              <w:rPr>
                <w:rFonts w:ascii="Arial" w:hAnsi="Arial" w:cs="Arial"/>
              </w:rPr>
              <w:t>Trainers (for induction training) – ensuring compliance with national and CTSC specific requirements for Induction</w:t>
            </w:r>
            <w:r w:rsidR="001D5725" w:rsidRPr="00AE3024">
              <w:rPr>
                <w:rFonts w:ascii="Arial" w:hAnsi="Arial" w:cs="Arial"/>
              </w:rPr>
              <w:t>.</w:t>
            </w:r>
          </w:p>
          <w:p w14:paraId="03DC7C68" w14:textId="3AF820AC" w:rsidR="00417687" w:rsidRPr="00AE3024" w:rsidRDefault="001D5725" w:rsidP="00417687">
            <w:pPr>
              <w:pStyle w:val="ListParagraph"/>
              <w:numPr>
                <w:ilvl w:val="0"/>
                <w:numId w:val="2"/>
              </w:numPr>
              <w:rPr>
                <w:rFonts w:ascii="Arial" w:hAnsi="Arial" w:cs="Arial"/>
              </w:rPr>
            </w:pPr>
            <w:r w:rsidRPr="00AE3024">
              <w:rPr>
                <w:rFonts w:ascii="Arial" w:hAnsi="Arial" w:cs="Arial"/>
              </w:rPr>
              <w:t xml:space="preserve">National Services </w:t>
            </w:r>
            <w:r w:rsidR="00417687" w:rsidRPr="00AE3024">
              <w:rPr>
                <w:rFonts w:ascii="Arial" w:hAnsi="Arial" w:cs="Arial"/>
              </w:rPr>
              <w:t>staff / People Development learners – gathering information on effectiveness of people development activities</w:t>
            </w:r>
            <w:r w:rsidRPr="00AE3024">
              <w:rPr>
                <w:rFonts w:ascii="Arial" w:hAnsi="Arial" w:cs="Arial"/>
              </w:rPr>
              <w:t>.</w:t>
            </w:r>
          </w:p>
          <w:p w14:paraId="1D4387C0" w14:textId="5C0A2AE4" w:rsidR="00495AD1" w:rsidRPr="00AE3024" w:rsidRDefault="001D5725" w:rsidP="00417687">
            <w:pPr>
              <w:pStyle w:val="ListParagraph"/>
              <w:numPr>
                <w:ilvl w:val="0"/>
                <w:numId w:val="2"/>
              </w:numPr>
              <w:rPr>
                <w:rFonts w:ascii="Arial" w:hAnsi="Arial" w:cs="Arial"/>
              </w:rPr>
            </w:pPr>
            <w:r w:rsidRPr="00AE3024">
              <w:rPr>
                <w:rFonts w:ascii="Arial" w:hAnsi="Arial" w:cs="Arial"/>
                <w:lang w:eastAsia="en-US"/>
              </w:rPr>
              <w:t xml:space="preserve">National Services </w:t>
            </w:r>
            <w:r w:rsidR="00417687" w:rsidRPr="00AE3024">
              <w:rPr>
                <w:rFonts w:ascii="Arial" w:hAnsi="Arial" w:cs="Arial"/>
                <w:lang w:eastAsia="en-US"/>
              </w:rPr>
              <w:t>service users – contact will be incidental to the role holder’s role in training and coaching learners in their interactions with the public and will be the provision of information and guidance to users</w:t>
            </w:r>
            <w:r w:rsidRPr="00AE3024">
              <w:rPr>
                <w:rFonts w:ascii="Arial" w:hAnsi="Arial" w:cs="Arial"/>
                <w:lang w:eastAsia="en-US"/>
              </w:rPr>
              <w:t>.</w:t>
            </w:r>
          </w:p>
          <w:p w14:paraId="42BBA4E5" w14:textId="77777777" w:rsidR="00495AD1" w:rsidRPr="00AE3024" w:rsidRDefault="00495AD1" w:rsidP="005D3EA2">
            <w:pPr>
              <w:rPr>
                <w:rFonts w:ascii="Arial" w:hAnsi="Arial" w:cs="Arial"/>
              </w:rPr>
            </w:pPr>
          </w:p>
          <w:p w14:paraId="33B1BE5B" w14:textId="77777777" w:rsidR="00495AD1" w:rsidRPr="00AE3024" w:rsidRDefault="00495AD1" w:rsidP="005D3EA2">
            <w:pPr>
              <w:rPr>
                <w:rFonts w:ascii="Arial" w:hAnsi="Arial" w:cs="Arial"/>
              </w:rPr>
            </w:pPr>
          </w:p>
          <w:p w14:paraId="44E088BE" w14:textId="77777777" w:rsidR="00495AD1" w:rsidRPr="00AE3024" w:rsidRDefault="00495AD1" w:rsidP="005D3EA2">
            <w:pPr>
              <w:rPr>
                <w:rFonts w:ascii="Arial" w:hAnsi="Arial" w:cs="Arial"/>
              </w:rPr>
            </w:pPr>
          </w:p>
          <w:p w14:paraId="74EAB923" w14:textId="77777777" w:rsidR="00495AD1" w:rsidRPr="00AE3024" w:rsidRDefault="00495AD1" w:rsidP="005D3EA2">
            <w:pPr>
              <w:rPr>
                <w:rFonts w:ascii="Arial" w:hAnsi="Arial" w:cs="Arial"/>
              </w:rPr>
            </w:pPr>
          </w:p>
          <w:p w14:paraId="6BCD64EE" w14:textId="77777777" w:rsidR="00495AD1" w:rsidRPr="00AE3024" w:rsidRDefault="00495AD1" w:rsidP="005D3EA2">
            <w:pPr>
              <w:rPr>
                <w:rFonts w:ascii="Arial" w:hAnsi="Arial" w:cs="Arial"/>
              </w:rPr>
            </w:pPr>
          </w:p>
          <w:p w14:paraId="41A5E9FC" w14:textId="77777777" w:rsidR="00495AD1" w:rsidRPr="00AE3024" w:rsidRDefault="00495AD1" w:rsidP="005D3EA2">
            <w:pPr>
              <w:rPr>
                <w:rFonts w:ascii="Arial" w:hAnsi="Arial" w:cs="Arial"/>
              </w:rPr>
            </w:pPr>
          </w:p>
          <w:p w14:paraId="150E3534" w14:textId="77777777" w:rsidR="00495AD1" w:rsidRPr="00AE3024" w:rsidRDefault="00495AD1" w:rsidP="005D3EA2">
            <w:pPr>
              <w:rPr>
                <w:rFonts w:ascii="Arial" w:hAnsi="Arial" w:cs="Arial"/>
              </w:rPr>
            </w:pPr>
          </w:p>
          <w:p w14:paraId="5D1BB866" w14:textId="77777777" w:rsidR="00495AD1" w:rsidRPr="00AE3024" w:rsidRDefault="00495AD1" w:rsidP="005D3EA2">
            <w:pPr>
              <w:rPr>
                <w:rFonts w:ascii="Arial" w:hAnsi="Arial" w:cs="Arial"/>
              </w:rPr>
            </w:pPr>
          </w:p>
          <w:p w14:paraId="0B7DF6DA" w14:textId="77777777" w:rsidR="00495AD1" w:rsidRPr="00AE3024" w:rsidRDefault="00495AD1" w:rsidP="005D3EA2">
            <w:pPr>
              <w:rPr>
                <w:rFonts w:ascii="Arial" w:hAnsi="Arial" w:cs="Arial"/>
              </w:rPr>
            </w:pPr>
          </w:p>
          <w:p w14:paraId="7A73BBD8" w14:textId="77777777" w:rsidR="00495AD1" w:rsidRPr="00AE3024" w:rsidRDefault="00495AD1" w:rsidP="005D3EA2">
            <w:pPr>
              <w:rPr>
                <w:rFonts w:ascii="Arial" w:hAnsi="Arial" w:cs="Arial"/>
              </w:rPr>
            </w:pPr>
          </w:p>
        </w:tc>
      </w:tr>
    </w:tbl>
    <w:p w14:paraId="504C1F33" w14:textId="77777777" w:rsidR="00C27B93" w:rsidRPr="00AA36DD" w:rsidRDefault="00C27B93" w:rsidP="002869D5">
      <w:pPr>
        <w:rPr>
          <w:rFonts w:ascii="Arial" w:hAnsi="Arial" w:cs="Arial"/>
        </w:rPr>
      </w:pPr>
    </w:p>
    <w:sectPr w:rsidR="00C27B93" w:rsidRPr="00AA36DD" w:rsidSect="000F4821">
      <w:headerReference w:type="default" r:id="rId11"/>
      <w:headerReference w:type="first" r:id="rId12"/>
      <w:footerReference w:type="first" r:id="rId13"/>
      <w:pgSz w:w="16840" w:h="11900" w:orient="landscape"/>
      <w:pgMar w:top="1106" w:right="799" w:bottom="504" w:left="873" w:header="567" w:footer="45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7BDC09" w14:textId="77777777" w:rsidR="00F1607A" w:rsidRDefault="00F1607A" w:rsidP="002869D5">
      <w:r>
        <w:separator/>
      </w:r>
    </w:p>
  </w:endnote>
  <w:endnote w:type="continuationSeparator" w:id="0">
    <w:p w14:paraId="17826F62" w14:textId="77777777" w:rsidR="00F1607A" w:rsidRDefault="00F1607A" w:rsidP="002869D5">
      <w:r>
        <w:continuationSeparator/>
      </w:r>
    </w:p>
  </w:endnote>
  <w:endnote w:type="continuationNotice" w:id="1">
    <w:p w14:paraId="1AA025F2" w14:textId="77777777" w:rsidR="00F1607A" w:rsidRDefault="00F16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6D1F" w14:textId="77777777" w:rsidR="006F3A03" w:rsidRDefault="006F3A03" w:rsidP="006F3A03">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ED50A9" w14:textId="77777777" w:rsidR="00F1607A" w:rsidRDefault="00F1607A" w:rsidP="002869D5">
      <w:r>
        <w:separator/>
      </w:r>
    </w:p>
  </w:footnote>
  <w:footnote w:type="continuationSeparator" w:id="0">
    <w:p w14:paraId="3B1B1CA0" w14:textId="77777777" w:rsidR="00F1607A" w:rsidRDefault="00F1607A" w:rsidP="002869D5">
      <w:r>
        <w:continuationSeparator/>
      </w:r>
    </w:p>
  </w:footnote>
  <w:footnote w:type="continuationNotice" w:id="1">
    <w:p w14:paraId="3E456F07" w14:textId="77777777" w:rsidR="00F1607A" w:rsidRDefault="00F160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97B3F3" w14:textId="77777777" w:rsidR="002869D5" w:rsidRDefault="0095609F">
    <w:pPr>
      <w:pStyle w:val="Header"/>
    </w:pPr>
    <w:r>
      <w:rPr>
        <w:noProof/>
      </w:rPr>
      <mc:AlternateContent>
        <mc:Choice Requires="wps">
          <w:drawing>
            <wp:anchor distT="0" distB="0" distL="114300" distR="114300" simplePos="0" relativeHeight="251658241" behindDoc="0" locked="0" layoutInCell="1" allowOverlap="1" wp14:anchorId="4D8E6789" wp14:editId="6B26D320">
              <wp:simplePos x="0" y="0"/>
              <wp:positionH relativeFrom="page">
                <wp:posOffset>0</wp:posOffset>
              </wp:positionH>
              <wp:positionV relativeFrom="paragraph">
                <wp:posOffset>-640384</wp:posOffset>
              </wp:positionV>
              <wp:extent cx="10686415" cy="8038465"/>
              <wp:effectExtent l="0" t="0" r="0" b="63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86415" cy="8038465"/>
                      </a:xfrm>
                      <a:prstGeom prst="rect">
                        <a:avLst/>
                      </a:prstGeom>
                      <a:solidFill>
                        <a:srgbClr val="E3E3E3"/>
                      </a:solidFill>
                      <a:ln w="12700" cap="flat" cmpd="sng" algn="ctr">
                        <a:noFill/>
                        <a:prstDash val="solid"/>
                        <a:miter lim="800000"/>
                      </a:ln>
                      <a:effectLst/>
                    </wps:spPr>
                    <wps:bodyPr rtlCol="0" anchor="ctr"/>
                  </wps:wsp>
                </a:graphicData>
              </a:graphic>
              <wp14:sizeRelH relativeFrom="margin">
                <wp14:pctWidth>0</wp14:pctWidth>
              </wp14:sizeRelH>
              <wp14:sizeRelV relativeFrom="page">
                <wp14:pctHeight>0</wp14:pctHeight>
              </wp14:sizeRelV>
            </wp:anchor>
          </w:drawing>
        </mc:Choice>
        <mc:Fallback>
          <w:pict>
            <v:rect w14:anchorId="0B8841B6" id="Rectangle 3" o:spid="_x0000_s1026" style="position:absolute;margin-left:0;margin-top:-50.4pt;width:841.45pt;height:632.9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" fillcolor="#e3e3e3" stroked="f" strokeweight="1pt">
              <w10:wrap anchorx="page"/>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84CAB6" w14:textId="77777777" w:rsidR="00596444" w:rsidRDefault="0095609F">
    <w:pPr>
      <w:pStyle w:val="Header"/>
    </w:pPr>
    <w:r>
      <w:rPr>
        <w:noProof/>
      </w:rPr>
      <w:drawing>
        <wp:anchor distT="0" distB="0" distL="114300" distR="114300" simplePos="0" relativeHeight="251658240" behindDoc="1" locked="0" layoutInCell="1" allowOverlap="1" wp14:anchorId="4B7E6318" wp14:editId="4AAC5BEC">
          <wp:simplePos x="0" y="0"/>
          <wp:positionH relativeFrom="page">
            <wp:align>left</wp:align>
          </wp:positionH>
          <wp:positionV relativeFrom="page">
            <wp:align>top</wp:align>
          </wp:positionV>
          <wp:extent cx="10677525" cy="7552690"/>
          <wp:effectExtent l="0" t="0" r="0" b="0"/>
          <wp:wrapNone/>
          <wp:docPr id="4" name="Picture 4"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 screenshot of a cell phone&#10;&#10;Description automatically generated"/>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677525" cy="755269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E16D0"/>
    <w:multiLevelType w:val="hybridMultilevel"/>
    <w:tmpl w:val="BC1E3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4D3B1F"/>
    <w:multiLevelType w:val="hybridMultilevel"/>
    <w:tmpl w:val="B622C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111BE3"/>
    <w:multiLevelType w:val="hybridMultilevel"/>
    <w:tmpl w:val="0B7A8E8A"/>
    <w:lvl w:ilvl="0" w:tplc="CB9812C4">
      <w:start w:val="1"/>
      <w:numFmt w:val="bullet"/>
      <w:lvlText w:val="•"/>
      <w:lvlJc w:val="left"/>
      <w:pPr>
        <w:tabs>
          <w:tab w:val="num" w:pos="720"/>
        </w:tabs>
        <w:ind w:left="720" w:hanging="360"/>
      </w:pPr>
      <w:rPr>
        <w:rFonts w:ascii="Arial" w:hAnsi="Arial" w:hint="default"/>
      </w:rPr>
    </w:lvl>
    <w:lvl w:ilvl="1" w:tplc="5AFCEF50" w:tentative="1">
      <w:start w:val="1"/>
      <w:numFmt w:val="bullet"/>
      <w:lvlText w:val="•"/>
      <w:lvlJc w:val="left"/>
      <w:pPr>
        <w:tabs>
          <w:tab w:val="num" w:pos="1440"/>
        </w:tabs>
        <w:ind w:left="1440" w:hanging="360"/>
      </w:pPr>
      <w:rPr>
        <w:rFonts w:ascii="Arial" w:hAnsi="Arial" w:hint="default"/>
      </w:rPr>
    </w:lvl>
    <w:lvl w:ilvl="2" w:tplc="7FF2C582" w:tentative="1">
      <w:start w:val="1"/>
      <w:numFmt w:val="bullet"/>
      <w:lvlText w:val="•"/>
      <w:lvlJc w:val="left"/>
      <w:pPr>
        <w:tabs>
          <w:tab w:val="num" w:pos="2160"/>
        </w:tabs>
        <w:ind w:left="2160" w:hanging="360"/>
      </w:pPr>
      <w:rPr>
        <w:rFonts w:ascii="Arial" w:hAnsi="Arial" w:hint="default"/>
      </w:rPr>
    </w:lvl>
    <w:lvl w:ilvl="3" w:tplc="9000D540" w:tentative="1">
      <w:start w:val="1"/>
      <w:numFmt w:val="bullet"/>
      <w:lvlText w:val="•"/>
      <w:lvlJc w:val="left"/>
      <w:pPr>
        <w:tabs>
          <w:tab w:val="num" w:pos="2880"/>
        </w:tabs>
        <w:ind w:left="2880" w:hanging="360"/>
      </w:pPr>
      <w:rPr>
        <w:rFonts w:ascii="Arial" w:hAnsi="Arial" w:hint="default"/>
      </w:rPr>
    </w:lvl>
    <w:lvl w:ilvl="4" w:tplc="AA006CEA" w:tentative="1">
      <w:start w:val="1"/>
      <w:numFmt w:val="bullet"/>
      <w:lvlText w:val="•"/>
      <w:lvlJc w:val="left"/>
      <w:pPr>
        <w:tabs>
          <w:tab w:val="num" w:pos="3600"/>
        </w:tabs>
        <w:ind w:left="3600" w:hanging="360"/>
      </w:pPr>
      <w:rPr>
        <w:rFonts w:ascii="Arial" w:hAnsi="Arial" w:hint="default"/>
      </w:rPr>
    </w:lvl>
    <w:lvl w:ilvl="5" w:tplc="D24AF6D8" w:tentative="1">
      <w:start w:val="1"/>
      <w:numFmt w:val="bullet"/>
      <w:lvlText w:val="•"/>
      <w:lvlJc w:val="left"/>
      <w:pPr>
        <w:tabs>
          <w:tab w:val="num" w:pos="4320"/>
        </w:tabs>
        <w:ind w:left="4320" w:hanging="360"/>
      </w:pPr>
      <w:rPr>
        <w:rFonts w:ascii="Arial" w:hAnsi="Arial" w:hint="default"/>
      </w:rPr>
    </w:lvl>
    <w:lvl w:ilvl="6" w:tplc="6EC29378" w:tentative="1">
      <w:start w:val="1"/>
      <w:numFmt w:val="bullet"/>
      <w:lvlText w:val="•"/>
      <w:lvlJc w:val="left"/>
      <w:pPr>
        <w:tabs>
          <w:tab w:val="num" w:pos="5040"/>
        </w:tabs>
        <w:ind w:left="5040" w:hanging="360"/>
      </w:pPr>
      <w:rPr>
        <w:rFonts w:ascii="Arial" w:hAnsi="Arial" w:hint="default"/>
      </w:rPr>
    </w:lvl>
    <w:lvl w:ilvl="7" w:tplc="F16C3B5A" w:tentative="1">
      <w:start w:val="1"/>
      <w:numFmt w:val="bullet"/>
      <w:lvlText w:val="•"/>
      <w:lvlJc w:val="left"/>
      <w:pPr>
        <w:tabs>
          <w:tab w:val="num" w:pos="5760"/>
        </w:tabs>
        <w:ind w:left="5760" w:hanging="360"/>
      </w:pPr>
      <w:rPr>
        <w:rFonts w:ascii="Arial" w:hAnsi="Arial" w:hint="default"/>
      </w:rPr>
    </w:lvl>
    <w:lvl w:ilvl="8" w:tplc="4596E0B8" w:tentative="1">
      <w:start w:val="1"/>
      <w:numFmt w:val="bullet"/>
      <w:lvlText w:val="•"/>
      <w:lvlJc w:val="left"/>
      <w:pPr>
        <w:tabs>
          <w:tab w:val="num" w:pos="6480"/>
        </w:tabs>
        <w:ind w:left="6480" w:hanging="360"/>
      </w:pPr>
      <w:rPr>
        <w:rFonts w:ascii="Arial" w:hAnsi="Arial" w:hint="default"/>
      </w:rPr>
    </w:lvl>
  </w:abstractNum>
  <w:num w:numId="1" w16cid:durableId="746221055">
    <w:abstractNumId w:val="2"/>
  </w:num>
  <w:num w:numId="2" w16cid:durableId="783429410">
    <w:abstractNumId w:val="0"/>
  </w:num>
  <w:num w:numId="3" w16cid:durableId="19940206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4378"/>
    <w:rsid w:val="00001CDB"/>
    <w:rsid w:val="0000410A"/>
    <w:rsid w:val="00004954"/>
    <w:rsid w:val="00007B64"/>
    <w:rsid w:val="0001780E"/>
    <w:rsid w:val="00085475"/>
    <w:rsid w:val="000C2C15"/>
    <w:rsid w:val="000F4821"/>
    <w:rsid w:val="00110535"/>
    <w:rsid w:val="00122B15"/>
    <w:rsid w:val="001466CB"/>
    <w:rsid w:val="001845A9"/>
    <w:rsid w:val="001872ED"/>
    <w:rsid w:val="001D33EC"/>
    <w:rsid w:val="001D5725"/>
    <w:rsid w:val="002216BF"/>
    <w:rsid w:val="00236569"/>
    <w:rsid w:val="002478D7"/>
    <w:rsid w:val="002821B8"/>
    <w:rsid w:val="0028503C"/>
    <w:rsid w:val="002869D5"/>
    <w:rsid w:val="00297E9F"/>
    <w:rsid w:val="002A4378"/>
    <w:rsid w:val="00306EBC"/>
    <w:rsid w:val="003B3DCA"/>
    <w:rsid w:val="00417687"/>
    <w:rsid w:val="00443455"/>
    <w:rsid w:val="00495AD1"/>
    <w:rsid w:val="00527B0E"/>
    <w:rsid w:val="005465EF"/>
    <w:rsid w:val="0054723F"/>
    <w:rsid w:val="00596444"/>
    <w:rsid w:val="005A3CF7"/>
    <w:rsid w:val="005D3EA2"/>
    <w:rsid w:val="005E5C8B"/>
    <w:rsid w:val="006510B4"/>
    <w:rsid w:val="006524A5"/>
    <w:rsid w:val="0067560E"/>
    <w:rsid w:val="00686D02"/>
    <w:rsid w:val="006A41C6"/>
    <w:rsid w:val="006A775D"/>
    <w:rsid w:val="006B5D5A"/>
    <w:rsid w:val="006C5000"/>
    <w:rsid w:val="006D247E"/>
    <w:rsid w:val="006D58BC"/>
    <w:rsid w:val="006E6591"/>
    <w:rsid w:val="006F3A03"/>
    <w:rsid w:val="0077481D"/>
    <w:rsid w:val="008544EE"/>
    <w:rsid w:val="00866F73"/>
    <w:rsid w:val="00876AF2"/>
    <w:rsid w:val="008F7271"/>
    <w:rsid w:val="0090029D"/>
    <w:rsid w:val="0095609F"/>
    <w:rsid w:val="00956718"/>
    <w:rsid w:val="009B40B5"/>
    <w:rsid w:val="009E61FF"/>
    <w:rsid w:val="009F5019"/>
    <w:rsid w:val="00A00D90"/>
    <w:rsid w:val="00AA36DD"/>
    <w:rsid w:val="00AE3024"/>
    <w:rsid w:val="00B45463"/>
    <w:rsid w:val="00B73DA1"/>
    <w:rsid w:val="00B76EFA"/>
    <w:rsid w:val="00BA79DE"/>
    <w:rsid w:val="00BB7C76"/>
    <w:rsid w:val="00C20690"/>
    <w:rsid w:val="00C27B93"/>
    <w:rsid w:val="00C7000F"/>
    <w:rsid w:val="00CD596F"/>
    <w:rsid w:val="00CE334E"/>
    <w:rsid w:val="00CF28E2"/>
    <w:rsid w:val="00D842A2"/>
    <w:rsid w:val="00D95F2C"/>
    <w:rsid w:val="00E1741F"/>
    <w:rsid w:val="00E57964"/>
    <w:rsid w:val="00E87000"/>
    <w:rsid w:val="00E94256"/>
    <w:rsid w:val="00EB5967"/>
    <w:rsid w:val="00EC717C"/>
    <w:rsid w:val="00F1607A"/>
    <w:rsid w:val="00F47DA5"/>
    <w:rsid w:val="00F86583"/>
    <w:rsid w:val="00FC13D5"/>
    <w:rsid w:val="00FD6033"/>
    <w:rsid w:val="00FE4DB0"/>
    <w:rsid w:val="00FE6B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42F953"/>
  <w15:chartTrackingRefBased/>
  <w15:docId w15:val="{D45C8DF0-FAE7-2B42-A1F3-EEF2071C2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lang w:eastAsia="en-US"/>
    </w:rPr>
  </w:style>
  <w:style w:type="paragraph" w:styleId="Heading1">
    <w:name w:val="heading 1"/>
    <w:basedOn w:val="Normal"/>
    <w:next w:val="Normal"/>
    <w:link w:val="Heading1Char"/>
    <w:uiPriority w:val="9"/>
    <w:qFormat/>
    <w:rsid w:val="00306EBC"/>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869D5"/>
    <w:pPr>
      <w:tabs>
        <w:tab w:val="center" w:pos="4680"/>
        <w:tab w:val="right" w:pos="9360"/>
      </w:tabs>
    </w:pPr>
  </w:style>
  <w:style w:type="character" w:customStyle="1" w:styleId="HeaderChar">
    <w:name w:val="Header Char"/>
    <w:link w:val="Header"/>
    <w:uiPriority w:val="99"/>
    <w:rsid w:val="002869D5"/>
    <w:rPr>
      <w:rFonts w:eastAsia="Times New Roman"/>
    </w:rPr>
  </w:style>
  <w:style w:type="paragraph" w:styleId="Footer">
    <w:name w:val="footer"/>
    <w:basedOn w:val="Normal"/>
    <w:link w:val="FooterChar"/>
    <w:uiPriority w:val="99"/>
    <w:unhideWhenUsed/>
    <w:rsid w:val="002869D5"/>
    <w:pPr>
      <w:tabs>
        <w:tab w:val="center" w:pos="4680"/>
        <w:tab w:val="right" w:pos="9360"/>
      </w:tabs>
    </w:pPr>
  </w:style>
  <w:style w:type="character" w:customStyle="1" w:styleId="FooterChar">
    <w:name w:val="Footer Char"/>
    <w:link w:val="Footer"/>
    <w:uiPriority w:val="99"/>
    <w:rsid w:val="002869D5"/>
    <w:rPr>
      <w:rFonts w:eastAsia="Times New Roman"/>
    </w:rPr>
  </w:style>
  <w:style w:type="table" w:styleId="TableGrid">
    <w:name w:val="Table Grid"/>
    <w:basedOn w:val="TableNormal"/>
    <w:uiPriority w:val="39"/>
    <w:rsid w:val="009B4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A4378"/>
    <w:pPr>
      <w:ind w:left="720"/>
      <w:contextualSpacing/>
    </w:pPr>
    <w:rPr>
      <w:rFonts w:ascii="Times New Roman" w:hAnsi="Times New Roman"/>
      <w:lang w:eastAsia="en-GB"/>
    </w:rPr>
  </w:style>
  <w:style w:type="character" w:styleId="PageNumber">
    <w:name w:val="page number"/>
    <w:basedOn w:val="DefaultParagraphFont"/>
    <w:uiPriority w:val="99"/>
    <w:semiHidden/>
    <w:unhideWhenUsed/>
    <w:rsid w:val="006F3A03"/>
  </w:style>
  <w:style w:type="character" w:customStyle="1" w:styleId="Heading1Char">
    <w:name w:val="Heading 1 Char"/>
    <w:basedOn w:val="DefaultParagraphFont"/>
    <w:link w:val="Heading1"/>
    <w:uiPriority w:val="9"/>
    <w:rsid w:val="00306EBC"/>
    <w:rPr>
      <w:rFonts w:asciiTheme="majorHAnsi" w:eastAsiaTheme="majorEastAsia" w:hAnsiTheme="majorHAnsi" w:cstheme="majorBidi"/>
      <w:color w:val="2F5496" w:themeColor="accent1" w:themeShade="BF"/>
      <w:sz w:val="32"/>
      <w:szCs w:val="32"/>
      <w:lang w:eastAsia="en-US"/>
    </w:rPr>
  </w:style>
  <w:style w:type="paragraph" w:styleId="TOCHeading">
    <w:name w:val="TOC Heading"/>
    <w:basedOn w:val="Heading1"/>
    <w:next w:val="Normal"/>
    <w:uiPriority w:val="39"/>
    <w:unhideWhenUsed/>
    <w:qFormat/>
    <w:rsid w:val="00306EBC"/>
    <w:pPr>
      <w:spacing w:line="259" w:lineRule="auto"/>
      <w:outlineLvl w:val="9"/>
    </w:pPr>
    <w:rPr>
      <w:lang w:val="en-US"/>
    </w:rPr>
  </w:style>
  <w:style w:type="paragraph" w:styleId="Revision">
    <w:name w:val="Revision"/>
    <w:hidden/>
    <w:uiPriority w:val="99"/>
    <w:semiHidden/>
    <w:rsid w:val="00D842A2"/>
    <w:rPr>
      <w:rFonts w:eastAsia="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213CFDFEF353D4DA6A0991D31FD910F" ma:contentTypeVersion="15" ma:contentTypeDescription="Create a new document." ma:contentTypeScope="" ma:versionID="1bf4683e995eb0f1e5e14634cbbd38a2">
  <xsd:schema xmlns:xsd="http://www.w3.org/2001/XMLSchema" xmlns:xs="http://www.w3.org/2001/XMLSchema" xmlns:p="http://schemas.microsoft.com/office/2006/metadata/properties" xmlns:ns2="7eb7bcfb-ec6f-4b2e-b6a0-829c9dfbc501" xmlns:ns3="4c334434-6979-48a2-b91a-052a36a388d6" targetNamespace="http://schemas.microsoft.com/office/2006/metadata/properties" ma:root="true" ma:fieldsID="d83896edc6aff14e68acc65760c0875f" ns2:_="" ns3:_="">
    <xsd:import namespace="7eb7bcfb-ec6f-4b2e-b6a0-829c9dfbc501"/>
    <xsd:import namespace="4c334434-6979-48a2-b91a-052a36a388d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b7bcfb-ec6f-4b2e-b6a0-829c9dfbc50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c334434-6979-48a2-b91a-052a36a388d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09e8b84e-c06f-466b-bf20-b731da421f09}" ma:internalName="TaxCatchAll" ma:showField="CatchAllData" ma:web="4c334434-6979-48a2-b91a-052a36a388d6">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4c334434-6979-48a2-b91a-052a36a388d6" xsi:nil="true"/>
    <lcf76f155ced4ddcb4097134ff3c332f xmlns="7eb7bcfb-ec6f-4b2e-b6a0-829c9dfbc50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1A4B649-CF0B-4A6E-9482-FCFCB6D82ED5}">
  <ds:schemaRefs>
    <ds:schemaRef ds:uri="http://schemas.microsoft.com/sharepoint/v3/contenttype/forms"/>
  </ds:schemaRefs>
</ds:datastoreItem>
</file>

<file path=customXml/itemProps2.xml><?xml version="1.0" encoding="utf-8"?>
<ds:datastoreItem xmlns:ds="http://schemas.openxmlformats.org/officeDocument/2006/customXml" ds:itemID="{2DBCA4BB-E8D7-4DD2-AFEB-27EAFD4D0E8A}">
  <ds:schemaRefs>
    <ds:schemaRef ds:uri="http://schemas.openxmlformats.org/officeDocument/2006/bibliography"/>
  </ds:schemaRefs>
</ds:datastoreItem>
</file>

<file path=customXml/itemProps3.xml><?xml version="1.0" encoding="utf-8"?>
<ds:datastoreItem xmlns:ds="http://schemas.openxmlformats.org/officeDocument/2006/customXml" ds:itemID="{908F1859-7CC2-4A33-A885-3ACDE9F3E2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b7bcfb-ec6f-4b2e-b6a0-829c9dfbc501"/>
    <ds:schemaRef ds:uri="4c334434-6979-48a2-b91a-052a36a388d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BAC4E1-2975-4378-A7F1-0076EDBD9388}">
  <ds:schemaRefs>
    <ds:schemaRef ds:uri="http://schemas.microsoft.com/office/2006/metadata/properties"/>
    <ds:schemaRef ds:uri="http://schemas.microsoft.com/office/infopath/2007/PartnerControls"/>
    <ds:schemaRef ds:uri="4c334434-6979-48a2-b91a-052a36a388d6"/>
    <ds:schemaRef ds:uri="7eb7bcfb-ec6f-4b2e-b6a0-829c9dfbc50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766</Words>
  <Characters>4371</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Osman, Samantha</cp:lastModifiedBy>
  <cp:revision>2</cp:revision>
  <cp:lastPrinted>2026-02-19T16:42:00Z</cp:lastPrinted>
  <dcterms:created xsi:type="dcterms:W3CDTF">2026-04-27T15:46:00Z</dcterms:created>
  <dcterms:modified xsi:type="dcterms:W3CDTF">2026-04-27T15:46:00Z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0x0101008213CFDFEF353D4DA6A0991D31FD910F</vt:lpwstr>
  </property>
  <property fmtid="{D5CDD505-2E9C-101B-9397-08002B2CF9AE}" pid="3" name="MediaServiceImageTags">
    <vt:lpwstr/>
  </property>
</Properties>
</file>