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37939" w14:textId="3A74B50D" w:rsidR="10ACD56F" w:rsidRDefault="10ACD56F" w:rsidP="007D1043">
      <w:pPr>
        <w:spacing w:line="288" w:lineRule="auto"/>
      </w:pPr>
    </w:p>
    <w:p w14:paraId="0EC944BA" w14:textId="2E0239C0" w:rsidR="005B35ED" w:rsidRPr="00936790" w:rsidRDefault="005B35ED" w:rsidP="007D1043">
      <w:pPr>
        <w:spacing w:line="288" w:lineRule="auto"/>
        <w:rPr>
          <w:rFonts w:ascii="Arial" w:hAnsi="Arial" w:cs="Arial"/>
        </w:rPr>
      </w:pPr>
      <w:r w:rsidRPr="00936790">
        <w:rPr>
          <w:noProof/>
        </w:rPr>
        <w:drawing>
          <wp:inline distT="0" distB="0" distL="0" distR="0" wp14:anchorId="2B05A4F2" wp14:editId="213CBFCC">
            <wp:extent cx="1363980" cy="641985"/>
            <wp:effectExtent l="0" t="0" r="7620" b="5715"/>
            <wp:docPr id="1" name="Picture 1">
              <a:extLst xmlns:a="http://schemas.openxmlformats.org/drawingml/2006/main">
                <a:ext uri="{FF2B5EF4-FFF2-40B4-BE49-F238E27FC236}">
                  <a16:creationId xmlns:a16="http://schemas.microsoft.com/office/drawing/2014/main" id="{11DC8056-A00E-4A1F-B218-B4C8414C9A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63980" cy="641985"/>
                    </a:xfrm>
                    <a:prstGeom prst="rect">
                      <a:avLst/>
                    </a:prstGeom>
                  </pic:spPr>
                </pic:pic>
              </a:graphicData>
            </a:graphic>
          </wp:inline>
        </w:drawing>
      </w:r>
      <w:r w:rsidRPr="00936790">
        <w:tab/>
      </w:r>
      <w:r w:rsidRPr="00936790">
        <w:tab/>
      </w:r>
      <w:r w:rsidRPr="00936790">
        <w:tab/>
      </w:r>
      <w:r w:rsidRPr="00936790">
        <w:rPr>
          <w:rFonts w:ascii="Arial" w:hAnsi="Arial" w:cs="Arial"/>
        </w:rPr>
        <w:t xml:space="preserve">          </w:t>
      </w:r>
      <w:r w:rsidRPr="00936790">
        <w:tab/>
      </w:r>
    </w:p>
    <w:p w14:paraId="1CD74C36" w14:textId="7F0C45E5" w:rsidR="16130E38" w:rsidRPr="00936790" w:rsidRDefault="16130E38" w:rsidP="007D1043">
      <w:pPr>
        <w:spacing w:line="288" w:lineRule="auto"/>
        <w:rPr>
          <w:rFonts w:ascii="Arial" w:hAnsi="Arial" w:cs="Arial"/>
          <w:sz w:val="22"/>
          <w:szCs w:val="22"/>
        </w:rPr>
      </w:pPr>
    </w:p>
    <w:p w14:paraId="6F8DB7FB" w14:textId="26EC191B" w:rsidR="006A5B9B" w:rsidRPr="00936790" w:rsidRDefault="006A5B9B" w:rsidP="007D1043">
      <w:pPr>
        <w:spacing w:line="288" w:lineRule="auto"/>
        <w:rPr>
          <w:rFonts w:ascii="Arial" w:eastAsia="Arial" w:hAnsi="Arial" w:cs="Arial"/>
        </w:rPr>
      </w:pPr>
    </w:p>
    <w:p w14:paraId="6256B358" w14:textId="3D84216C" w:rsidR="006A5B9B" w:rsidRPr="00936790" w:rsidRDefault="006B0B00" w:rsidP="007D1043">
      <w:pPr>
        <w:spacing w:line="288" w:lineRule="auto"/>
        <w:rPr>
          <w:rStyle w:val="Strong"/>
          <w:rFonts w:ascii="Arial" w:hAnsi="Arial" w:cs="Arial"/>
          <w:b w:val="0"/>
          <w:bCs w:val="0"/>
        </w:rPr>
      </w:pPr>
      <w:r w:rsidRPr="00936790">
        <w:rPr>
          <w:rStyle w:val="Strong"/>
          <w:rFonts w:ascii="Arial" w:hAnsi="Arial" w:cs="Arial"/>
        </w:rPr>
        <w:t>Role:</w:t>
      </w:r>
      <w:r w:rsidR="7F95AE4D" w:rsidRPr="00936790">
        <w:rPr>
          <w:rStyle w:val="Strong"/>
          <w:rFonts w:ascii="Arial" w:hAnsi="Arial" w:cs="Arial"/>
        </w:rPr>
        <w:t xml:space="preserve"> </w:t>
      </w:r>
      <w:r w:rsidR="00936790" w:rsidRPr="00936790">
        <w:rPr>
          <w:rStyle w:val="Strong"/>
          <w:rFonts w:ascii="Arial" w:hAnsi="Arial" w:cs="Arial"/>
          <w:b w:val="0"/>
          <w:bCs w:val="0"/>
        </w:rPr>
        <w:t xml:space="preserve">Head of </w:t>
      </w:r>
      <w:r w:rsidR="00F50416">
        <w:rPr>
          <w:rStyle w:val="Strong"/>
          <w:rFonts w:ascii="Arial" w:hAnsi="Arial" w:cs="Arial"/>
          <w:b w:val="0"/>
          <w:bCs w:val="0"/>
        </w:rPr>
        <w:t>Policy</w:t>
      </w:r>
    </w:p>
    <w:p w14:paraId="4D970655" w14:textId="6F897EC1" w:rsidR="16130E38" w:rsidRPr="00936790" w:rsidRDefault="16130E38" w:rsidP="007D1043">
      <w:pPr>
        <w:spacing w:line="288" w:lineRule="auto"/>
        <w:rPr>
          <w:rStyle w:val="Strong"/>
          <w:rFonts w:ascii="Arial" w:hAnsi="Arial" w:cs="Arial"/>
        </w:rPr>
      </w:pPr>
    </w:p>
    <w:p w14:paraId="66804045" w14:textId="0462EE25" w:rsidR="0086559E" w:rsidRPr="00936790" w:rsidRDefault="0086559E" w:rsidP="007D1043">
      <w:pPr>
        <w:spacing w:line="288" w:lineRule="auto"/>
        <w:rPr>
          <w:rStyle w:val="Strong"/>
          <w:rFonts w:ascii="Arial" w:hAnsi="Arial" w:cs="Arial"/>
        </w:rPr>
      </w:pPr>
      <w:r w:rsidRPr="00936790">
        <w:rPr>
          <w:rStyle w:val="Strong"/>
          <w:rFonts w:ascii="Arial" w:hAnsi="Arial" w:cs="Arial"/>
        </w:rPr>
        <w:t>Business:</w:t>
      </w:r>
      <w:r w:rsidR="007F3301" w:rsidRPr="00936790">
        <w:rPr>
          <w:rStyle w:val="Strong"/>
          <w:rFonts w:ascii="Arial" w:hAnsi="Arial" w:cs="Arial"/>
        </w:rPr>
        <w:t xml:space="preserve"> </w:t>
      </w:r>
      <w:r w:rsidR="007F3301" w:rsidRPr="00936790">
        <w:rPr>
          <w:rFonts w:ascii="Arial" w:hAnsi="Arial" w:cs="Arial"/>
        </w:rPr>
        <w:t>Office of Public Guardian (OPG)</w:t>
      </w:r>
    </w:p>
    <w:p w14:paraId="160868AF" w14:textId="77777777" w:rsidR="006A5B9B" w:rsidRPr="00936790" w:rsidRDefault="006A5B9B" w:rsidP="007D1043">
      <w:pPr>
        <w:spacing w:line="288" w:lineRule="auto"/>
        <w:rPr>
          <w:rStyle w:val="Strong"/>
          <w:rFonts w:ascii="Arial" w:hAnsi="Arial" w:cs="Arial"/>
        </w:rPr>
      </w:pPr>
    </w:p>
    <w:p w14:paraId="5612C2AE" w14:textId="2104ADA6" w:rsidR="0086559E" w:rsidRPr="00936790" w:rsidRDefault="0086559E" w:rsidP="007D1043">
      <w:pPr>
        <w:spacing w:line="288" w:lineRule="auto"/>
        <w:rPr>
          <w:rStyle w:val="Strong"/>
          <w:rFonts w:ascii="Arial" w:hAnsi="Arial" w:cs="Arial"/>
        </w:rPr>
      </w:pPr>
      <w:r w:rsidRPr="00936790">
        <w:rPr>
          <w:rStyle w:val="Strong"/>
          <w:rFonts w:ascii="Arial" w:hAnsi="Arial" w:cs="Arial"/>
        </w:rPr>
        <w:t>Location:</w:t>
      </w:r>
      <w:r w:rsidR="5712B63F" w:rsidRPr="00936790">
        <w:rPr>
          <w:rStyle w:val="Strong"/>
          <w:rFonts w:ascii="Arial" w:hAnsi="Arial" w:cs="Arial"/>
        </w:rPr>
        <w:t xml:space="preserve"> </w:t>
      </w:r>
      <w:r w:rsidR="00936790" w:rsidRPr="00936790">
        <w:rPr>
          <w:rStyle w:val="Strong"/>
          <w:rFonts w:ascii="Arial" w:hAnsi="Arial" w:cs="Arial"/>
          <w:b w:val="0"/>
          <w:bCs w:val="0"/>
        </w:rPr>
        <w:t>National</w:t>
      </w:r>
    </w:p>
    <w:p w14:paraId="17CE944D" w14:textId="77777777" w:rsidR="0047016E" w:rsidRPr="00936790" w:rsidRDefault="0047016E" w:rsidP="007D1043">
      <w:pPr>
        <w:spacing w:line="288" w:lineRule="auto"/>
        <w:rPr>
          <w:rStyle w:val="Strong"/>
          <w:rFonts w:ascii="Arial" w:hAnsi="Arial" w:cs="Arial"/>
        </w:rPr>
      </w:pPr>
    </w:p>
    <w:p w14:paraId="4396A57C" w14:textId="42B89E41" w:rsidR="0086559E" w:rsidRPr="00936790" w:rsidRDefault="0086559E" w:rsidP="007D1043">
      <w:pPr>
        <w:spacing w:line="288" w:lineRule="auto"/>
        <w:rPr>
          <w:rStyle w:val="Strong"/>
          <w:rFonts w:ascii="Arial" w:hAnsi="Arial" w:cs="Arial"/>
        </w:rPr>
      </w:pPr>
      <w:r w:rsidRPr="00936790">
        <w:rPr>
          <w:rStyle w:val="Strong"/>
          <w:rFonts w:ascii="Arial" w:hAnsi="Arial" w:cs="Arial"/>
        </w:rPr>
        <w:t>Grade:</w:t>
      </w:r>
      <w:r w:rsidR="012491CD" w:rsidRPr="00936790">
        <w:rPr>
          <w:rStyle w:val="Strong"/>
          <w:rFonts w:ascii="Arial" w:hAnsi="Arial" w:cs="Arial"/>
        </w:rPr>
        <w:t xml:space="preserve"> </w:t>
      </w:r>
      <w:r w:rsidR="00A35D30">
        <w:rPr>
          <w:rStyle w:val="Strong"/>
          <w:rFonts w:ascii="Arial" w:hAnsi="Arial" w:cs="Arial"/>
          <w:b w:val="0"/>
          <w:bCs w:val="0"/>
        </w:rPr>
        <w:t>G</w:t>
      </w:r>
      <w:r w:rsidR="00936790" w:rsidRPr="00936790">
        <w:rPr>
          <w:rStyle w:val="Strong"/>
          <w:rFonts w:ascii="Arial" w:hAnsi="Arial" w:cs="Arial"/>
          <w:b w:val="0"/>
          <w:bCs w:val="0"/>
        </w:rPr>
        <w:t>6</w:t>
      </w:r>
    </w:p>
    <w:p w14:paraId="2C609B29" w14:textId="77777777" w:rsidR="0047016E" w:rsidRPr="00936790" w:rsidRDefault="0047016E" w:rsidP="007D1043">
      <w:pPr>
        <w:spacing w:line="288" w:lineRule="auto"/>
        <w:rPr>
          <w:rStyle w:val="Strong"/>
          <w:rFonts w:ascii="Arial" w:hAnsi="Arial" w:cs="Arial"/>
        </w:rPr>
      </w:pPr>
    </w:p>
    <w:p w14:paraId="1284B18A" w14:textId="7B07E452" w:rsidR="0047016E" w:rsidRPr="00936790" w:rsidRDefault="0086559E" w:rsidP="007D1043">
      <w:pPr>
        <w:spacing w:line="288" w:lineRule="auto"/>
        <w:rPr>
          <w:rStyle w:val="Strong"/>
          <w:rFonts w:ascii="Arial" w:hAnsi="Arial" w:cs="Arial"/>
          <w:b w:val="0"/>
          <w:bCs w:val="0"/>
        </w:rPr>
      </w:pPr>
      <w:r w:rsidRPr="00936790">
        <w:rPr>
          <w:rStyle w:val="Strong"/>
          <w:rFonts w:ascii="Arial" w:hAnsi="Arial" w:cs="Arial"/>
        </w:rPr>
        <w:t>Salary:</w:t>
      </w:r>
      <w:r w:rsidR="007F3301" w:rsidRPr="00936790">
        <w:rPr>
          <w:rStyle w:val="Strong"/>
          <w:rFonts w:ascii="Arial" w:hAnsi="Arial" w:cs="Arial"/>
        </w:rPr>
        <w:t xml:space="preserve"> </w:t>
      </w:r>
      <w:r w:rsidR="009C6DD9" w:rsidRPr="00936790">
        <w:rPr>
          <w:rStyle w:val="Strong"/>
          <w:rFonts w:ascii="Arial" w:hAnsi="Arial" w:cs="Arial"/>
        </w:rPr>
        <w:t xml:space="preserve"> </w:t>
      </w:r>
      <w:r w:rsidR="004848F8">
        <w:rPr>
          <w:rStyle w:val="normaltextrun"/>
          <w:rFonts w:ascii="Arial" w:hAnsi="Arial" w:cs="Arial"/>
          <w:b/>
          <w:bCs/>
          <w:color w:val="000000"/>
          <w:shd w:val="clear" w:color="auto" w:fill="FFFFFF"/>
        </w:rPr>
        <w:t>  National </w:t>
      </w:r>
      <w:r w:rsidR="004848F8">
        <w:rPr>
          <w:rStyle w:val="normaltextrun"/>
          <w:rFonts w:ascii="Arial" w:hAnsi="Arial" w:cs="Arial"/>
          <w:color w:val="000000"/>
          <w:shd w:val="clear" w:color="auto" w:fill="FFFFFF"/>
        </w:rPr>
        <w:t>£71,381 - £80,419 </w:t>
      </w:r>
      <w:r w:rsidR="004848F8">
        <w:rPr>
          <w:rStyle w:val="normaltextrun"/>
          <w:rFonts w:ascii="Arial" w:hAnsi="Arial" w:cs="Arial"/>
          <w:b/>
          <w:bCs/>
          <w:color w:val="000000"/>
          <w:shd w:val="clear" w:color="auto" w:fill="FFFFFF"/>
        </w:rPr>
        <w:t>London</w:t>
      </w:r>
      <w:r w:rsidR="004848F8">
        <w:rPr>
          <w:rStyle w:val="normaltextrun"/>
          <w:rFonts w:ascii="Arial" w:hAnsi="Arial" w:cs="Arial"/>
          <w:color w:val="000000"/>
          <w:shd w:val="clear" w:color="auto" w:fill="FFFFFF"/>
        </w:rPr>
        <w:t> £75,674 - £85,257</w:t>
      </w:r>
    </w:p>
    <w:p w14:paraId="2E28B5B0" w14:textId="0B9511B3" w:rsidR="4D988F9B" w:rsidRPr="00936790" w:rsidRDefault="4D988F9B" w:rsidP="007D1043">
      <w:pPr>
        <w:spacing w:line="288" w:lineRule="auto"/>
        <w:rPr>
          <w:rStyle w:val="Strong"/>
          <w:rFonts w:ascii="Arial" w:hAnsi="Arial" w:cs="Arial"/>
        </w:rPr>
      </w:pPr>
    </w:p>
    <w:p w14:paraId="2A64637D" w14:textId="3D610EA0" w:rsidR="0086559E" w:rsidRPr="00936790" w:rsidRDefault="0086559E" w:rsidP="007D1043">
      <w:pPr>
        <w:spacing w:line="288" w:lineRule="auto"/>
        <w:rPr>
          <w:rStyle w:val="Strong"/>
          <w:rFonts w:ascii="Arial" w:hAnsi="Arial" w:cs="Arial"/>
        </w:rPr>
      </w:pPr>
      <w:r w:rsidRPr="00936790">
        <w:rPr>
          <w:rStyle w:val="Strong"/>
          <w:rFonts w:ascii="Arial" w:hAnsi="Arial" w:cs="Arial"/>
        </w:rPr>
        <w:t>Contract Type:</w:t>
      </w:r>
      <w:r w:rsidR="310BABBB" w:rsidRPr="00936790">
        <w:rPr>
          <w:rStyle w:val="Strong"/>
          <w:rFonts w:ascii="Arial" w:hAnsi="Arial" w:cs="Arial"/>
        </w:rPr>
        <w:t xml:space="preserve"> </w:t>
      </w:r>
      <w:r w:rsidR="00F50416">
        <w:rPr>
          <w:rStyle w:val="Strong"/>
          <w:rFonts w:ascii="Arial" w:hAnsi="Arial" w:cs="Arial"/>
          <w:b w:val="0"/>
          <w:bCs w:val="0"/>
        </w:rPr>
        <w:t>Permanent</w:t>
      </w:r>
    </w:p>
    <w:p w14:paraId="7D43C8C9" w14:textId="77777777" w:rsidR="0047016E" w:rsidRPr="00936790" w:rsidRDefault="0047016E" w:rsidP="007D1043">
      <w:pPr>
        <w:spacing w:line="288" w:lineRule="auto"/>
        <w:rPr>
          <w:rStyle w:val="Strong"/>
          <w:rFonts w:ascii="Arial" w:hAnsi="Arial" w:cs="Arial"/>
        </w:rPr>
      </w:pPr>
    </w:p>
    <w:p w14:paraId="56322A48" w14:textId="56567BA0" w:rsidR="006A5B9B" w:rsidRPr="00936790" w:rsidRDefault="0086559E" w:rsidP="007D1043">
      <w:pPr>
        <w:spacing w:line="288" w:lineRule="auto"/>
        <w:rPr>
          <w:rFonts w:ascii="Arial" w:eastAsia="Arial" w:hAnsi="Arial" w:cs="Arial"/>
          <w:b/>
          <w:bCs/>
        </w:rPr>
      </w:pPr>
      <w:r w:rsidRPr="00936790">
        <w:rPr>
          <w:rStyle w:val="Strong"/>
          <w:rFonts w:ascii="Arial" w:hAnsi="Arial" w:cs="Arial"/>
        </w:rPr>
        <w:t>Minimum Hours:</w:t>
      </w:r>
      <w:r w:rsidR="00B74D2A" w:rsidRPr="00936790">
        <w:rPr>
          <w:rStyle w:val="Strong"/>
          <w:rFonts w:ascii="Arial" w:hAnsi="Arial" w:cs="Arial"/>
        </w:rPr>
        <w:t xml:space="preserve"> </w:t>
      </w:r>
      <w:r w:rsidR="009B0D34" w:rsidRPr="00A16C9A">
        <w:rPr>
          <w:rStyle w:val="Strong"/>
          <w:rFonts w:ascii="Arial" w:hAnsi="Arial" w:cs="Arial"/>
          <w:b w:val="0"/>
          <w:bCs w:val="0"/>
        </w:rPr>
        <w:t>Full time post</w:t>
      </w:r>
      <w:r w:rsidR="00936790" w:rsidRPr="00936790">
        <w:rPr>
          <w:rStyle w:val="Strong"/>
          <w:rFonts w:ascii="Arial" w:hAnsi="Arial" w:cs="Arial"/>
          <w:b w:val="0"/>
          <w:bCs w:val="0"/>
        </w:rPr>
        <w:t xml:space="preserve"> (but would consider flexible working arrangements etc)</w:t>
      </w:r>
    </w:p>
    <w:p w14:paraId="5F2B8641" w14:textId="4D629A82" w:rsidR="0086559E" w:rsidRPr="00936790" w:rsidRDefault="0086559E" w:rsidP="007D1043">
      <w:pPr>
        <w:spacing w:line="288" w:lineRule="auto"/>
        <w:rPr>
          <w:rStyle w:val="Strong"/>
          <w:rFonts w:ascii="Arial" w:hAnsi="Arial" w:cs="Arial"/>
        </w:rPr>
      </w:pPr>
    </w:p>
    <w:p w14:paraId="00EB7567" w14:textId="77777777" w:rsidR="006B0B00" w:rsidRPr="00936790" w:rsidRDefault="006B0B00" w:rsidP="007D1043">
      <w:pPr>
        <w:spacing w:line="288" w:lineRule="auto"/>
        <w:rPr>
          <w:rStyle w:val="Strong"/>
          <w:rFonts w:ascii="Arial" w:hAnsi="Arial" w:cs="Arial"/>
          <w:sz w:val="28"/>
          <w:szCs w:val="28"/>
        </w:rPr>
      </w:pPr>
    </w:p>
    <w:p w14:paraId="77EF48A4" w14:textId="4E35CC4D" w:rsidR="005B35ED" w:rsidRPr="00936790" w:rsidRDefault="00BF30D5" w:rsidP="007D1043">
      <w:pPr>
        <w:spacing w:line="288" w:lineRule="auto"/>
        <w:rPr>
          <w:rStyle w:val="Strong"/>
          <w:rFonts w:ascii="Arial" w:hAnsi="Arial" w:cs="Arial"/>
          <w:sz w:val="28"/>
          <w:szCs w:val="28"/>
        </w:rPr>
      </w:pPr>
      <w:r w:rsidRPr="00936790">
        <w:rPr>
          <w:rStyle w:val="Strong"/>
          <w:rFonts w:ascii="Arial" w:hAnsi="Arial" w:cs="Arial"/>
          <w:sz w:val="28"/>
          <w:szCs w:val="28"/>
        </w:rPr>
        <w:t xml:space="preserve">Organisational </w:t>
      </w:r>
      <w:r w:rsidR="005B35ED" w:rsidRPr="00936790">
        <w:rPr>
          <w:rStyle w:val="Strong"/>
          <w:rFonts w:ascii="Arial" w:hAnsi="Arial" w:cs="Arial"/>
          <w:sz w:val="28"/>
          <w:szCs w:val="28"/>
        </w:rPr>
        <w:t xml:space="preserve">Overview </w:t>
      </w:r>
    </w:p>
    <w:p w14:paraId="31C2A9F3" w14:textId="77777777" w:rsidR="005B35ED" w:rsidRPr="00936790" w:rsidRDefault="005B35ED" w:rsidP="007D1043">
      <w:pPr>
        <w:spacing w:line="288" w:lineRule="auto"/>
        <w:rPr>
          <w:rFonts w:ascii="Arial" w:hAnsi="Arial" w:cs="Arial"/>
          <w:sz w:val="22"/>
          <w:szCs w:val="22"/>
        </w:rPr>
      </w:pPr>
    </w:p>
    <w:p w14:paraId="1758DBDA" w14:textId="4454C2B9" w:rsidR="00292058" w:rsidRPr="00936790" w:rsidRDefault="00292058" w:rsidP="007D1043">
      <w:pPr>
        <w:spacing w:line="288" w:lineRule="auto"/>
        <w:rPr>
          <w:rFonts w:ascii="Arial" w:hAnsi="Arial" w:cs="Arial"/>
        </w:rPr>
      </w:pPr>
      <w:r w:rsidRPr="00936790">
        <w:rPr>
          <w:rFonts w:ascii="Arial" w:hAnsi="Arial" w:cs="Arial"/>
        </w:rPr>
        <w:t>The Office of the Public Guardian (OPG) protects people in England and Wales who may not have the mental capacity to make certain decisions for themselves, such as about their health and finance. We are an Executive Agency of the Ministry of Justice (MoJ), set up in 2007 following the introduction of the Mental Capacity Act of 2005.</w:t>
      </w:r>
    </w:p>
    <w:p w14:paraId="46F6F517" w14:textId="77777777" w:rsidR="00292058" w:rsidRPr="00936790" w:rsidRDefault="00292058" w:rsidP="007D1043">
      <w:pPr>
        <w:spacing w:line="288" w:lineRule="auto"/>
        <w:rPr>
          <w:rFonts w:ascii="Arial" w:hAnsi="Arial" w:cs="Arial"/>
        </w:rPr>
      </w:pPr>
    </w:p>
    <w:p w14:paraId="0B25445B" w14:textId="77777777" w:rsidR="00292058" w:rsidRPr="00936790" w:rsidRDefault="00292058" w:rsidP="007D1043">
      <w:pPr>
        <w:pStyle w:val="Default"/>
        <w:spacing w:line="288" w:lineRule="auto"/>
        <w:rPr>
          <w:color w:val="auto"/>
        </w:rPr>
      </w:pPr>
      <w:r w:rsidRPr="00936790">
        <w:rPr>
          <w:color w:val="auto"/>
        </w:rPr>
        <w:t>OPG is responsible for registering lasting powers of attorney (LPA) and enduring powers of attorney (EPA) and supervising deputies who are appointed by the Court of Protection.</w:t>
      </w:r>
    </w:p>
    <w:p w14:paraId="0E4F6816" w14:textId="77777777" w:rsidR="00292058" w:rsidRPr="00936790" w:rsidRDefault="00292058" w:rsidP="007D1043">
      <w:pPr>
        <w:spacing w:line="288" w:lineRule="auto"/>
        <w:jc w:val="both"/>
        <w:rPr>
          <w:rFonts w:ascii="Arial" w:hAnsi="Arial" w:cs="Arial"/>
          <w:lang w:eastAsia="en-US"/>
        </w:rPr>
      </w:pPr>
    </w:p>
    <w:p w14:paraId="74DB0023" w14:textId="25D33748" w:rsidR="005B35ED" w:rsidRPr="00936790" w:rsidRDefault="005B35ED" w:rsidP="007D1043">
      <w:pPr>
        <w:spacing w:line="288" w:lineRule="auto"/>
        <w:jc w:val="both"/>
        <w:rPr>
          <w:rFonts w:ascii="Arial" w:hAnsi="Arial" w:cs="Arial"/>
        </w:rPr>
      </w:pPr>
      <w:r w:rsidRPr="00936790">
        <w:rPr>
          <w:rFonts w:ascii="Arial" w:hAnsi="Arial" w:cs="Arial"/>
        </w:rPr>
        <w:t xml:space="preserve">OPG is a fantastic place to work offering a range of development opportunities.  The OPG </w:t>
      </w:r>
      <w:r w:rsidR="00037331" w:rsidRPr="00936790">
        <w:rPr>
          <w:rFonts w:ascii="Arial" w:hAnsi="Arial" w:cs="Arial"/>
        </w:rPr>
        <w:t xml:space="preserve">is a disability confident </w:t>
      </w:r>
      <w:r w:rsidR="00F63F42" w:rsidRPr="00936790">
        <w:rPr>
          <w:rFonts w:ascii="Arial" w:hAnsi="Arial" w:cs="Arial"/>
        </w:rPr>
        <w:t>employer and</w:t>
      </w:r>
      <w:r w:rsidR="00037331" w:rsidRPr="00936790">
        <w:rPr>
          <w:rFonts w:ascii="Arial" w:hAnsi="Arial" w:cs="Arial"/>
        </w:rPr>
        <w:t xml:space="preserve"> is </w:t>
      </w:r>
      <w:r w:rsidRPr="00936790">
        <w:rPr>
          <w:rFonts w:ascii="Arial" w:hAnsi="Arial" w:cs="Arial"/>
        </w:rPr>
        <w:t>committed to developing a supportive and inclusive environment that reflects the diverse community we serve.</w:t>
      </w:r>
    </w:p>
    <w:p w14:paraId="497EF8AF" w14:textId="27173E99" w:rsidR="00BC7165" w:rsidRPr="00936790" w:rsidRDefault="00BC7165" w:rsidP="007D1043">
      <w:pPr>
        <w:spacing w:line="288" w:lineRule="auto"/>
        <w:jc w:val="both"/>
        <w:rPr>
          <w:rFonts w:ascii="Arial" w:hAnsi="Arial" w:cs="Arial"/>
        </w:rPr>
      </w:pPr>
    </w:p>
    <w:p w14:paraId="5E92C91C" w14:textId="18CAC9F8" w:rsidR="00BC7165" w:rsidRPr="00936790" w:rsidRDefault="00BC7165" w:rsidP="007D1043">
      <w:pPr>
        <w:pStyle w:val="Pa6"/>
        <w:spacing w:line="288" w:lineRule="auto"/>
      </w:pPr>
      <w:r w:rsidRPr="00936790">
        <w:rPr>
          <w:rStyle w:val="A7"/>
          <w:rFonts w:ascii="Arial" w:hAnsi="Arial"/>
        </w:rPr>
        <w:t xml:space="preserve">OPG is currently </w:t>
      </w:r>
      <w:r w:rsidR="00037331" w:rsidRPr="00936790">
        <w:rPr>
          <w:rStyle w:val="A7"/>
          <w:rFonts w:ascii="Arial" w:hAnsi="Arial"/>
        </w:rPr>
        <w:t xml:space="preserve">delivering an ambitious </w:t>
      </w:r>
      <w:r w:rsidRPr="00936790">
        <w:rPr>
          <w:rStyle w:val="A7"/>
          <w:rFonts w:ascii="Arial" w:hAnsi="Arial"/>
        </w:rPr>
        <w:t>transformation programme</w:t>
      </w:r>
      <w:r w:rsidR="00037331" w:rsidRPr="00936790">
        <w:rPr>
          <w:rStyle w:val="A7"/>
          <w:rFonts w:ascii="Arial" w:hAnsi="Arial"/>
        </w:rPr>
        <w:t>. This will change the way</w:t>
      </w:r>
      <w:r w:rsidRPr="00936790">
        <w:rPr>
          <w:rStyle w:val="A7"/>
          <w:rFonts w:ascii="Arial" w:hAnsi="Arial"/>
        </w:rPr>
        <w:t xml:space="preserve"> we provide services</w:t>
      </w:r>
      <w:r w:rsidR="00037331" w:rsidRPr="00936790">
        <w:rPr>
          <w:rStyle w:val="A7"/>
          <w:rFonts w:ascii="Arial" w:hAnsi="Arial"/>
        </w:rPr>
        <w:t xml:space="preserve"> and </w:t>
      </w:r>
      <w:r w:rsidRPr="00936790">
        <w:rPr>
          <w:rStyle w:val="A7"/>
          <w:rFonts w:ascii="Arial" w:hAnsi="Arial"/>
        </w:rPr>
        <w:t>help us meet the growing needs of our users, partners and our stakeholders. It will make sure our users experience a better level of support</w:t>
      </w:r>
      <w:r w:rsidR="00037331" w:rsidRPr="00936790">
        <w:rPr>
          <w:rStyle w:val="A7"/>
          <w:rFonts w:ascii="Arial" w:hAnsi="Arial"/>
        </w:rPr>
        <w:t xml:space="preserve"> and w</w:t>
      </w:r>
      <w:r w:rsidRPr="00936790">
        <w:rPr>
          <w:rStyle w:val="A7"/>
          <w:rFonts w:ascii="Arial" w:hAnsi="Arial"/>
        </w:rPr>
        <w:t xml:space="preserve">ill help us to respond to the changing needs of society. </w:t>
      </w:r>
      <w:r w:rsidRPr="00936790">
        <w:rPr>
          <w:rStyle w:val="A7"/>
          <w:rFonts w:ascii="Arial" w:hAnsi="Arial"/>
        </w:rPr>
        <w:lastRenderedPageBreak/>
        <w:t>T</w:t>
      </w:r>
      <w:r w:rsidR="00037331" w:rsidRPr="00936790">
        <w:rPr>
          <w:rStyle w:val="A7"/>
          <w:rFonts w:ascii="Arial" w:hAnsi="Arial"/>
        </w:rPr>
        <w:t xml:space="preserve">ransformation will ensure </w:t>
      </w:r>
      <w:r w:rsidRPr="00936790">
        <w:rPr>
          <w:rStyle w:val="A7"/>
          <w:rFonts w:ascii="Arial" w:hAnsi="Arial"/>
        </w:rPr>
        <w:t>we can better support adults at risk and create high-quality services that are accessible and affordable.</w:t>
      </w:r>
    </w:p>
    <w:p w14:paraId="0049F96B" w14:textId="453A0F99" w:rsidR="00510C88" w:rsidRPr="00936790" w:rsidRDefault="00510C88" w:rsidP="007D1043">
      <w:pPr>
        <w:spacing w:line="288" w:lineRule="auto"/>
        <w:rPr>
          <w:rFonts w:ascii="Arial" w:hAnsi="Arial" w:cs="Arial"/>
          <w:b/>
          <w:bCs/>
          <w:i/>
          <w:iCs/>
        </w:rPr>
      </w:pPr>
    </w:p>
    <w:p w14:paraId="42734809" w14:textId="77777777" w:rsidR="00B6343F" w:rsidRPr="00936790" w:rsidRDefault="00B6343F" w:rsidP="007D1043">
      <w:pPr>
        <w:spacing w:line="288" w:lineRule="auto"/>
        <w:rPr>
          <w:rFonts w:ascii="Arial" w:hAnsi="Arial" w:cs="Arial"/>
          <w:b/>
          <w:bCs/>
        </w:rPr>
      </w:pPr>
    </w:p>
    <w:p w14:paraId="0A733CAB" w14:textId="73362C2F" w:rsidR="005B35ED" w:rsidRPr="00936790" w:rsidRDefault="00BF30D5" w:rsidP="007D1043">
      <w:pPr>
        <w:spacing w:line="288" w:lineRule="auto"/>
        <w:jc w:val="both"/>
        <w:rPr>
          <w:rFonts w:ascii="Arial" w:hAnsi="Arial" w:cs="Arial"/>
          <w:b/>
          <w:bCs/>
          <w:sz w:val="28"/>
          <w:szCs w:val="28"/>
        </w:rPr>
      </w:pPr>
      <w:r w:rsidRPr="00936790">
        <w:rPr>
          <w:rFonts w:ascii="Arial" w:hAnsi="Arial" w:cs="Arial"/>
          <w:b/>
          <w:bCs/>
          <w:sz w:val="28"/>
          <w:szCs w:val="28"/>
        </w:rPr>
        <w:t xml:space="preserve">Team Overview </w:t>
      </w:r>
    </w:p>
    <w:p w14:paraId="3D0E03FE" w14:textId="5DBBE8E9" w:rsidR="00BF30D5" w:rsidRPr="00936790" w:rsidRDefault="00BF30D5" w:rsidP="007D1043">
      <w:pPr>
        <w:spacing w:line="288" w:lineRule="auto"/>
        <w:jc w:val="both"/>
        <w:rPr>
          <w:rFonts w:ascii="Arial" w:hAnsi="Arial" w:cs="Arial"/>
        </w:rPr>
      </w:pPr>
    </w:p>
    <w:p w14:paraId="530DA445" w14:textId="420814C4" w:rsidR="00936790" w:rsidRPr="00936790" w:rsidRDefault="00936790" w:rsidP="007D1043">
      <w:pPr>
        <w:spacing w:line="288" w:lineRule="auto"/>
        <w:jc w:val="both"/>
        <w:rPr>
          <w:rFonts w:ascii="Arial" w:eastAsia="Arial" w:hAnsi="Arial" w:cs="Arial"/>
          <w:color w:val="000000" w:themeColor="text1"/>
        </w:rPr>
      </w:pPr>
      <w:r w:rsidRPr="00936790">
        <w:rPr>
          <w:rFonts w:ascii="Arial" w:eastAsia="Arial" w:hAnsi="Arial" w:cs="Arial"/>
          <w:color w:val="000000" w:themeColor="text1"/>
        </w:rPr>
        <w:t xml:space="preserve">This is an exciting time at the Office of the Public Guardian (OPG), as we transform how we deliver our statutory services and ensure that we are fit for the future. As Head of </w:t>
      </w:r>
      <w:r w:rsidR="00F50416">
        <w:rPr>
          <w:rFonts w:ascii="Arial" w:eastAsia="Arial" w:hAnsi="Arial" w:cs="Arial"/>
          <w:color w:val="000000" w:themeColor="text1"/>
        </w:rPr>
        <w:t>Policy</w:t>
      </w:r>
      <w:r w:rsidRPr="00936790">
        <w:rPr>
          <w:rFonts w:ascii="Arial" w:eastAsia="Arial" w:hAnsi="Arial" w:cs="Arial"/>
          <w:color w:val="000000" w:themeColor="text1"/>
        </w:rPr>
        <w:t xml:space="preserve">, you will be a critical member of the Senior Leadership Team in the Central Services Directorate. </w:t>
      </w:r>
    </w:p>
    <w:p w14:paraId="4D63C50E" w14:textId="77777777" w:rsidR="00936790" w:rsidRPr="00936790" w:rsidRDefault="00936790" w:rsidP="007D1043">
      <w:pPr>
        <w:spacing w:line="288" w:lineRule="auto"/>
        <w:jc w:val="both"/>
        <w:rPr>
          <w:rFonts w:ascii="Arial" w:eastAsia="Arial" w:hAnsi="Arial" w:cs="Arial"/>
          <w:color w:val="000000" w:themeColor="text1"/>
        </w:rPr>
      </w:pPr>
    </w:p>
    <w:p w14:paraId="2B5E7E1E" w14:textId="24E3FDCB" w:rsidR="00B04EE3" w:rsidRPr="00B04EE3" w:rsidRDefault="009B4F28" w:rsidP="00B04EE3">
      <w:pPr>
        <w:spacing w:line="288" w:lineRule="auto"/>
        <w:jc w:val="both"/>
        <w:rPr>
          <w:rFonts w:ascii="Arial" w:hAnsi="Arial" w:cs="Arial"/>
          <w:color w:val="0B0C0C"/>
        </w:rPr>
      </w:pPr>
      <w:r w:rsidRPr="009B4F28">
        <w:rPr>
          <w:rFonts w:ascii="Arial" w:hAnsi="Arial" w:cs="Arial"/>
          <w:color w:val="0B0C0C"/>
        </w:rPr>
        <w:t>You will lead the OPG Policy team, setting clear standards and direction to ensure the delivery of high-quality, evidence-based policy and guidance. Your work will directly support transformation and the ongoing delivery of services that make a tangible difference to some of the most vulnerable people in society. Operating within an operational agency gives you a unique opportunity to see policy translated into practice—designing solutions that are not only strategically sound, but deliver real, measurable impact for service users</w:t>
      </w:r>
      <w:r w:rsidR="00B04EE3">
        <w:rPr>
          <w:rFonts w:ascii="Arial" w:hAnsi="Arial" w:cs="Arial"/>
          <w:color w:val="0B0C0C"/>
        </w:rPr>
        <w:t xml:space="preserve">, </w:t>
      </w:r>
      <w:r w:rsidR="00B04EE3" w:rsidRPr="00F63F42">
        <w:rPr>
          <w:rFonts w:ascii="Arial" w:hAnsi="Arial" w:cs="Arial"/>
          <w:color w:val="0B0C0C"/>
        </w:rPr>
        <w:t>and are practical to implement within operational delivery.</w:t>
      </w:r>
    </w:p>
    <w:p w14:paraId="624EE2F0" w14:textId="63190616" w:rsidR="009B4F28" w:rsidRDefault="009B4F28" w:rsidP="009B4F28">
      <w:pPr>
        <w:spacing w:line="288" w:lineRule="auto"/>
        <w:jc w:val="both"/>
        <w:rPr>
          <w:rFonts w:ascii="Arial" w:hAnsi="Arial" w:cs="Arial"/>
          <w:color w:val="0B0C0C"/>
        </w:rPr>
      </w:pPr>
    </w:p>
    <w:p w14:paraId="62641511" w14:textId="77777777" w:rsidR="009B4F28" w:rsidRPr="009B4F28" w:rsidRDefault="009B4F28" w:rsidP="009B4F28">
      <w:pPr>
        <w:spacing w:line="288" w:lineRule="auto"/>
        <w:jc w:val="both"/>
        <w:rPr>
          <w:rFonts w:ascii="Arial" w:hAnsi="Arial" w:cs="Arial"/>
          <w:color w:val="0B0C0C"/>
        </w:rPr>
      </w:pPr>
    </w:p>
    <w:p w14:paraId="01483157" w14:textId="0E46C4EC" w:rsidR="00B04EE3" w:rsidRPr="00B04EE3" w:rsidRDefault="009B4F28" w:rsidP="00B04EE3">
      <w:pPr>
        <w:spacing w:line="288" w:lineRule="auto"/>
        <w:jc w:val="both"/>
        <w:rPr>
          <w:rFonts w:ascii="Arial" w:hAnsi="Arial" w:cs="Arial"/>
          <w:color w:val="0B0C0C"/>
        </w:rPr>
      </w:pPr>
      <w:r w:rsidRPr="009B4F28">
        <w:rPr>
          <w:rFonts w:ascii="Arial" w:hAnsi="Arial" w:cs="Arial"/>
          <w:color w:val="0B0C0C"/>
        </w:rPr>
        <w:t xml:space="preserve">You will take ownership of the team’s outputs, </w:t>
      </w:r>
      <w:proofErr w:type="gramStart"/>
      <w:r w:rsidRPr="009B4F28">
        <w:rPr>
          <w:rFonts w:ascii="Arial" w:hAnsi="Arial" w:cs="Arial"/>
          <w:color w:val="0B0C0C"/>
        </w:rPr>
        <w:t>building</w:t>
      </w:r>
      <w:proofErr w:type="gramEnd"/>
      <w:r w:rsidRPr="009B4F28">
        <w:rPr>
          <w:rFonts w:ascii="Arial" w:hAnsi="Arial" w:cs="Arial"/>
          <w:color w:val="0B0C0C"/>
        </w:rPr>
        <w:t xml:space="preserve"> capability and ensuring a strong culture of quality, challenge, and continuous improvement. Working closely with operational colleagues</w:t>
      </w:r>
      <w:r w:rsidR="00B04EE3" w:rsidRPr="00F63F42">
        <w:rPr>
          <w:rFonts w:ascii="Arial" w:hAnsi="Arial" w:cs="Arial"/>
          <w:b/>
          <w:bCs/>
          <w:color w:val="0B0C0C"/>
        </w:rPr>
        <w:t xml:space="preserve">, </w:t>
      </w:r>
      <w:r w:rsidR="00B04EE3" w:rsidRPr="00F63F42">
        <w:rPr>
          <w:rFonts w:ascii="Arial" w:hAnsi="Arial" w:cs="Arial"/>
          <w:color w:val="0B0C0C"/>
        </w:rPr>
        <w:t>legal teams,</w:t>
      </w:r>
      <w:r w:rsidR="00B04EE3">
        <w:rPr>
          <w:rFonts w:ascii="Arial" w:hAnsi="Arial" w:cs="Arial"/>
          <w:color w:val="0B0C0C"/>
        </w:rPr>
        <w:t xml:space="preserve"> </w:t>
      </w:r>
      <w:r w:rsidRPr="009B4F28">
        <w:rPr>
          <w:rFonts w:ascii="Arial" w:hAnsi="Arial" w:cs="Arial"/>
          <w:color w:val="0B0C0C"/>
        </w:rPr>
        <w:t>and stakeholders across the Ministry of Justice, you will help shape and influence the policy and legislative changes needed to enable service improvement and wider organisational transformation</w:t>
      </w:r>
      <w:r w:rsidR="00B04EE3">
        <w:rPr>
          <w:rFonts w:ascii="Arial" w:hAnsi="Arial" w:cs="Arial"/>
          <w:color w:val="0B0C0C"/>
        </w:rPr>
        <w:t>,</w:t>
      </w:r>
      <w:r w:rsidR="00B04EE3" w:rsidRPr="00F63F42">
        <w:rPr>
          <w:rFonts w:ascii="Arial" w:hAnsi="Arial" w:cs="Arial"/>
          <w:color w:val="0B0C0C"/>
        </w:rPr>
        <w:t xml:space="preserve"> ensuring that policy proposals are deliverable and effectively embedded.</w:t>
      </w:r>
    </w:p>
    <w:p w14:paraId="0764EF87" w14:textId="499993AC" w:rsidR="009B4F28" w:rsidRDefault="009B4F28" w:rsidP="009B4F28">
      <w:pPr>
        <w:spacing w:line="288" w:lineRule="auto"/>
        <w:jc w:val="both"/>
        <w:rPr>
          <w:rFonts w:ascii="Arial" w:hAnsi="Arial" w:cs="Arial"/>
          <w:color w:val="0B0C0C"/>
        </w:rPr>
      </w:pPr>
    </w:p>
    <w:p w14:paraId="0C1AA55F" w14:textId="77777777" w:rsidR="009B4F28" w:rsidRPr="009B4F28" w:rsidRDefault="009B4F28" w:rsidP="009B4F28">
      <w:pPr>
        <w:spacing w:line="288" w:lineRule="auto"/>
        <w:jc w:val="both"/>
        <w:rPr>
          <w:rFonts w:ascii="Arial" w:hAnsi="Arial" w:cs="Arial"/>
          <w:color w:val="0B0C0C"/>
        </w:rPr>
      </w:pPr>
    </w:p>
    <w:p w14:paraId="4645B575" w14:textId="77777777" w:rsidR="009B4F28" w:rsidRPr="009B4F28" w:rsidRDefault="009B4F28" w:rsidP="009B4F28">
      <w:pPr>
        <w:spacing w:line="288" w:lineRule="auto"/>
        <w:jc w:val="both"/>
        <w:rPr>
          <w:rFonts w:ascii="Arial" w:hAnsi="Arial" w:cs="Arial"/>
          <w:color w:val="0B0C0C"/>
        </w:rPr>
      </w:pPr>
      <w:r w:rsidRPr="009B4F28">
        <w:rPr>
          <w:rFonts w:ascii="Arial" w:hAnsi="Arial" w:cs="Arial"/>
          <w:color w:val="0B0C0C"/>
        </w:rPr>
        <w:t>In addition, you will provide oversight and strategic direction to the OPG content team within your directorate, ensuring that operational policy, guidance, and communications are clear, consistent, and aligned to organisational priorities.</w:t>
      </w:r>
    </w:p>
    <w:p w14:paraId="1D2B87A7" w14:textId="77777777" w:rsidR="00BF30D5" w:rsidRPr="00936790" w:rsidRDefault="00BF30D5" w:rsidP="007D1043">
      <w:pPr>
        <w:spacing w:line="288" w:lineRule="auto"/>
        <w:jc w:val="both"/>
        <w:rPr>
          <w:rFonts w:ascii="Arial" w:hAnsi="Arial" w:cs="Arial"/>
        </w:rPr>
      </w:pPr>
    </w:p>
    <w:p w14:paraId="33C646A7" w14:textId="77777777" w:rsidR="005B35ED" w:rsidRPr="00936790" w:rsidRDefault="005B35ED" w:rsidP="007D1043">
      <w:pPr>
        <w:spacing w:line="288" w:lineRule="auto"/>
        <w:jc w:val="both"/>
        <w:rPr>
          <w:rFonts w:ascii="Arial" w:hAnsi="Arial" w:cs="Arial"/>
          <w:sz w:val="22"/>
          <w:szCs w:val="22"/>
        </w:rPr>
      </w:pPr>
      <w:r w:rsidRPr="00936790">
        <w:rPr>
          <w:rFonts w:ascii="Arial" w:hAnsi="Arial" w:cs="Arial"/>
          <w:sz w:val="22"/>
          <w:szCs w:val="22"/>
        </w:rPr>
        <w:t> </w:t>
      </w:r>
    </w:p>
    <w:p w14:paraId="589140B9" w14:textId="30F2388B" w:rsidR="005B35ED" w:rsidRPr="00936790" w:rsidRDefault="005B35ED" w:rsidP="007D1043">
      <w:pPr>
        <w:spacing w:line="288" w:lineRule="auto"/>
        <w:rPr>
          <w:rStyle w:val="Strong"/>
          <w:rFonts w:ascii="Arial" w:hAnsi="Arial" w:cs="Arial"/>
          <w:sz w:val="28"/>
          <w:szCs w:val="28"/>
        </w:rPr>
      </w:pPr>
      <w:r w:rsidRPr="00936790">
        <w:rPr>
          <w:rStyle w:val="Strong"/>
          <w:rFonts w:ascii="Arial" w:hAnsi="Arial" w:cs="Arial"/>
          <w:sz w:val="28"/>
          <w:szCs w:val="28"/>
        </w:rPr>
        <w:t>Duties and Responsibilities</w:t>
      </w:r>
      <w:r w:rsidR="003937DB" w:rsidRPr="00936790">
        <w:rPr>
          <w:rStyle w:val="Strong"/>
          <w:rFonts w:ascii="Arial" w:hAnsi="Arial" w:cs="Arial"/>
          <w:sz w:val="28"/>
          <w:szCs w:val="28"/>
        </w:rPr>
        <w:t xml:space="preserve">  </w:t>
      </w:r>
    </w:p>
    <w:p w14:paraId="57A6E23D" w14:textId="38422BB5" w:rsidR="00BA02DC" w:rsidRPr="00936790" w:rsidRDefault="00BA02DC" w:rsidP="007D1043">
      <w:pPr>
        <w:spacing w:line="288" w:lineRule="auto"/>
        <w:jc w:val="both"/>
        <w:rPr>
          <w:rFonts w:ascii="Arial" w:hAnsi="Arial" w:cs="Arial"/>
          <w:iCs/>
          <w:color w:val="000000" w:themeColor="text1"/>
        </w:rPr>
      </w:pPr>
    </w:p>
    <w:p w14:paraId="419F96D9" w14:textId="77777777" w:rsidR="00936790" w:rsidRDefault="00936790" w:rsidP="007D1043">
      <w:pPr>
        <w:spacing w:line="288" w:lineRule="auto"/>
        <w:jc w:val="both"/>
        <w:rPr>
          <w:rFonts w:ascii="Arial" w:hAnsi="Arial" w:cs="Arial"/>
          <w:iCs/>
          <w:color w:val="000000" w:themeColor="text1"/>
        </w:rPr>
      </w:pPr>
      <w:r w:rsidRPr="00936790">
        <w:rPr>
          <w:rFonts w:ascii="Arial" w:hAnsi="Arial" w:cs="Arial"/>
          <w:iCs/>
          <w:color w:val="000000" w:themeColor="text1"/>
        </w:rPr>
        <w:t>Your responsibilities will include but are not limited to:</w:t>
      </w:r>
    </w:p>
    <w:p w14:paraId="05CBEF1D" w14:textId="77777777" w:rsidR="005271F8" w:rsidRPr="00936790" w:rsidRDefault="005271F8" w:rsidP="007D1043">
      <w:pPr>
        <w:spacing w:line="288" w:lineRule="auto"/>
        <w:jc w:val="both"/>
        <w:rPr>
          <w:rFonts w:ascii="Arial" w:hAnsi="Arial" w:cs="Arial"/>
          <w:iCs/>
          <w:color w:val="000000" w:themeColor="text1"/>
        </w:rPr>
      </w:pPr>
    </w:p>
    <w:p w14:paraId="35630898" w14:textId="37F8EAB1" w:rsidR="003543D4" w:rsidRPr="00B04EE3" w:rsidRDefault="003543D4" w:rsidP="00B04EE3">
      <w:pPr>
        <w:pStyle w:val="ListParagraph"/>
        <w:numPr>
          <w:ilvl w:val="0"/>
          <w:numId w:val="16"/>
        </w:numPr>
        <w:spacing w:line="288" w:lineRule="auto"/>
        <w:jc w:val="both"/>
        <w:rPr>
          <w:rStyle w:val="Strong"/>
          <w:rFonts w:ascii="Arial" w:hAnsi="Arial" w:cs="Arial"/>
          <w:b w:val="0"/>
          <w:bCs w:val="0"/>
          <w:color w:val="0B0C0C"/>
        </w:rPr>
      </w:pPr>
      <w:r w:rsidRPr="003543D4">
        <w:rPr>
          <w:rStyle w:val="Strong"/>
          <w:rFonts w:ascii="Arial" w:hAnsi="Arial" w:cs="Arial"/>
          <w:color w:val="0B0C0C"/>
        </w:rPr>
        <w:t xml:space="preserve">Policy development: </w:t>
      </w:r>
      <w:r w:rsidRPr="003543D4">
        <w:rPr>
          <w:rStyle w:val="Strong"/>
          <w:rFonts w:ascii="Arial" w:hAnsi="Arial" w:cs="Arial"/>
          <w:b w:val="0"/>
          <w:bCs w:val="0"/>
          <w:color w:val="0B0C0C"/>
        </w:rPr>
        <w:t xml:space="preserve">Accountable for the development and delivery of all OPG operational policy, including policy required for modernisation; supervision of Court Appointed Deputies; investigation of Deputies and Attorneys; and OPG </w:t>
      </w:r>
      <w:r w:rsidRPr="003543D4">
        <w:rPr>
          <w:rStyle w:val="Strong"/>
          <w:rFonts w:ascii="Arial" w:hAnsi="Arial" w:cs="Arial"/>
          <w:b w:val="0"/>
          <w:bCs w:val="0"/>
          <w:color w:val="0B0C0C"/>
        </w:rPr>
        <w:lastRenderedPageBreak/>
        <w:t>fee policy.</w:t>
      </w:r>
      <w:r w:rsidR="00B04EE3">
        <w:rPr>
          <w:rStyle w:val="Strong"/>
          <w:rFonts w:ascii="Arial" w:hAnsi="Arial" w:cs="Arial"/>
          <w:b w:val="0"/>
          <w:bCs w:val="0"/>
          <w:color w:val="0B0C0C"/>
        </w:rPr>
        <w:t xml:space="preserve"> </w:t>
      </w:r>
      <w:r w:rsidR="00B04EE3" w:rsidRPr="00F63F42">
        <w:rPr>
          <w:rFonts w:ascii="Arial" w:hAnsi="Arial" w:cs="Arial"/>
          <w:color w:val="0B0C0C"/>
        </w:rPr>
        <w:t>Ensuring policies are designed with a clear understanding of operational impact and can be successfully implemented in practice.</w:t>
      </w:r>
    </w:p>
    <w:p w14:paraId="334D8610" w14:textId="77777777" w:rsidR="003543D4" w:rsidRPr="003543D4" w:rsidRDefault="003543D4" w:rsidP="003543D4">
      <w:pPr>
        <w:pStyle w:val="ListParagraph"/>
        <w:numPr>
          <w:ilvl w:val="0"/>
          <w:numId w:val="16"/>
        </w:numPr>
        <w:spacing w:line="288" w:lineRule="auto"/>
        <w:jc w:val="both"/>
        <w:rPr>
          <w:rStyle w:val="Strong"/>
          <w:rFonts w:ascii="Arial" w:hAnsi="Arial" w:cs="Arial"/>
          <w:color w:val="0B0C0C"/>
        </w:rPr>
      </w:pPr>
      <w:r w:rsidRPr="003543D4">
        <w:rPr>
          <w:rStyle w:val="Strong"/>
          <w:rFonts w:ascii="Arial" w:hAnsi="Arial" w:cs="Arial"/>
          <w:color w:val="0B0C0C"/>
        </w:rPr>
        <w:t xml:space="preserve">Leadership: </w:t>
      </w:r>
      <w:r w:rsidRPr="003543D4">
        <w:rPr>
          <w:rStyle w:val="Strong"/>
          <w:rFonts w:ascii="Arial" w:hAnsi="Arial" w:cs="Arial"/>
          <w:b w:val="0"/>
          <w:bCs w:val="0"/>
          <w:color w:val="0B0C0C"/>
        </w:rPr>
        <w:t>Contribute to the leadership of the agency, helping to shape culture, set strategic direction, and define organisational priorities.</w:t>
      </w:r>
    </w:p>
    <w:p w14:paraId="401CDB4B" w14:textId="77777777" w:rsidR="003543D4" w:rsidRPr="003543D4" w:rsidRDefault="003543D4" w:rsidP="003543D4">
      <w:pPr>
        <w:pStyle w:val="ListParagraph"/>
        <w:numPr>
          <w:ilvl w:val="0"/>
          <w:numId w:val="16"/>
        </w:numPr>
        <w:spacing w:line="288" w:lineRule="auto"/>
        <w:jc w:val="both"/>
        <w:rPr>
          <w:rStyle w:val="Strong"/>
          <w:rFonts w:ascii="Arial" w:hAnsi="Arial" w:cs="Arial"/>
          <w:color w:val="0B0C0C"/>
        </w:rPr>
      </w:pPr>
      <w:r w:rsidRPr="003543D4">
        <w:rPr>
          <w:rStyle w:val="Strong"/>
          <w:rFonts w:ascii="Arial" w:hAnsi="Arial" w:cs="Arial"/>
          <w:color w:val="0B0C0C"/>
        </w:rPr>
        <w:t xml:space="preserve">Management: </w:t>
      </w:r>
      <w:r w:rsidRPr="003543D4">
        <w:rPr>
          <w:rStyle w:val="Strong"/>
          <w:rFonts w:ascii="Arial" w:hAnsi="Arial" w:cs="Arial"/>
          <w:b w:val="0"/>
          <w:bCs w:val="0"/>
          <w:color w:val="0B0C0C"/>
        </w:rPr>
        <w:t>Direct line management of two Grade 7s, with oversight of a team of c.20 staff. Responsible for supporting their wellbeing, development, and professional practice, and for championing diversity and inclusion.</w:t>
      </w:r>
    </w:p>
    <w:p w14:paraId="054F2D0F" w14:textId="77777777" w:rsidR="00CD50D3" w:rsidRPr="00CD50D3" w:rsidRDefault="003543D4" w:rsidP="00CD50D3">
      <w:pPr>
        <w:pStyle w:val="ListParagraph"/>
        <w:numPr>
          <w:ilvl w:val="0"/>
          <w:numId w:val="16"/>
        </w:numPr>
        <w:spacing w:line="288" w:lineRule="auto"/>
        <w:jc w:val="both"/>
        <w:rPr>
          <w:rStyle w:val="Strong"/>
          <w:rFonts w:ascii="Arial" w:hAnsi="Arial" w:cs="Arial"/>
          <w:color w:val="0B0C0C"/>
        </w:rPr>
      </w:pPr>
      <w:r w:rsidRPr="003543D4">
        <w:rPr>
          <w:rStyle w:val="Strong"/>
          <w:rFonts w:ascii="Arial" w:hAnsi="Arial" w:cs="Arial"/>
          <w:color w:val="0B0C0C"/>
        </w:rPr>
        <w:t xml:space="preserve">Influencing: </w:t>
      </w:r>
      <w:r w:rsidRPr="003543D4">
        <w:rPr>
          <w:rStyle w:val="Strong"/>
          <w:rFonts w:ascii="Arial" w:hAnsi="Arial" w:cs="Arial"/>
          <w:b w:val="0"/>
          <w:bCs w:val="0"/>
          <w:color w:val="0B0C0C"/>
        </w:rPr>
        <w:t>Work with colleagues across the Ministry of Justice</w:t>
      </w:r>
      <w:r w:rsidR="00B04EE3">
        <w:rPr>
          <w:rStyle w:val="Strong"/>
          <w:rFonts w:ascii="Arial" w:hAnsi="Arial" w:cs="Arial"/>
          <w:b w:val="0"/>
          <w:bCs w:val="0"/>
          <w:color w:val="0B0C0C"/>
        </w:rPr>
        <w:t>,</w:t>
      </w:r>
      <w:r w:rsidR="00B04EE3" w:rsidRPr="00B04EE3">
        <w:rPr>
          <w:rStyle w:val="Strong"/>
          <w:rFonts w:ascii="Arial" w:hAnsi="Arial" w:cs="Arial"/>
          <w:color w:val="0B0C0C"/>
        </w:rPr>
        <w:t xml:space="preserve"> </w:t>
      </w:r>
      <w:r w:rsidR="00B04EE3" w:rsidRPr="00CD50D3">
        <w:rPr>
          <w:rFonts w:ascii="Arial" w:hAnsi="Arial" w:cs="Arial"/>
          <w:color w:val="0B0C0C"/>
        </w:rPr>
        <w:t>including Legal colleagues</w:t>
      </w:r>
      <w:r w:rsidR="00B04EE3">
        <w:rPr>
          <w:rFonts w:ascii="Arial" w:hAnsi="Arial" w:cs="Arial"/>
          <w:b/>
          <w:bCs/>
          <w:color w:val="0B0C0C"/>
        </w:rPr>
        <w:t>,</w:t>
      </w:r>
      <w:r w:rsidRPr="00B04EE3">
        <w:rPr>
          <w:rStyle w:val="Strong"/>
          <w:rFonts w:ascii="Arial" w:hAnsi="Arial" w:cs="Arial"/>
          <w:b w:val="0"/>
          <w:bCs w:val="0"/>
          <w:color w:val="0B0C0C"/>
        </w:rPr>
        <w:t xml:space="preserve"> to shape and secure legislative and policy changes that support OPG’s operational priorities, including sustainable fee arrangements and effective service delivery.</w:t>
      </w:r>
    </w:p>
    <w:p w14:paraId="113518C9" w14:textId="5DA45B4B" w:rsidR="003543D4" w:rsidRPr="00CD50D3" w:rsidRDefault="003543D4" w:rsidP="00CD50D3">
      <w:pPr>
        <w:pStyle w:val="ListParagraph"/>
        <w:numPr>
          <w:ilvl w:val="0"/>
          <w:numId w:val="16"/>
        </w:numPr>
        <w:spacing w:line="288" w:lineRule="auto"/>
        <w:jc w:val="both"/>
        <w:rPr>
          <w:rStyle w:val="Strong"/>
          <w:rFonts w:ascii="Arial" w:hAnsi="Arial" w:cs="Arial"/>
          <w:color w:val="0B0C0C"/>
        </w:rPr>
      </w:pPr>
      <w:r w:rsidRPr="00CD50D3">
        <w:rPr>
          <w:rStyle w:val="Strong"/>
          <w:rFonts w:ascii="Arial" w:hAnsi="Arial" w:cs="Arial"/>
          <w:color w:val="0B0C0C"/>
        </w:rPr>
        <w:t xml:space="preserve">Guidance: </w:t>
      </w:r>
      <w:r w:rsidRPr="00CD50D3">
        <w:rPr>
          <w:rStyle w:val="Strong"/>
          <w:rFonts w:ascii="Arial" w:hAnsi="Arial" w:cs="Arial"/>
          <w:b w:val="0"/>
          <w:bCs w:val="0"/>
          <w:color w:val="0B0C0C"/>
        </w:rPr>
        <w:t>Oversee the development of guidance to support policy delivery, ensuring policies are implemented effectively and consistently</w:t>
      </w:r>
      <w:r w:rsidR="00CD50D3" w:rsidRPr="00CD50D3">
        <w:rPr>
          <w:rStyle w:val="Strong"/>
          <w:rFonts w:ascii="Arial" w:hAnsi="Arial" w:cs="Arial"/>
          <w:b w:val="0"/>
          <w:bCs w:val="0"/>
          <w:color w:val="0B0C0C"/>
        </w:rPr>
        <w:t xml:space="preserve"> </w:t>
      </w:r>
      <w:r w:rsidR="00B04EE3" w:rsidRPr="00CD50D3">
        <w:rPr>
          <w:rFonts w:ascii="Arial" w:hAnsi="Arial" w:cs="Arial"/>
          <w:color w:val="0B0C0C"/>
        </w:rPr>
        <w:t>across operations.</w:t>
      </w:r>
    </w:p>
    <w:p w14:paraId="7FDA6911" w14:textId="3D04962F" w:rsidR="00E97F72" w:rsidRPr="003543D4" w:rsidRDefault="003543D4" w:rsidP="003543D4">
      <w:pPr>
        <w:pStyle w:val="ListParagraph"/>
        <w:numPr>
          <w:ilvl w:val="0"/>
          <w:numId w:val="16"/>
        </w:numPr>
        <w:spacing w:line="288" w:lineRule="auto"/>
        <w:jc w:val="both"/>
        <w:rPr>
          <w:rStyle w:val="Strong"/>
          <w:rFonts w:ascii="Arial" w:hAnsi="Arial" w:cs="Arial"/>
          <w:b w:val="0"/>
          <w:bCs w:val="0"/>
          <w:iCs/>
          <w:color w:val="000000" w:themeColor="text1"/>
        </w:rPr>
      </w:pPr>
      <w:r w:rsidRPr="003543D4">
        <w:rPr>
          <w:rStyle w:val="Strong"/>
          <w:rFonts w:ascii="Arial" w:hAnsi="Arial" w:cs="Arial"/>
          <w:color w:val="0B0C0C"/>
        </w:rPr>
        <w:t xml:space="preserve">Content: </w:t>
      </w:r>
      <w:r w:rsidRPr="003543D4">
        <w:rPr>
          <w:rStyle w:val="Strong"/>
          <w:rFonts w:ascii="Arial" w:hAnsi="Arial" w:cs="Arial"/>
          <w:b w:val="0"/>
          <w:bCs w:val="0"/>
          <w:color w:val="0B0C0C"/>
        </w:rPr>
        <w:t>Provide oversight of the OPG content team, ensuring delivery of key priorities, including the annual report and external communications on policy changes.</w:t>
      </w:r>
    </w:p>
    <w:p w14:paraId="7CAAA3EF" w14:textId="77777777" w:rsidR="00E97F72" w:rsidRPr="00936790" w:rsidRDefault="00E97F72" w:rsidP="007D1043">
      <w:pPr>
        <w:spacing w:line="288" w:lineRule="auto"/>
        <w:jc w:val="both"/>
        <w:rPr>
          <w:rStyle w:val="Strong"/>
          <w:rFonts w:ascii="Arial" w:hAnsi="Arial" w:cs="Arial"/>
          <w:b w:val="0"/>
          <w:bCs w:val="0"/>
          <w:iCs/>
          <w:color w:val="000000" w:themeColor="text1"/>
          <w:sz w:val="22"/>
          <w:szCs w:val="22"/>
        </w:rPr>
      </w:pPr>
    </w:p>
    <w:p w14:paraId="1B296EFD" w14:textId="1B84718C" w:rsidR="00BF30D5" w:rsidRPr="008E6879" w:rsidRDefault="00E97F72" w:rsidP="007D1043">
      <w:pPr>
        <w:spacing w:line="288" w:lineRule="auto"/>
        <w:rPr>
          <w:rStyle w:val="Strong"/>
          <w:rFonts w:ascii="Arial" w:hAnsi="Arial" w:cs="Arial"/>
          <w:color w:val="000000" w:themeColor="text1"/>
        </w:rPr>
      </w:pPr>
      <w:r w:rsidRPr="008E6879">
        <w:rPr>
          <w:rStyle w:val="Strong"/>
          <w:rFonts w:ascii="Arial" w:hAnsi="Arial" w:cs="Arial"/>
          <w:color w:val="000000" w:themeColor="text1"/>
        </w:rPr>
        <w:t xml:space="preserve">Agreed Expectations </w:t>
      </w:r>
    </w:p>
    <w:p w14:paraId="4304D5A3" w14:textId="77777777" w:rsidR="00E97F72" w:rsidRPr="008E6879" w:rsidRDefault="00E97F72" w:rsidP="007D1043">
      <w:pPr>
        <w:spacing w:line="288" w:lineRule="auto"/>
        <w:rPr>
          <w:rStyle w:val="Strong"/>
          <w:rFonts w:ascii="Arial" w:hAnsi="Arial" w:cs="Arial"/>
          <w:color w:val="000000" w:themeColor="text1"/>
        </w:rPr>
      </w:pPr>
    </w:p>
    <w:p w14:paraId="48E32DA7" w14:textId="50667C56" w:rsidR="00E97F72" w:rsidRPr="008E6879" w:rsidRDefault="00E97F72" w:rsidP="007D1043">
      <w:pPr>
        <w:spacing w:line="288" w:lineRule="auto"/>
        <w:rPr>
          <w:rFonts w:ascii="Arial" w:hAnsi="Arial" w:cs="Arial"/>
        </w:rPr>
      </w:pPr>
      <w:r w:rsidRPr="008E6879">
        <w:rPr>
          <w:rFonts w:ascii="Arial" w:hAnsi="Arial" w:cs="Arial"/>
        </w:rPr>
        <w:t xml:space="preserve">The successful candidate will be expected to work from their </w:t>
      </w:r>
      <w:r w:rsidR="2E181FBE" w:rsidRPr="008E6879">
        <w:rPr>
          <w:rFonts w:ascii="Arial" w:hAnsi="Arial" w:cs="Arial"/>
        </w:rPr>
        <w:t>base location</w:t>
      </w:r>
      <w:r w:rsidRPr="008E6879">
        <w:rPr>
          <w:rFonts w:ascii="Arial" w:hAnsi="Arial" w:cs="Arial"/>
        </w:rPr>
        <w:t xml:space="preserve"> on a weekly basis in line with current Civil Service requirements, outside of any reasonable adjustments.</w:t>
      </w:r>
      <w:r w:rsidR="00936790" w:rsidRPr="008E6879">
        <w:rPr>
          <w:rFonts w:ascii="Arial" w:hAnsi="Arial" w:cs="Arial"/>
        </w:rPr>
        <w:t xml:space="preserve"> </w:t>
      </w:r>
      <w:r w:rsidR="00936790" w:rsidRPr="008E6879">
        <w:rPr>
          <w:rFonts w:ascii="Arial" w:hAnsi="Arial" w:cs="Arial"/>
          <w:bCs/>
        </w:rPr>
        <w:t>Occasional travel to Birmingham and Nottingham will be required.</w:t>
      </w:r>
    </w:p>
    <w:p w14:paraId="12CE4880" w14:textId="238668B8" w:rsidR="00E97F72" w:rsidRPr="008E6879" w:rsidRDefault="00E97F72" w:rsidP="007D1043">
      <w:pPr>
        <w:spacing w:line="288" w:lineRule="auto"/>
        <w:rPr>
          <w:rStyle w:val="Strong"/>
          <w:rFonts w:ascii="Arial" w:hAnsi="Arial" w:cs="Arial"/>
          <w:color w:val="000000" w:themeColor="text1"/>
          <w:u w:val="single"/>
        </w:rPr>
      </w:pPr>
    </w:p>
    <w:p w14:paraId="0174AEEF" w14:textId="77777777" w:rsidR="00BF30D5" w:rsidRPr="008E6879" w:rsidRDefault="00BF30D5" w:rsidP="007D1043">
      <w:pPr>
        <w:spacing w:line="288" w:lineRule="auto"/>
        <w:rPr>
          <w:rStyle w:val="Strong"/>
          <w:rFonts w:ascii="Arial" w:hAnsi="Arial" w:cs="Arial"/>
          <w:color w:val="000000" w:themeColor="text1"/>
          <w:u w:val="single"/>
        </w:rPr>
      </w:pPr>
    </w:p>
    <w:p w14:paraId="221805B8" w14:textId="32486B90" w:rsidR="005B35ED" w:rsidRPr="008E6879" w:rsidRDefault="005B35ED" w:rsidP="007D1043">
      <w:pPr>
        <w:spacing w:line="288" w:lineRule="auto"/>
        <w:rPr>
          <w:rStyle w:val="Strong"/>
          <w:rFonts w:ascii="Arial" w:hAnsi="Arial" w:cs="Arial"/>
          <w:color w:val="000000" w:themeColor="text1"/>
        </w:rPr>
      </w:pPr>
      <w:r w:rsidRPr="008E6879">
        <w:rPr>
          <w:rStyle w:val="Strong"/>
          <w:rFonts w:ascii="Arial" w:hAnsi="Arial" w:cs="Arial"/>
          <w:color w:val="000000" w:themeColor="text1"/>
        </w:rPr>
        <w:t>Skills &amp; Qualifications</w:t>
      </w:r>
    </w:p>
    <w:p w14:paraId="1A291442" w14:textId="77777777" w:rsidR="00E97F72" w:rsidRPr="008E6879" w:rsidRDefault="00E97F72" w:rsidP="007D1043">
      <w:pPr>
        <w:spacing w:line="288" w:lineRule="auto"/>
        <w:rPr>
          <w:rFonts w:ascii="Arial" w:hAnsi="Arial" w:cs="Arial"/>
          <w:color w:val="000000" w:themeColor="text1"/>
        </w:rPr>
      </w:pPr>
    </w:p>
    <w:p w14:paraId="782A52EB" w14:textId="4ABE2D34" w:rsidR="009F50AA" w:rsidRPr="008E6879" w:rsidRDefault="00081CE9" w:rsidP="007D1043">
      <w:pPr>
        <w:spacing w:line="288" w:lineRule="auto"/>
        <w:rPr>
          <w:rFonts w:ascii="Arial" w:hAnsi="Arial" w:cs="Arial"/>
          <w:b/>
          <w:bCs/>
          <w:color w:val="000000" w:themeColor="text1"/>
        </w:rPr>
      </w:pPr>
      <w:r w:rsidRPr="008E6879">
        <w:rPr>
          <w:rFonts w:ascii="Arial" w:hAnsi="Arial" w:cs="Arial"/>
          <w:b/>
          <w:bCs/>
          <w:color w:val="000000" w:themeColor="text1"/>
        </w:rPr>
        <w:t>Essential Skills</w:t>
      </w:r>
    </w:p>
    <w:p w14:paraId="0C8A098A" w14:textId="42FE19E7" w:rsidR="00006323" w:rsidRDefault="00006323" w:rsidP="007D1043">
      <w:pPr>
        <w:pStyle w:val="ListParagraph"/>
        <w:numPr>
          <w:ilvl w:val="0"/>
          <w:numId w:val="11"/>
        </w:numPr>
        <w:spacing w:line="288" w:lineRule="auto"/>
        <w:ind w:left="714" w:hanging="357"/>
        <w:rPr>
          <w:rFonts w:ascii="Arial" w:hAnsi="Arial" w:cs="Arial"/>
          <w:color w:val="000000"/>
        </w:rPr>
      </w:pPr>
      <w:r w:rsidRPr="008E6879">
        <w:rPr>
          <w:rFonts w:ascii="Arial" w:hAnsi="Arial" w:cs="Arial"/>
          <w:b/>
          <w:bCs/>
          <w:color w:val="000000"/>
        </w:rPr>
        <w:t>Strong track record of leading a policy function</w:t>
      </w:r>
      <w:r w:rsidRPr="008E6879">
        <w:rPr>
          <w:rFonts w:ascii="Arial" w:hAnsi="Arial" w:cs="Arial"/>
          <w:color w:val="000000"/>
        </w:rPr>
        <w:t xml:space="preserve">, setting clear direction and standards, and shaping organisational policy positions that influence strategy, practice, and culture. </w:t>
      </w:r>
      <w:r w:rsidR="002E5412" w:rsidRPr="002E5412">
        <w:rPr>
          <w:rFonts w:ascii="Arial" w:hAnsi="Arial" w:cs="Arial"/>
          <w:b/>
          <w:bCs/>
          <w:color w:val="000000"/>
        </w:rPr>
        <w:t>(Lead)</w:t>
      </w:r>
    </w:p>
    <w:p w14:paraId="088FB7C7" w14:textId="383BC9C9" w:rsidR="00006323" w:rsidRPr="00006323" w:rsidRDefault="00006323" w:rsidP="007D1043">
      <w:pPr>
        <w:pStyle w:val="ListParagraph"/>
        <w:numPr>
          <w:ilvl w:val="0"/>
          <w:numId w:val="11"/>
        </w:numPr>
        <w:spacing w:line="288" w:lineRule="auto"/>
        <w:ind w:left="714" w:hanging="357"/>
        <w:rPr>
          <w:rFonts w:ascii="Arial" w:hAnsi="Arial" w:cs="Arial"/>
        </w:rPr>
      </w:pPr>
      <w:r w:rsidRPr="008E6879">
        <w:rPr>
          <w:rFonts w:ascii="Arial" w:hAnsi="Arial" w:cs="Arial"/>
          <w:b/>
          <w:bCs/>
        </w:rPr>
        <w:t>Excellent leadership skills,</w:t>
      </w:r>
      <w:r w:rsidRPr="008E6879">
        <w:rPr>
          <w:rFonts w:ascii="Arial" w:hAnsi="Arial" w:cs="Arial"/>
        </w:rPr>
        <w:t xml:space="preserve"> taking ownership of team outputs, providing constructive challenge, advocating for the team, and working across boundaries to drive delivery.</w:t>
      </w:r>
      <w:r w:rsidR="002E5412">
        <w:rPr>
          <w:rFonts w:ascii="Arial" w:hAnsi="Arial" w:cs="Arial"/>
        </w:rPr>
        <w:t xml:space="preserve"> </w:t>
      </w:r>
      <w:r w:rsidR="002E5412" w:rsidRPr="002E5412">
        <w:rPr>
          <w:rFonts w:ascii="Arial" w:hAnsi="Arial" w:cs="Arial"/>
          <w:b/>
          <w:bCs/>
          <w:color w:val="000000"/>
        </w:rPr>
        <w:t>(Lead)</w:t>
      </w:r>
    </w:p>
    <w:p w14:paraId="395DE665" w14:textId="7FA2DEB4" w:rsidR="00F36566" w:rsidRPr="00CD50D3" w:rsidRDefault="00F36566" w:rsidP="00B04EE3">
      <w:pPr>
        <w:pStyle w:val="ListParagraph"/>
        <w:numPr>
          <w:ilvl w:val="0"/>
          <w:numId w:val="11"/>
        </w:numPr>
        <w:spacing w:line="288" w:lineRule="auto"/>
        <w:ind w:left="714" w:hanging="357"/>
        <w:rPr>
          <w:rFonts w:ascii="Arial" w:hAnsi="Arial" w:cs="Arial"/>
          <w:color w:val="000000"/>
        </w:rPr>
      </w:pPr>
      <w:r w:rsidRPr="008E6879">
        <w:rPr>
          <w:rFonts w:ascii="Arial" w:hAnsi="Arial" w:cs="Arial"/>
          <w:b/>
          <w:bCs/>
          <w:color w:val="000000"/>
        </w:rPr>
        <w:t>Expert understanding of the end-to-end policy lifecycle</w:t>
      </w:r>
      <w:r w:rsidRPr="008E6879">
        <w:rPr>
          <w:rFonts w:ascii="Arial" w:hAnsi="Arial" w:cs="Arial"/>
          <w:color w:val="000000"/>
        </w:rPr>
        <w:t>, with the ability to define and exemplify high-quality policy practice from problem definition through to implementation and evaluation</w:t>
      </w:r>
      <w:r w:rsidR="00B04EE3">
        <w:rPr>
          <w:rFonts w:ascii="Arial" w:hAnsi="Arial" w:cs="Arial"/>
          <w:color w:val="000000"/>
        </w:rPr>
        <w:t xml:space="preserve">, </w:t>
      </w:r>
      <w:r w:rsidR="00B04EE3" w:rsidRPr="00CD50D3">
        <w:rPr>
          <w:rFonts w:ascii="Arial" w:hAnsi="Arial" w:cs="Arial"/>
          <w:b/>
          <w:bCs/>
          <w:color w:val="000000"/>
        </w:rPr>
        <w:t>including ensuring policies are operationally deliverable</w:t>
      </w:r>
      <w:r w:rsidR="00B04EE3" w:rsidRPr="00CD50D3">
        <w:rPr>
          <w:rFonts w:ascii="Arial" w:hAnsi="Arial" w:cs="Arial"/>
          <w:color w:val="000000"/>
        </w:rPr>
        <w:t>.</w:t>
      </w:r>
    </w:p>
    <w:p w14:paraId="2D9E8685" w14:textId="2600D16D" w:rsidR="00F36566" w:rsidRPr="008E6879" w:rsidRDefault="00F36566" w:rsidP="007D1043">
      <w:pPr>
        <w:pStyle w:val="ListParagraph"/>
        <w:numPr>
          <w:ilvl w:val="0"/>
          <w:numId w:val="11"/>
        </w:numPr>
        <w:spacing w:line="288" w:lineRule="auto"/>
        <w:ind w:left="714" w:hanging="357"/>
        <w:rPr>
          <w:rFonts w:ascii="Arial" w:hAnsi="Arial" w:cs="Arial"/>
          <w:color w:val="000000"/>
        </w:rPr>
      </w:pPr>
      <w:r w:rsidRPr="008E6879">
        <w:rPr>
          <w:rFonts w:ascii="Arial" w:hAnsi="Arial" w:cs="Arial"/>
          <w:b/>
          <w:bCs/>
          <w:color w:val="000000"/>
        </w:rPr>
        <w:lastRenderedPageBreak/>
        <w:t>Proven ability to build capability and lead high-performing teams</w:t>
      </w:r>
      <w:r w:rsidRPr="008E6879">
        <w:rPr>
          <w:rFonts w:ascii="Arial" w:hAnsi="Arial" w:cs="Arial"/>
          <w:color w:val="000000"/>
        </w:rPr>
        <w:t xml:space="preserve">, including coaching and developing staff to strengthen </w:t>
      </w:r>
      <w:r w:rsidR="00310128" w:rsidRPr="008E6879">
        <w:rPr>
          <w:rFonts w:ascii="Arial" w:hAnsi="Arial" w:cs="Arial"/>
          <w:color w:val="000000"/>
        </w:rPr>
        <w:t>skills</w:t>
      </w:r>
      <w:r w:rsidRPr="008E6879">
        <w:rPr>
          <w:rFonts w:ascii="Arial" w:hAnsi="Arial" w:cs="Arial"/>
          <w:color w:val="000000"/>
        </w:rPr>
        <w:t xml:space="preserve">, judgement, and confidence. </w:t>
      </w:r>
    </w:p>
    <w:p w14:paraId="359B7ABA" w14:textId="3C006CED" w:rsidR="00F36566" w:rsidRPr="008E6879" w:rsidRDefault="00F36566" w:rsidP="007D1043">
      <w:pPr>
        <w:pStyle w:val="ListParagraph"/>
        <w:numPr>
          <w:ilvl w:val="0"/>
          <w:numId w:val="11"/>
        </w:numPr>
        <w:spacing w:line="288" w:lineRule="auto"/>
        <w:ind w:left="714" w:hanging="357"/>
        <w:rPr>
          <w:rFonts w:ascii="Arial" w:hAnsi="Arial" w:cs="Arial"/>
          <w:color w:val="000000"/>
        </w:rPr>
      </w:pPr>
      <w:r w:rsidRPr="008E6879">
        <w:rPr>
          <w:rFonts w:ascii="Arial" w:hAnsi="Arial" w:cs="Arial"/>
          <w:b/>
          <w:bCs/>
          <w:color w:val="000000"/>
        </w:rPr>
        <w:t>Experience designing and overseeing a portfolio of complex policy programmes</w:t>
      </w:r>
      <w:r w:rsidRPr="008E6879">
        <w:rPr>
          <w:rFonts w:ascii="Arial" w:hAnsi="Arial" w:cs="Arial"/>
          <w:color w:val="000000"/>
        </w:rPr>
        <w:t xml:space="preserve">, ensuring alignment to strategic priorities and delivery of impactful outcomes. </w:t>
      </w:r>
    </w:p>
    <w:p w14:paraId="28C00651" w14:textId="76072D4C" w:rsidR="00F36566" w:rsidRPr="008E6879" w:rsidRDefault="00F36566" w:rsidP="007D1043">
      <w:pPr>
        <w:pStyle w:val="ListParagraph"/>
        <w:numPr>
          <w:ilvl w:val="0"/>
          <w:numId w:val="11"/>
        </w:numPr>
        <w:spacing w:line="288" w:lineRule="auto"/>
        <w:ind w:left="714" w:hanging="357"/>
        <w:rPr>
          <w:rFonts w:ascii="Arial" w:hAnsi="Arial" w:cs="Arial"/>
          <w:color w:val="000000"/>
        </w:rPr>
      </w:pPr>
      <w:r w:rsidRPr="008E6879">
        <w:rPr>
          <w:rFonts w:ascii="Arial" w:hAnsi="Arial" w:cs="Arial"/>
          <w:b/>
          <w:bCs/>
          <w:color w:val="000000"/>
        </w:rPr>
        <w:t>Strong track record of collaboration with operational colleagues</w:t>
      </w:r>
      <w:r w:rsidRPr="008E6879">
        <w:rPr>
          <w:rFonts w:ascii="Arial" w:hAnsi="Arial" w:cs="Arial"/>
          <w:color w:val="000000"/>
        </w:rPr>
        <w:t xml:space="preserve">, ensuring policy is grounded in delivery realities and supports effective implementation. </w:t>
      </w:r>
    </w:p>
    <w:p w14:paraId="69BF159C" w14:textId="04BA8976" w:rsidR="00F36566" w:rsidRDefault="00F36566" w:rsidP="007D1043">
      <w:pPr>
        <w:pStyle w:val="ListParagraph"/>
        <w:numPr>
          <w:ilvl w:val="0"/>
          <w:numId w:val="11"/>
        </w:numPr>
        <w:spacing w:line="288" w:lineRule="auto"/>
        <w:ind w:left="714" w:hanging="357"/>
        <w:rPr>
          <w:rFonts w:ascii="Arial" w:hAnsi="Arial" w:cs="Arial"/>
          <w:color w:val="000000"/>
        </w:rPr>
      </w:pPr>
      <w:r w:rsidRPr="008E6879">
        <w:rPr>
          <w:rFonts w:ascii="Arial" w:hAnsi="Arial" w:cs="Arial"/>
          <w:b/>
          <w:bCs/>
          <w:color w:val="000000"/>
        </w:rPr>
        <w:t>Demonstrated ability to lead strategic engagement with a wide range of stakeholders</w:t>
      </w:r>
      <w:r w:rsidRPr="008E6879">
        <w:rPr>
          <w:rFonts w:ascii="Arial" w:hAnsi="Arial" w:cs="Arial"/>
          <w:color w:val="000000"/>
        </w:rPr>
        <w:t>, including external partners, influencing outcomes and incorporating diverse perspectives into policy development.</w:t>
      </w:r>
    </w:p>
    <w:p w14:paraId="7E56FCAF" w14:textId="4B6418FD" w:rsidR="00B04EE3" w:rsidRPr="00CD50D3" w:rsidRDefault="00B04EE3" w:rsidP="00B04EE3">
      <w:pPr>
        <w:pStyle w:val="ListParagraph"/>
        <w:numPr>
          <w:ilvl w:val="0"/>
          <w:numId w:val="11"/>
        </w:numPr>
        <w:spacing w:line="300" w:lineRule="atLeast"/>
        <w:rPr>
          <w:rFonts w:ascii="Arial" w:hAnsi="Arial" w:cs="Arial"/>
        </w:rPr>
      </w:pPr>
      <w:r w:rsidRPr="00CD50D3">
        <w:rPr>
          <w:rFonts w:ascii="Arial" w:hAnsi="Arial" w:cs="Arial"/>
          <w:b/>
          <w:bCs/>
        </w:rPr>
        <w:t>Experience working closely with Legal teams</w:t>
      </w:r>
      <w:r w:rsidRPr="00CD50D3">
        <w:rPr>
          <w:rFonts w:ascii="Arial" w:hAnsi="Arial" w:cs="Arial"/>
        </w:rPr>
        <w:t>, understanding legal frameworks and constraints, and incorporating legal advice into policy development.</w:t>
      </w:r>
    </w:p>
    <w:p w14:paraId="1D731EF2" w14:textId="77777777" w:rsidR="00D871A8" w:rsidRPr="008E6879" w:rsidRDefault="00D871A8" w:rsidP="007D1043">
      <w:pPr>
        <w:spacing w:line="288" w:lineRule="auto"/>
        <w:rPr>
          <w:rFonts w:ascii="Arial" w:hAnsi="Arial" w:cs="Arial"/>
          <w:b/>
          <w:bCs/>
          <w:color w:val="000000" w:themeColor="text1"/>
        </w:rPr>
      </w:pPr>
    </w:p>
    <w:p w14:paraId="051ED0BB" w14:textId="1685935D" w:rsidR="00081CE9" w:rsidRPr="008E6879" w:rsidRDefault="00081CE9" w:rsidP="007D1043">
      <w:pPr>
        <w:spacing w:line="288" w:lineRule="auto"/>
        <w:rPr>
          <w:rFonts w:ascii="Arial" w:hAnsi="Arial" w:cs="Arial"/>
        </w:rPr>
      </w:pPr>
      <w:r w:rsidRPr="008E6879">
        <w:rPr>
          <w:rFonts w:ascii="Arial" w:hAnsi="Arial" w:cs="Arial"/>
          <w:b/>
          <w:bCs/>
          <w:color w:val="000000" w:themeColor="text1"/>
        </w:rPr>
        <w:t>Desirable Skills</w:t>
      </w:r>
    </w:p>
    <w:p w14:paraId="164BC8B8" w14:textId="2C7FF038" w:rsidR="1C3708CC" w:rsidRPr="008E6879" w:rsidRDefault="1C3708CC" w:rsidP="007D1043">
      <w:pPr>
        <w:spacing w:line="288" w:lineRule="auto"/>
        <w:jc w:val="both"/>
        <w:rPr>
          <w:rFonts w:ascii="Arial" w:eastAsia="Arial" w:hAnsi="Arial" w:cs="Arial"/>
          <w:color w:val="000000" w:themeColor="text1"/>
        </w:rPr>
      </w:pPr>
    </w:p>
    <w:p w14:paraId="7506FD2B" w14:textId="64DA8984" w:rsidR="31650876" w:rsidRPr="008E6879" w:rsidRDefault="31650876" w:rsidP="007D1043">
      <w:pPr>
        <w:spacing w:line="288" w:lineRule="auto"/>
        <w:jc w:val="both"/>
        <w:rPr>
          <w:rFonts w:ascii="Arial" w:eastAsia="Arial" w:hAnsi="Arial" w:cs="Arial"/>
          <w:color w:val="000000" w:themeColor="text1"/>
        </w:rPr>
      </w:pPr>
      <w:r w:rsidRPr="008E6879">
        <w:rPr>
          <w:rFonts w:ascii="Arial" w:eastAsia="Arial" w:hAnsi="Arial" w:cs="Arial"/>
          <w:color w:val="000000" w:themeColor="text1"/>
        </w:rPr>
        <w:t>The below criteria are desirable only. These will not be assessed throughout the recruitment process but will be used in the event of tied scores between candidates.</w:t>
      </w:r>
    </w:p>
    <w:p w14:paraId="572295E9" w14:textId="77777777" w:rsidR="002271B5" w:rsidRPr="008E6879" w:rsidRDefault="002271B5" w:rsidP="007D1043">
      <w:pPr>
        <w:pStyle w:val="ListParagraph"/>
        <w:numPr>
          <w:ilvl w:val="0"/>
          <w:numId w:val="13"/>
        </w:numPr>
        <w:spacing w:line="288" w:lineRule="auto"/>
        <w:rPr>
          <w:rFonts w:ascii="Arial" w:hAnsi="Arial" w:cs="Arial"/>
        </w:rPr>
      </w:pPr>
      <w:r w:rsidRPr="008E6879">
        <w:rPr>
          <w:rFonts w:ascii="Arial" w:hAnsi="Arial" w:cs="Arial"/>
        </w:rPr>
        <w:t xml:space="preserve">Experience of </w:t>
      </w:r>
      <w:r w:rsidRPr="008E6879">
        <w:rPr>
          <w:rStyle w:val="Strong"/>
          <w:rFonts w:ascii="Arial" w:hAnsi="Arial" w:cs="Arial"/>
        </w:rPr>
        <w:t>legislative and regulatory policy development</w:t>
      </w:r>
      <w:r w:rsidRPr="008E6879">
        <w:rPr>
          <w:rFonts w:ascii="Arial" w:hAnsi="Arial" w:cs="Arial"/>
        </w:rPr>
        <w:t>, including influencing and managing formal processes (e.g. consultations, statutory guidance, regulatory change).</w:t>
      </w:r>
    </w:p>
    <w:p w14:paraId="6E52935F" w14:textId="77777777" w:rsidR="00677C1C" w:rsidRPr="008E6879" w:rsidRDefault="00677C1C" w:rsidP="007D1043">
      <w:pPr>
        <w:numPr>
          <w:ilvl w:val="0"/>
          <w:numId w:val="13"/>
        </w:numPr>
        <w:shd w:val="clear" w:color="auto" w:fill="FFFFFF"/>
        <w:spacing w:line="288" w:lineRule="auto"/>
        <w:rPr>
          <w:rFonts w:ascii="Arial" w:hAnsi="Arial" w:cs="Arial"/>
          <w:color w:val="0B0C0C"/>
        </w:rPr>
      </w:pPr>
      <w:r w:rsidRPr="008E6879">
        <w:rPr>
          <w:rFonts w:ascii="Arial" w:hAnsi="Arial" w:cs="Arial"/>
          <w:color w:val="0B0C0C"/>
        </w:rPr>
        <w:t>Experience of content development.</w:t>
      </w:r>
    </w:p>
    <w:p w14:paraId="5997A365" w14:textId="77777777" w:rsidR="00E97F72" w:rsidRPr="00936790" w:rsidRDefault="00E97F72" w:rsidP="007D1043">
      <w:pPr>
        <w:spacing w:line="288" w:lineRule="auto"/>
        <w:rPr>
          <w:rFonts w:ascii="Arial" w:hAnsi="Arial" w:cs="Arial"/>
          <w:b/>
          <w:u w:val="single"/>
        </w:rPr>
      </w:pPr>
    </w:p>
    <w:p w14:paraId="2E49EF27" w14:textId="58ECC68D" w:rsidR="005B35ED" w:rsidRPr="00936790" w:rsidRDefault="005B35ED" w:rsidP="007D1043">
      <w:pPr>
        <w:spacing w:line="288" w:lineRule="auto"/>
        <w:rPr>
          <w:rFonts w:ascii="Arial" w:hAnsi="Arial" w:cs="Arial"/>
          <w:b/>
          <w:bCs/>
          <w:sz w:val="28"/>
          <w:szCs w:val="28"/>
        </w:rPr>
      </w:pPr>
      <w:r w:rsidRPr="00936790">
        <w:rPr>
          <w:rFonts w:ascii="Arial" w:hAnsi="Arial" w:cs="Arial"/>
          <w:b/>
          <w:bCs/>
          <w:sz w:val="28"/>
          <w:szCs w:val="28"/>
        </w:rPr>
        <w:t>Application process</w:t>
      </w:r>
    </w:p>
    <w:p w14:paraId="4D726CF7" w14:textId="2C2EF13B" w:rsidR="007F0623" w:rsidRPr="00936790" w:rsidRDefault="007F0623" w:rsidP="007D1043">
      <w:pPr>
        <w:pStyle w:val="elementtoproof"/>
        <w:spacing w:line="288" w:lineRule="auto"/>
        <w:rPr>
          <w:rFonts w:ascii="Arial" w:hAnsi="Arial" w:cs="Arial"/>
          <w:color w:val="000000"/>
        </w:rPr>
      </w:pPr>
      <w:r w:rsidRPr="00936790">
        <w:rPr>
          <w:rFonts w:ascii="Arial" w:hAnsi="Arial" w:cs="Arial"/>
          <w:color w:val="000000"/>
        </w:rPr>
        <w:t>This recruitment will follow the Civil Service Success Profile process. Candidates will be expected to complete the following as part of the application:</w:t>
      </w:r>
    </w:p>
    <w:p w14:paraId="0CEE6F9E" w14:textId="77777777" w:rsidR="00861578" w:rsidRPr="00936790" w:rsidRDefault="00861578" w:rsidP="007D1043">
      <w:pPr>
        <w:pStyle w:val="elementtoproof"/>
        <w:spacing w:line="288" w:lineRule="auto"/>
      </w:pPr>
    </w:p>
    <w:p w14:paraId="39CB16DF" w14:textId="6FC3660D" w:rsidR="007F0623" w:rsidRPr="00870F7A" w:rsidRDefault="007F0623" w:rsidP="007D1043">
      <w:pPr>
        <w:numPr>
          <w:ilvl w:val="0"/>
          <w:numId w:val="6"/>
        </w:numPr>
        <w:spacing w:line="288" w:lineRule="auto"/>
        <w:rPr>
          <w:rFonts w:ascii="Arial" w:hAnsi="Arial" w:cs="Arial"/>
          <w:color w:val="000000"/>
        </w:rPr>
      </w:pPr>
      <w:r w:rsidRPr="00870F7A">
        <w:rPr>
          <w:rFonts w:ascii="Arial" w:hAnsi="Arial" w:cs="Arial"/>
          <w:color w:val="000000"/>
        </w:rPr>
        <w:t>A CV and detailing your career history. CV’s will be assessed against the essential</w:t>
      </w:r>
      <w:r w:rsidR="002E5412">
        <w:rPr>
          <w:rFonts w:ascii="Arial" w:hAnsi="Arial" w:cs="Arial"/>
          <w:color w:val="000000"/>
        </w:rPr>
        <w:t xml:space="preserve"> and desirable </w:t>
      </w:r>
      <w:r w:rsidRPr="00870F7A">
        <w:rPr>
          <w:rFonts w:ascii="Arial" w:hAnsi="Arial" w:cs="Arial"/>
          <w:color w:val="000000"/>
        </w:rPr>
        <w:t xml:space="preserve">skills above. </w:t>
      </w:r>
    </w:p>
    <w:p w14:paraId="3F394C5E" w14:textId="74986240" w:rsidR="007F0623" w:rsidRPr="00936790" w:rsidRDefault="007F0623" w:rsidP="007D1043">
      <w:pPr>
        <w:numPr>
          <w:ilvl w:val="0"/>
          <w:numId w:val="6"/>
        </w:numPr>
        <w:spacing w:line="288" w:lineRule="auto"/>
        <w:rPr>
          <w:rFonts w:ascii="Arial" w:hAnsi="Arial" w:cs="Arial"/>
          <w:color w:val="000000"/>
        </w:rPr>
      </w:pPr>
      <w:r w:rsidRPr="00870F7A">
        <w:rPr>
          <w:rFonts w:ascii="Arial" w:hAnsi="Arial" w:cs="Arial"/>
          <w:color w:val="000000"/>
        </w:rPr>
        <w:t>Statement of Suitability of no more than</w:t>
      </w:r>
      <w:r w:rsidR="002E5412">
        <w:rPr>
          <w:rFonts w:ascii="Arial" w:hAnsi="Arial" w:cs="Arial"/>
          <w:color w:val="000000"/>
        </w:rPr>
        <w:t xml:space="preserve"> 750 </w:t>
      </w:r>
      <w:r w:rsidRPr="00870F7A">
        <w:rPr>
          <w:rFonts w:ascii="Arial" w:hAnsi="Arial" w:cs="Arial"/>
          <w:color w:val="000000"/>
        </w:rPr>
        <w:t>words, to demonstrate your experience against the essential</w:t>
      </w:r>
      <w:r w:rsidR="002E5412">
        <w:rPr>
          <w:rFonts w:ascii="Arial" w:hAnsi="Arial" w:cs="Arial"/>
          <w:color w:val="000000"/>
        </w:rPr>
        <w:t xml:space="preserve"> and desirable</w:t>
      </w:r>
      <w:r w:rsidRPr="00870F7A">
        <w:rPr>
          <w:rFonts w:ascii="Arial" w:hAnsi="Arial" w:cs="Arial"/>
          <w:color w:val="000000"/>
        </w:rPr>
        <w:t> skills required for</w:t>
      </w:r>
      <w:r w:rsidRPr="00936790">
        <w:rPr>
          <w:rFonts w:ascii="Arial" w:hAnsi="Arial" w:cs="Arial"/>
          <w:color w:val="000000"/>
        </w:rPr>
        <w:t xml:space="preserve"> this role. </w:t>
      </w:r>
    </w:p>
    <w:p w14:paraId="275E21F2" w14:textId="77777777" w:rsidR="007F0623" w:rsidRPr="00936790" w:rsidRDefault="007F0623" w:rsidP="007D1043">
      <w:pPr>
        <w:pStyle w:val="elementtoproof"/>
        <w:spacing w:line="288" w:lineRule="auto"/>
      </w:pPr>
      <w:r w:rsidRPr="00936790">
        <w:rPr>
          <w:rFonts w:ascii="Arial" w:hAnsi="Arial" w:cs="Arial"/>
          <w:b/>
          <w:bCs/>
          <w:i/>
          <w:iCs/>
          <w:color w:val="000000"/>
        </w:rPr>
        <w:t> </w:t>
      </w:r>
    </w:p>
    <w:p w14:paraId="61490326" w14:textId="499136D0" w:rsidR="007F0623" w:rsidRPr="00936790" w:rsidRDefault="007F0623" w:rsidP="007D1043">
      <w:pPr>
        <w:pStyle w:val="elementtoproof"/>
        <w:spacing w:line="288" w:lineRule="auto"/>
      </w:pPr>
      <w:r w:rsidRPr="00936790">
        <w:rPr>
          <w:rFonts w:ascii="Arial" w:hAnsi="Arial" w:cs="Arial"/>
          <w:b/>
          <w:bCs/>
          <w:i/>
          <w:iCs/>
          <w:color w:val="000000"/>
        </w:rPr>
        <w:t xml:space="preserve">Should </w:t>
      </w:r>
      <w:proofErr w:type="gramStart"/>
      <w:r w:rsidRPr="00936790">
        <w:rPr>
          <w:rFonts w:ascii="Arial" w:hAnsi="Arial" w:cs="Arial"/>
          <w:b/>
          <w:bCs/>
          <w:i/>
          <w:iCs/>
          <w:color w:val="000000"/>
        </w:rPr>
        <w:t>a large number of</w:t>
      </w:r>
      <w:proofErr w:type="gramEnd"/>
      <w:r w:rsidRPr="00936790">
        <w:rPr>
          <w:rFonts w:ascii="Arial" w:hAnsi="Arial" w:cs="Arial"/>
          <w:b/>
          <w:bCs/>
          <w:i/>
          <w:iCs/>
          <w:color w:val="000000"/>
        </w:rPr>
        <w:t xml:space="preserve"> applications be received, an initial sift may be </w:t>
      </w:r>
      <w:proofErr w:type="gramStart"/>
      <w:r w:rsidRPr="00936790">
        <w:rPr>
          <w:rFonts w:ascii="Arial" w:hAnsi="Arial" w:cs="Arial"/>
          <w:b/>
          <w:bCs/>
          <w:i/>
          <w:iCs/>
          <w:color w:val="000000"/>
        </w:rPr>
        <w:t>under taken</w:t>
      </w:r>
      <w:proofErr w:type="gramEnd"/>
      <w:r w:rsidRPr="00936790">
        <w:rPr>
          <w:rFonts w:ascii="Arial" w:hAnsi="Arial" w:cs="Arial"/>
          <w:b/>
          <w:bCs/>
          <w:i/>
          <w:iCs/>
          <w:color w:val="000000"/>
        </w:rPr>
        <w:t xml:space="preserve"> using the lead criteria:</w:t>
      </w:r>
    </w:p>
    <w:p w14:paraId="0AA97C61" w14:textId="77777777" w:rsidR="00006323" w:rsidRDefault="00006323" w:rsidP="007D1043">
      <w:pPr>
        <w:pStyle w:val="ListParagraph"/>
        <w:numPr>
          <w:ilvl w:val="0"/>
          <w:numId w:val="11"/>
        </w:numPr>
        <w:spacing w:line="288" w:lineRule="auto"/>
        <w:ind w:left="714" w:hanging="357"/>
        <w:rPr>
          <w:rFonts w:ascii="Arial" w:hAnsi="Arial" w:cs="Arial"/>
          <w:color w:val="000000"/>
        </w:rPr>
      </w:pPr>
      <w:r w:rsidRPr="008E6879">
        <w:rPr>
          <w:rFonts w:ascii="Arial" w:hAnsi="Arial" w:cs="Arial"/>
          <w:b/>
          <w:bCs/>
          <w:color w:val="000000"/>
        </w:rPr>
        <w:t>Strong track record of leading a policy function</w:t>
      </w:r>
      <w:r w:rsidRPr="008E6879">
        <w:rPr>
          <w:rFonts w:ascii="Arial" w:hAnsi="Arial" w:cs="Arial"/>
          <w:color w:val="000000"/>
        </w:rPr>
        <w:t xml:space="preserve">, setting clear direction and standards, and shaping organisational policy positions that influence strategy, practice, and culture. </w:t>
      </w:r>
    </w:p>
    <w:p w14:paraId="23154D36" w14:textId="77777777" w:rsidR="00006323" w:rsidRPr="00006323" w:rsidRDefault="00006323" w:rsidP="007D1043">
      <w:pPr>
        <w:pStyle w:val="ListParagraph"/>
        <w:numPr>
          <w:ilvl w:val="0"/>
          <w:numId w:val="11"/>
        </w:numPr>
        <w:spacing w:line="288" w:lineRule="auto"/>
        <w:ind w:left="714" w:hanging="357"/>
        <w:rPr>
          <w:rFonts w:ascii="Arial" w:hAnsi="Arial" w:cs="Arial"/>
        </w:rPr>
      </w:pPr>
      <w:r w:rsidRPr="008E6879">
        <w:rPr>
          <w:rFonts w:ascii="Arial" w:hAnsi="Arial" w:cs="Arial"/>
          <w:b/>
          <w:bCs/>
        </w:rPr>
        <w:t>Excellent leadership skills,</w:t>
      </w:r>
      <w:r w:rsidRPr="008E6879">
        <w:rPr>
          <w:rFonts w:ascii="Arial" w:hAnsi="Arial" w:cs="Arial"/>
        </w:rPr>
        <w:t xml:space="preserve"> taking ownership of team outputs, providing constructive challenge, advocating for the team, and working across boundaries to drive delivery.</w:t>
      </w:r>
    </w:p>
    <w:p w14:paraId="687AF91C" w14:textId="083434CF" w:rsidR="51A3764C" w:rsidRPr="00936790" w:rsidRDefault="51A3764C" w:rsidP="007D1043">
      <w:pPr>
        <w:spacing w:line="288" w:lineRule="auto"/>
        <w:jc w:val="both"/>
        <w:rPr>
          <w:rFonts w:ascii="Arial" w:hAnsi="Arial" w:cs="Arial"/>
        </w:rPr>
      </w:pPr>
    </w:p>
    <w:p w14:paraId="014EC746" w14:textId="20570426" w:rsidR="2C30F21F" w:rsidRPr="00936790" w:rsidRDefault="2C30F21F" w:rsidP="007D1043">
      <w:pPr>
        <w:spacing w:line="288" w:lineRule="auto"/>
        <w:jc w:val="both"/>
        <w:rPr>
          <w:rFonts w:ascii="Arial" w:hAnsi="Arial" w:cs="Arial"/>
        </w:rPr>
      </w:pPr>
    </w:p>
    <w:p w14:paraId="68EDD3D1" w14:textId="77777777" w:rsidR="005B35ED" w:rsidRPr="00936790" w:rsidRDefault="005B35ED" w:rsidP="007D1043">
      <w:pPr>
        <w:spacing w:line="288" w:lineRule="auto"/>
        <w:rPr>
          <w:rFonts w:ascii="Arial" w:hAnsi="Arial" w:cs="Arial"/>
          <w:b/>
          <w:sz w:val="28"/>
          <w:szCs w:val="28"/>
        </w:rPr>
      </w:pPr>
      <w:r w:rsidRPr="00936790">
        <w:rPr>
          <w:rFonts w:ascii="Arial" w:hAnsi="Arial" w:cs="Arial"/>
          <w:b/>
          <w:sz w:val="28"/>
          <w:szCs w:val="28"/>
        </w:rPr>
        <w:t>Interview Process</w:t>
      </w:r>
    </w:p>
    <w:p w14:paraId="7D3FFA9D" w14:textId="5567F3D3" w:rsidR="005B35ED" w:rsidRPr="00936790" w:rsidRDefault="005B35ED" w:rsidP="007D1043">
      <w:pPr>
        <w:spacing w:line="288" w:lineRule="auto"/>
        <w:jc w:val="both"/>
        <w:rPr>
          <w:rFonts w:ascii="Arial" w:hAnsi="Arial" w:cs="Arial"/>
          <w:color w:val="000000" w:themeColor="text1"/>
        </w:rPr>
      </w:pPr>
      <w:bookmarkStart w:id="0" w:name="_Hlk81550079"/>
      <w:r w:rsidRPr="00936790">
        <w:rPr>
          <w:rFonts w:ascii="Arial" w:hAnsi="Arial" w:cs="Arial"/>
        </w:rPr>
        <w:t xml:space="preserve">If you are successful at sift, you will be </w:t>
      </w:r>
      <w:r w:rsidRPr="00936790">
        <w:rPr>
          <w:rFonts w:ascii="Arial" w:hAnsi="Arial" w:cs="Arial"/>
          <w:color w:val="000000" w:themeColor="text1"/>
        </w:rPr>
        <w:t>invited to an interview which will use the Civil Service Success Profiles. At interview</w:t>
      </w:r>
      <w:r w:rsidR="00AA44B3" w:rsidRPr="00936790">
        <w:rPr>
          <w:rFonts w:ascii="Arial" w:hAnsi="Arial" w:cs="Arial"/>
          <w:color w:val="000000" w:themeColor="text1"/>
        </w:rPr>
        <w:t>,</w:t>
      </w:r>
      <w:r w:rsidRPr="00936790">
        <w:rPr>
          <w:rFonts w:ascii="Arial" w:hAnsi="Arial" w:cs="Arial"/>
          <w:color w:val="000000" w:themeColor="text1"/>
        </w:rPr>
        <w:t xml:space="preserve"> candidates should expect</w:t>
      </w:r>
      <w:bookmarkEnd w:id="0"/>
      <w:r w:rsidR="00AA44B3" w:rsidRPr="00936790">
        <w:rPr>
          <w:rFonts w:ascii="Arial" w:hAnsi="Arial" w:cs="Arial"/>
          <w:color w:val="000000" w:themeColor="text1"/>
        </w:rPr>
        <w:t xml:space="preserve"> questions on:</w:t>
      </w:r>
    </w:p>
    <w:p w14:paraId="3A1BBFA6" w14:textId="1001C6EA" w:rsidR="00AA44B3" w:rsidRPr="00936790" w:rsidRDefault="00AA44B3" w:rsidP="007D1043">
      <w:pPr>
        <w:pStyle w:val="ListParagraph"/>
        <w:numPr>
          <w:ilvl w:val="0"/>
          <w:numId w:val="10"/>
        </w:numPr>
        <w:spacing w:line="288" w:lineRule="auto"/>
        <w:jc w:val="both"/>
        <w:rPr>
          <w:rFonts w:ascii="Arial" w:hAnsi="Arial" w:cs="Arial"/>
          <w:b/>
          <w:bCs/>
          <w:color w:val="000000" w:themeColor="text1"/>
        </w:rPr>
      </w:pPr>
      <w:r w:rsidRPr="00936790">
        <w:rPr>
          <w:rFonts w:ascii="Arial" w:hAnsi="Arial" w:cs="Arial"/>
          <w:color w:val="000000" w:themeColor="text1"/>
        </w:rPr>
        <w:t>Strengths relevant to the role</w:t>
      </w:r>
    </w:p>
    <w:p w14:paraId="2F38A9A5" w14:textId="357F0B61" w:rsidR="00AA44B3" w:rsidRPr="00936790" w:rsidRDefault="00AA44B3" w:rsidP="007D1043">
      <w:pPr>
        <w:pStyle w:val="ListParagraph"/>
        <w:numPr>
          <w:ilvl w:val="0"/>
          <w:numId w:val="10"/>
        </w:numPr>
        <w:spacing w:line="288" w:lineRule="auto"/>
        <w:jc w:val="both"/>
        <w:rPr>
          <w:rFonts w:ascii="Arial" w:hAnsi="Arial" w:cs="Arial"/>
          <w:b/>
          <w:bCs/>
          <w:color w:val="000000" w:themeColor="text1"/>
        </w:rPr>
      </w:pPr>
      <w:r w:rsidRPr="00936790">
        <w:rPr>
          <w:rFonts w:ascii="Arial" w:hAnsi="Arial" w:cs="Arial"/>
          <w:color w:val="000000" w:themeColor="text1"/>
        </w:rPr>
        <w:t>The following Behaviours</w:t>
      </w:r>
      <w:r w:rsidR="007053F5" w:rsidRPr="00936790">
        <w:rPr>
          <w:rFonts w:ascii="Arial" w:hAnsi="Arial" w:cs="Arial"/>
          <w:color w:val="000000" w:themeColor="text1"/>
        </w:rPr>
        <w:t xml:space="preserve"> at </w:t>
      </w:r>
      <w:r w:rsidR="00936790" w:rsidRPr="00936790">
        <w:rPr>
          <w:rFonts w:ascii="Arial" w:hAnsi="Arial" w:cs="Arial"/>
          <w:color w:val="000000" w:themeColor="text1"/>
        </w:rPr>
        <w:t>G6 level</w:t>
      </w:r>
      <w:r w:rsidR="007053F5" w:rsidRPr="00936790">
        <w:rPr>
          <w:rFonts w:ascii="Arial" w:hAnsi="Arial" w:cs="Arial"/>
          <w:color w:val="000000" w:themeColor="text1"/>
        </w:rPr>
        <w:t xml:space="preserve"> </w:t>
      </w:r>
    </w:p>
    <w:p w14:paraId="220120E4" w14:textId="3686539F" w:rsidR="00AA44B3" w:rsidRPr="007C7F98" w:rsidRDefault="00936790" w:rsidP="007D1043">
      <w:pPr>
        <w:pStyle w:val="ListParagraph"/>
        <w:numPr>
          <w:ilvl w:val="1"/>
          <w:numId w:val="10"/>
        </w:numPr>
        <w:spacing w:line="288" w:lineRule="auto"/>
        <w:jc w:val="both"/>
        <w:rPr>
          <w:rFonts w:ascii="Arial" w:hAnsi="Arial" w:cs="Arial"/>
          <w:b/>
          <w:bCs/>
        </w:rPr>
      </w:pPr>
      <w:r w:rsidRPr="007C7F98">
        <w:rPr>
          <w:rFonts w:ascii="Arial" w:hAnsi="Arial" w:cs="Arial"/>
        </w:rPr>
        <w:t>Seeing the Big Picture</w:t>
      </w:r>
      <w:r w:rsidR="00F7208A">
        <w:rPr>
          <w:rFonts w:ascii="Arial" w:hAnsi="Arial" w:cs="Arial"/>
        </w:rPr>
        <w:t xml:space="preserve"> (</w:t>
      </w:r>
      <w:r w:rsidR="00F7208A" w:rsidRPr="00936790">
        <w:rPr>
          <w:rFonts w:ascii="Arial" w:hAnsi="Arial" w:cs="Arial"/>
          <w:color w:val="000000" w:themeColor="text1"/>
        </w:rPr>
        <w:t xml:space="preserve">presentation of </w:t>
      </w:r>
      <w:r w:rsidR="00F7208A" w:rsidRPr="0048617B">
        <w:rPr>
          <w:rFonts w:ascii="Arial" w:hAnsi="Arial" w:cs="Arial"/>
        </w:rPr>
        <w:t>up to 5 minutes; the topic will be shared with candidates invited to interview</w:t>
      </w:r>
      <w:r w:rsidR="00F7208A">
        <w:rPr>
          <w:rFonts w:ascii="Arial" w:hAnsi="Arial" w:cs="Arial"/>
        </w:rPr>
        <w:t>)</w:t>
      </w:r>
    </w:p>
    <w:p w14:paraId="0A9CED76" w14:textId="1D303413" w:rsidR="00AA44B3" w:rsidRPr="007C7F98" w:rsidRDefault="00936790" w:rsidP="007D1043">
      <w:pPr>
        <w:pStyle w:val="ListParagraph"/>
        <w:numPr>
          <w:ilvl w:val="1"/>
          <w:numId w:val="10"/>
        </w:numPr>
        <w:spacing w:line="288" w:lineRule="auto"/>
        <w:jc w:val="both"/>
        <w:rPr>
          <w:rFonts w:ascii="Arial" w:hAnsi="Arial" w:cs="Arial"/>
          <w:b/>
          <w:bCs/>
        </w:rPr>
      </w:pPr>
      <w:r w:rsidRPr="007C7F98">
        <w:rPr>
          <w:rFonts w:ascii="Arial" w:hAnsi="Arial" w:cs="Arial"/>
        </w:rPr>
        <w:t>Communicating and Influencing</w:t>
      </w:r>
    </w:p>
    <w:p w14:paraId="62D492B5" w14:textId="5D3304A9" w:rsidR="00AA44B3" w:rsidRPr="007C7F98" w:rsidRDefault="00936790" w:rsidP="007D1043">
      <w:pPr>
        <w:pStyle w:val="ListParagraph"/>
        <w:numPr>
          <w:ilvl w:val="1"/>
          <w:numId w:val="10"/>
        </w:numPr>
        <w:spacing w:line="288" w:lineRule="auto"/>
        <w:jc w:val="both"/>
        <w:rPr>
          <w:rFonts w:ascii="Arial" w:hAnsi="Arial" w:cs="Arial"/>
          <w:b/>
          <w:bCs/>
        </w:rPr>
      </w:pPr>
      <w:r w:rsidRPr="007C7F98">
        <w:rPr>
          <w:rFonts w:ascii="Arial" w:hAnsi="Arial" w:cs="Arial"/>
        </w:rPr>
        <w:t>Leadership</w:t>
      </w:r>
    </w:p>
    <w:p w14:paraId="292E9D80" w14:textId="38860CBE" w:rsidR="00AA44B3" w:rsidRPr="009A6DBA" w:rsidRDefault="00936790" w:rsidP="007D1043">
      <w:pPr>
        <w:pStyle w:val="ListParagraph"/>
        <w:numPr>
          <w:ilvl w:val="1"/>
          <w:numId w:val="10"/>
        </w:numPr>
        <w:spacing w:line="288" w:lineRule="auto"/>
        <w:jc w:val="both"/>
        <w:rPr>
          <w:rFonts w:ascii="Arial" w:hAnsi="Arial" w:cs="Arial"/>
          <w:b/>
          <w:bCs/>
        </w:rPr>
      </w:pPr>
      <w:r w:rsidRPr="009A6DBA">
        <w:rPr>
          <w:rFonts w:ascii="Arial" w:hAnsi="Arial" w:cs="Arial"/>
        </w:rPr>
        <w:t>Changing and Improving</w:t>
      </w:r>
    </w:p>
    <w:p w14:paraId="64B7E5A4" w14:textId="15F2F86A" w:rsidR="00936790" w:rsidRPr="00F13D45" w:rsidRDefault="00936790" w:rsidP="007D1043">
      <w:pPr>
        <w:pStyle w:val="ListParagraph"/>
        <w:numPr>
          <w:ilvl w:val="1"/>
          <w:numId w:val="10"/>
        </w:numPr>
        <w:spacing w:line="288" w:lineRule="auto"/>
        <w:jc w:val="both"/>
        <w:rPr>
          <w:rFonts w:ascii="Arial" w:hAnsi="Arial" w:cs="Arial"/>
          <w:b/>
          <w:bCs/>
        </w:rPr>
      </w:pPr>
      <w:r w:rsidRPr="00F13D45">
        <w:rPr>
          <w:rFonts w:ascii="Arial" w:hAnsi="Arial" w:cs="Arial"/>
        </w:rPr>
        <w:t>Making effective decisions</w:t>
      </w:r>
    </w:p>
    <w:p w14:paraId="47E0918A" w14:textId="023778BF" w:rsidR="2A758232" w:rsidRPr="00936790" w:rsidRDefault="2A758232" w:rsidP="007D1043">
      <w:pPr>
        <w:spacing w:line="288" w:lineRule="auto"/>
        <w:jc w:val="both"/>
        <w:rPr>
          <w:rFonts w:ascii="Arial" w:hAnsi="Arial" w:cs="Arial"/>
          <w:b/>
          <w:bCs/>
          <w:color w:val="000000" w:themeColor="text1"/>
        </w:rPr>
      </w:pPr>
    </w:p>
    <w:p w14:paraId="10F03A96" w14:textId="2D4C1095" w:rsidR="6537C0B0" w:rsidRPr="00936790" w:rsidRDefault="6537C0B0" w:rsidP="007D1043">
      <w:pPr>
        <w:spacing w:line="288" w:lineRule="auto"/>
        <w:jc w:val="both"/>
        <w:rPr>
          <w:rFonts w:ascii="Arial" w:hAnsi="Arial" w:cs="Arial"/>
          <w:color w:val="000000" w:themeColor="text1"/>
        </w:rPr>
      </w:pPr>
    </w:p>
    <w:p w14:paraId="51272A58" w14:textId="77777777" w:rsidR="00D02F81" w:rsidRPr="00936790" w:rsidRDefault="00D02F81" w:rsidP="007D1043">
      <w:pPr>
        <w:spacing w:line="288" w:lineRule="auto"/>
        <w:jc w:val="both"/>
        <w:rPr>
          <w:rFonts w:ascii="Arial" w:hAnsi="Arial" w:cs="Arial"/>
          <w:b/>
          <w:bCs/>
        </w:rPr>
      </w:pPr>
      <w:r w:rsidRPr="00936790">
        <w:rPr>
          <w:rFonts w:ascii="Arial" w:hAnsi="Arial" w:cs="Arial"/>
          <w:b/>
          <w:bCs/>
        </w:rPr>
        <w:t>All interviews will be held remotely via MS Teams.</w:t>
      </w:r>
    </w:p>
    <w:p w14:paraId="73C98595" w14:textId="7FEB1356" w:rsidR="10D2B295" w:rsidRPr="00936790" w:rsidRDefault="10D2B295" w:rsidP="007D1043">
      <w:pPr>
        <w:spacing w:line="288" w:lineRule="auto"/>
        <w:jc w:val="both"/>
        <w:rPr>
          <w:rFonts w:ascii="Arial" w:hAnsi="Arial" w:cs="Arial"/>
          <w:b/>
          <w:bCs/>
        </w:rPr>
      </w:pPr>
    </w:p>
    <w:p w14:paraId="10E7F48B" w14:textId="77796896" w:rsidR="00D02F81" w:rsidRDefault="00D02F81" w:rsidP="007D1043">
      <w:pPr>
        <w:spacing w:line="288" w:lineRule="auto"/>
        <w:rPr>
          <w:rFonts w:ascii="Arial" w:eastAsia="Calibri Light" w:hAnsi="Arial" w:cs="Arial"/>
        </w:rPr>
      </w:pPr>
      <w:r w:rsidRPr="00936790">
        <w:rPr>
          <w:rFonts w:ascii="Arial" w:eastAsia="Calibri Light" w:hAnsi="Arial" w:cs="Arial"/>
        </w:rPr>
        <w:t>Feedback will only be provided if you attend an interview.</w:t>
      </w:r>
    </w:p>
    <w:p w14:paraId="47D55735" w14:textId="77777777" w:rsidR="002927A3" w:rsidRDefault="002927A3" w:rsidP="007D1043">
      <w:pPr>
        <w:spacing w:line="288" w:lineRule="auto"/>
        <w:rPr>
          <w:rFonts w:ascii="Arial" w:eastAsia="Calibri Light" w:hAnsi="Arial" w:cs="Arial"/>
        </w:rPr>
      </w:pPr>
    </w:p>
    <w:p w14:paraId="3D518F1A" w14:textId="77777777" w:rsidR="002927A3" w:rsidRPr="00A16C9A" w:rsidRDefault="002927A3" w:rsidP="002927A3">
      <w:pPr>
        <w:spacing w:line="288" w:lineRule="auto"/>
        <w:rPr>
          <w:rFonts w:ascii="Arial" w:eastAsia="Calibri Light" w:hAnsi="Arial" w:cs="Arial"/>
        </w:rPr>
      </w:pPr>
      <w:r w:rsidRPr="00A16C9A">
        <w:rPr>
          <w:rFonts w:ascii="Arial" w:eastAsia="Calibri Light" w:hAnsi="Arial" w:cs="Arial"/>
          <w:b/>
          <w:bCs/>
        </w:rPr>
        <w:t>Briefing Session​</w:t>
      </w:r>
      <w:r w:rsidRPr="00A16C9A">
        <w:rPr>
          <w:rFonts w:ascii="Arial" w:eastAsia="Calibri Light" w:hAnsi="Arial" w:cs="Arial"/>
        </w:rPr>
        <w:t> </w:t>
      </w:r>
    </w:p>
    <w:p w14:paraId="7CEBB427" w14:textId="77777777" w:rsidR="002927A3" w:rsidRPr="00A16C9A" w:rsidRDefault="002927A3" w:rsidP="002927A3">
      <w:pPr>
        <w:spacing w:line="288" w:lineRule="auto"/>
        <w:rPr>
          <w:rFonts w:ascii="Arial" w:eastAsia="Calibri Light" w:hAnsi="Arial" w:cs="Arial"/>
        </w:rPr>
      </w:pPr>
      <w:r w:rsidRPr="00A16C9A">
        <w:rPr>
          <w:rFonts w:ascii="Arial" w:eastAsia="Calibri Light" w:hAnsi="Arial" w:cs="Arial"/>
        </w:rPr>
        <w:t> </w:t>
      </w:r>
    </w:p>
    <w:p w14:paraId="796B48F4" w14:textId="03C1CE1A" w:rsidR="002927A3" w:rsidRPr="00A16C9A" w:rsidRDefault="002927A3" w:rsidP="002927A3">
      <w:pPr>
        <w:spacing w:line="288" w:lineRule="auto"/>
        <w:rPr>
          <w:rFonts w:ascii="Arial" w:eastAsia="Calibri Light" w:hAnsi="Arial" w:cs="Arial"/>
        </w:rPr>
      </w:pPr>
      <w:r w:rsidRPr="00A16C9A">
        <w:rPr>
          <w:rFonts w:ascii="Arial" w:eastAsia="Calibri Light" w:hAnsi="Arial" w:cs="Arial"/>
        </w:rPr>
        <w:t>You may want to join the virtual briefing session on </w:t>
      </w:r>
      <w:r w:rsidR="00D42519" w:rsidRPr="00A16C9A">
        <w:rPr>
          <w:rFonts w:ascii="Arial" w:eastAsia="Calibri Light" w:hAnsi="Arial" w:cs="Arial"/>
          <w:b/>
          <w:bCs/>
        </w:rPr>
        <w:t>29</w:t>
      </w:r>
      <w:r w:rsidR="00D42519" w:rsidRPr="00A16C9A">
        <w:rPr>
          <w:rFonts w:ascii="Arial" w:eastAsia="Calibri Light" w:hAnsi="Arial" w:cs="Arial"/>
          <w:b/>
          <w:bCs/>
          <w:vertAlign w:val="superscript"/>
        </w:rPr>
        <w:t>th</w:t>
      </w:r>
      <w:r w:rsidR="00D42519" w:rsidRPr="00A16C9A">
        <w:rPr>
          <w:rFonts w:ascii="Arial" w:eastAsia="Calibri Light" w:hAnsi="Arial" w:cs="Arial"/>
          <w:b/>
          <w:bCs/>
        </w:rPr>
        <w:t xml:space="preserve"> May </w:t>
      </w:r>
      <w:r w:rsidR="00B22176" w:rsidRPr="00A16C9A">
        <w:rPr>
          <w:rFonts w:ascii="Arial" w:eastAsia="Calibri Light" w:hAnsi="Arial" w:cs="Arial"/>
          <w:b/>
          <w:bCs/>
        </w:rPr>
        <w:t>at 11:30am-12:30pm</w:t>
      </w:r>
      <w:r w:rsidRPr="00A16C9A">
        <w:rPr>
          <w:rFonts w:ascii="Arial" w:eastAsia="Calibri Light" w:hAnsi="Arial" w:cs="Arial"/>
          <w:b/>
          <w:bCs/>
        </w:rPr>
        <w:t>,</w:t>
      </w:r>
      <w:r w:rsidRPr="00A16C9A">
        <w:rPr>
          <w:rFonts w:ascii="Arial" w:eastAsia="Calibri Light" w:hAnsi="Arial" w:cs="Arial"/>
        </w:rPr>
        <w:t> where we will provide an overview of the role, the organisational context, early priorities, anticipated challenges, and team culture. There will also be an opportunity to ask questions. </w:t>
      </w:r>
    </w:p>
    <w:p w14:paraId="23DAC489" w14:textId="77777777" w:rsidR="002927A3" w:rsidRPr="00A16C9A" w:rsidRDefault="002927A3" w:rsidP="002927A3">
      <w:pPr>
        <w:spacing w:line="288" w:lineRule="auto"/>
        <w:rPr>
          <w:rFonts w:ascii="Arial" w:eastAsia="Calibri Light" w:hAnsi="Arial" w:cs="Arial"/>
        </w:rPr>
      </w:pPr>
      <w:r w:rsidRPr="00A16C9A">
        <w:rPr>
          <w:rFonts w:ascii="Arial" w:eastAsia="Calibri Light" w:hAnsi="Arial" w:cs="Arial"/>
        </w:rPr>
        <w:t> </w:t>
      </w:r>
    </w:p>
    <w:p w14:paraId="1AB2740B" w14:textId="77777777" w:rsidR="002927A3" w:rsidRPr="00A16C9A" w:rsidRDefault="002927A3" w:rsidP="002927A3">
      <w:pPr>
        <w:spacing w:line="288" w:lineRule="auto"/>
        <w:rPr>
          <w:rFonts w:ascii="Arial" w:eastAsia="Calibri Light" w:hAnsi="Arial" w:cs="Arial"/>
        </w:rPr>
      </w:pPr>
      <w:r w:rsidRPr="00A16C9A">
        <w:rPr>
          <w:rFonts w:ascii="Arial" w:eastAsia="Calibri Light" w:hAnsi="Arial" w:cs="Arial"/>
        </w:rPr>
        <w:t>If you are interested in attending this session, please use the following link: </w:t>
      </w:r>
    </w:p>
    <w:p w14:paraId="5B5C5748" w14:textId="77777777" w:rsidR="002927A3" w:rsidRPr="00A16C9A" w:rsidRDefault="002927A3" w:rsidP="007D1043">
      <w:pPr>
        <w:spacing w:line="288" w:lineRule="auto"/>
        <w:rPr>
          <w:rFonts w:ascii="Arial" w:eastAsia="Calibri Light" w:hAnsi="Arial" w:cs="Arial"/>
        </w:rPr>
      </w:pPr>
    </w:p>
    <w:p w14:paraId="1F2AFAE0" w14:textId="1122C24A" w:rsidR="00B22176" w:rsidRPr="00936790" w:rsidRDefault="00B22176" w:rsidP="007D1043">
      <w:pPr>
        <w:spacing w:line="288" w:lineRule="auto"/>
        <w:rPr>
          <w:rFonts w:ascii="Arial" w:eastAsia="Calibri Light" w:hAnsi="Arial" w:cs="Arial"/>
        </w:rPr>
      </w:pPr>
      <w:hyperlink r:id="rId9" w:tooltip="Meeting join" w:history="1">
        <w:r w:rsidRPr="00A16C9A">
          <w:rPr>
            <w:rStyle w:val="Hyperlink"/>
            <w:rFonts w:ascii="Arial" w:eastAsia="Calibri Light" w:hAnsi="Arial" w:cs="Arial"/>
            <w:lang w:val="en-US"/>
          </w:rPr>
          <w:t>https://teams.microsoft.com/meet/351560288593492?p=0qf3XKgI6f2Pc5IRyJ</w:t>
        </w:r>
      </w:hyperlink>
    </w:p>
    <w:p w14:paraId="2794DB20" w14:textId="50FA7AC6" w:rsidR="00D02F81" w:rsidRPr="00936790" w:rsidRDefault="00D02F81" w:rsidP="007D1043">
      <w:pPr>
        <w:autoSpaceDE w:val="0"/>
        <w:autoSpaceDN w:val="0"/>
        <w:adjustRightInd w:val="0"/>
        <w:spacing w:line="288" w:lineRule="auto"/>
        <w:rPr>
          <w:rFonts w:ascii="Arial" w:eastAsia="Calibri Light" w:hAnsi="Arial" w:cs="Arial"/>
        </w:rPr>
      </w:pPr>
    </w:p>
    <w:p w14:paraId="4BB83366" w14:textId="5D875067" w:rsidR="00D02F81" w:rsidRPr="00936790" w:rsidRDefault="00D02F81" w:rsidP="007D1043">
      <w:pPr>
        <w:autoSpaceDE w:val="0"/>
        <w:autoSpaceDN w:val="0"/>
        <w:adjustRightInd w:val="0"/>
        <w:spacing w:line="288" w:lineRule="auto"/>
        <w:rPr>
          <w:rFonts w:ascii="Arial" w:eastAsia="Calibri" w:hAnsi="Arial" w:cs="Arial"/>
          <w:b/>
          <w:bCs/>
          <w:sz w:val="28"/>
          <w:szCs w:val="28"/>
        </w:rPr>
      </w:pPr>
      <w:r w:rsidRPr="00936790">
        <w:rPr>
          <w:rFonts w:ascii="Arial" w:eastAsia="Calibri" w:hAnsi="Arial" w:cs="Arial"/>
          <w:b/>
          <w:bCs/>
          <w:sz w:val="28"/>
          <w:szCs w:val="28"/>
        </w:rPr>
        <w:t>Reasonable Adjustments</w:t>
      </w:r>
    </w:p>
    <w:p w14:paraId="74989B6E" w14:textId="77777777" w:rsidR="00D02F81" w:rsidRPr="00936790" w:rsidRDefault="00D02F81" w:rsidP="007D1043">
      <w:pPr>
        <w:autoSpaceDE w:val="0"/>
        <w:autoSpaceDN w:val="0"/>
        <w:adjustRightInd w:val="0"/>
        <w:spacing w:line="288" w:lineRule="auto"/>
        <w:rPr>
          <w:rFonts w:ascii="Arial" w:eastAsia="Calibri" w:hAnsi="Arial" w:cs="Arial"/>
          <w:b/>
          <w:bCs/>
        </w:rPr>
      </w:pPr>
    </w:p>
    <w:p w14:paraId="592186AD" w14:textId="01C5F8FD" w:rsidR="00E03738" w:rsidRPr="00936790" w:rsidRDefault="00E03738" w:rsidP="007D1043">
      <w:pPr>
        <w:autoSpaceDE w:val="0"/>
        <w:autoSpaceDN w:val="0"/>
        <w:adjustRightInd w:val="0"/>
        <w:spacing w:line="288" w:lineRule="auto"/>
        <w:rPr>
          <w:rFonts w:ascii="Arial" w:eastAsia="Calibri" w:hAnsi="Arial" w:cs="Arial"/>
        </w:rPr>
      </w:pPr>
      <w:r w:rsidRPr="00936790">
        <w:rPr>
          <w:rFonts w:ascii="Arial" w:eastAsia="Calibri" w:hAnsi="Arial" w:cs="Arial"/>
        </w:rPr>
        <w:t xml:space="preserve">At OPG we consider all applications </w:t>
      </w:r>
      <w:proofErr w:type="gramStart"/>
      <w:r w:rsidRPr="00936790">
        <w:rPr>
          <w:rFonts w:ascii="Arial" w:eastAsia="Calibri" w:hAnsi="Arial" w:cs="Arial"/>
        </w:rPr>
        <w:t>on the basis of</w:t>
      </w:r>
      <w:proofErr w:type="gramEnd"/>
      <w:r w:rsidRPr="00936790">
        <w:rPr>
          <w:rFonts w:ascii="Arial" w:eastAsia="Calibri" w:hAnsi="Arial" w:cs="Arial"/>
        </w:rPr>
        <w:t xml:space="preserve"> </w:t>
      </w:r>
      <w:r w:rsidR="2AEF14DE" w:rsidRPr="00936790">
        <w:rPr>
          <w:rFonts w:ascii="Arial" w:eastAsia="Calibri" w:hAnsi="Arial" w:cs="Arial"/>
        </w:rPr>
        <w:t>merit and</w:t>
      </w:r>
      <w:r w:rsidRPr="00936790">
        <w:rPr>
          <w:rFonts w:ascii="Arial" w:eastAsia="Calibri" w:hAnsi="Arial" w:cs="Arial"/>
        </w:rPr>
        <w:t xml:space="preserve"> want you to feel able to demonstrate your full potential whatever type of assessment is used. If you require any reasonable adjustments for any aspect of the selection process, do not hesitate to get in contact with us.</w:t>
      </w:r>
    </w:p>
    <w:p w14:paraId="4463F94D" w14:textId="3300EEF6" w:rsidR="497A3EA0" w:rsidRPr="00936790" w:rsidRDefault="497A3EA0" w:rsidP="007D1043">
      <w:pPr>
        <w:spacing w:line="288" w:lineRule="auto"/>
        <w:rPr>
          <w:rFonts w:ascii="Arial" w:eastAsia="Calibri" w:hAnsi="Arial" w:cs="Arial"/>
        </w:rPr>
      </w:pPr>
    </w:p>
    <w:p w14:paraId="1B1E44B7" w14:textId="5A7F0FC5" w:rsidR="00900586" w:rsidRPr="00936790" w:rsidRDefault="00900586" w:rsidP="007D1043">
      <w:pPr>
        <w:spacing w:line="288" w:lineRule="auto"/>
        <w:rPr>
          <w:rFonts w:ascii="Arial" w:eastAsiaTheme="minorEastAsia" w:hAnsi="Arial" w:cs="Arial"/>
          <w:lang w:eastAsia="en-US"/>
        </w:rPr>
      </w:pPr>
      <w:r w:rsidRPr="00936790">
        <w:rPr>
          <w:rFonts w:ascii="Arial" w:hAnsi="Arial" w:cs="Arial"/>
        </w:rPr>
        <w:t>As a Disability Confident organisation, we will offer a guaranteed interview to candidates with a disability who meet the essential criteria for this role.</w:t>
      </w:r>
      <w:r w:rsidRPr="00936790">
        <w:rPr>
          <w:rFonts w:ascii="Arial" w:eastAsiaTheme="minorEastAsia" w:hAnsi="Arial" w:cs="Arial"/>
          <w:lang w:eastAsia="en-US"/>
        </w:rPr>
        <w:t xml:space="preserve"> If you are applying for a role within OPG and would like to be considered under the</w:t>
      </w:r>
      <w:r w:rsidR="7FD770A0" w:rsidRPr="00936790">
        <w:rPr>
          <w:rFonts w:ascii="Arial" w:eastAsiaTheme="minorEastAsia" w:hAnsi="Arial" w:cs="Arial"/>
          <w:lang w:eastAsia="en-US"/>
        </w:rPr>
        <w:t xml:space="preserve"> </w:t>
      </w:r>
      <w:r w:rsidR="25BEEF15" w:rsidRPr="00936790">
        <w:rPr>
          <w:rFonts w:ascii="Arial" w:eastAsiaTheme="minorEastAsia" w:hAnsi="Arial" w:cs="Arial"/>
          <w:lang w:eastAsia="en-US"/>
        </w:rPr>
        <w:t>D</w:t>
      </w:r>
      <w:r w:rsidR="7FD770A0" w:rsidRPr="00936790">
        <w:rPr>
          <w:rFonts w:ascii="Arial" w:eastAsiaTheme="minorEastAsia" w:hAnsi="Arial" w:cs="Arial"/>
          <w:lang w:eastAsia="en-US"/>
        </w:rPr>
        <w:t xml:space="preserve">isability </w:t>
      </w:r>
      <w:r w:rsidR="42FB9A03" w:rsidRPr="00936790">
        <w:rPr>
          <w:rFonts w:ascii="Arial" w:eastAsiaTheme="minorEastAsia" w:hAnsi="Arial" w:cs="Arial"/>
          <w:lang w:eastAsia="en-US"/>
        </w:rPr>
        <w:lastRenderedPageBreak/>
        <w:t>C</w:t>
      </w:r>
      <w:r w:rsidR="7FD770A0" w:rsidRPr="00936790">
        <w:rPr>
          <w:rFonts w:ascii="Arial" w:eastAsiaTheme="minorEastAsia" w:hAnsi="Arial" w:cs="Arial"/>
          <w:lang w:eastAsia="en-US"/>
        </w:rPr>
        <w:t xml:space="preserve">onfident </w:t>
      </w:r>
      <w:r w:rsidR="01BBB000" w:rsidRPr="00936790">
        <w:rPr>
          <w:rFonts w:ascii="Arial" w:eastAsiaTheme="minorEastAsia" w:hAnsi="Arial" w:cs="Arial"/>
          <w:lang w:eastAsia="en-US"/>
        </w:rPr>
        <w:t>S</w:t>
      </w:r>
      <w:r w:rsidR="7FD770A0" w:rsidRPr="00936790">
        <w:rPr>
          <w:rFonts w:ascii="Arial" w:eastAsiaTheme="minorEastAsia" w:hAnsi="Arial" w:cs="Arial"/>
          <w:lang w:eastAsia="en-US"/>
        </w:rPr>
        <w:t>cheme</w:t>
      </w:r>
      <w:r w:rsidRPr="00936790">
        <w:rPr>
          <w:rFonts w:ascii="Arial" w:eastAsiaTheme="minorEastAsia" w:hAnsi="Arial" w:cs="Arial"/>
          <w:lang w:eastAsia="en-US"/>
        </w:rPr>
        <w:t xml:space="preserve">, please indicate this in your application and let us know of any reasonable adjustments you may require during the selection process. </w:t>
      </w:r>
    </w:p>
    <w:p w14:paraId="46115EEE" w14:textId="52C4CA28" w:rsidR="00900586" w:rsidRPr="00936790" w:rsidRDefault="00900586" w:rsidP="007D1043">
      <w:pPr>
        <w:autoSpaceDE w:val="0"/>
        <w:autoSpaceDN w:val="0"/>
        <w:adjustRightInd w:val="0"/>
        <w:spacing w:line="288" w:lineRule="auto"/>
        <w:rPr>
          <w:rFonts w:ascii="Arial" w:hAnsi="Arial" w:cs="Arial"/>
          <w:iCs/>
        </w:rPr>
      </w:pPr>
    </w:p>
    <w:p w14:paraId="3991DA8A" w14:textId="6165B2FA" w:rsidR="0802283F" w:rsidRPr="00936790" w:rsidRDefault="0802283F" w:rsidP="007D1043">
      <w:pPr>
        <w:spacing w:line="288" w:lineRule="auto"/>
        <w:rPr>
          <w:rFonts w:ascii="Arial" w:hAnsi="Arial" w:cs="Arial"/>
        </w:rPr>
      </w:pPr>
      <w:r w:rsidRPr="00936790">
        <w:rPr>
          <w:noProof/>
        </w:rPr>
        <w:drawing>
          <wp:inline distT="0" distB="0" distL="0" distR="0" wp14:anchorId="70B20B16" wp14:editId="4E2814B3">
            <wp:extent cx="1238250" cy="590550"/>
            <wp:effectExtent l="0" t="0" r="0" b="0"/>
            <wp:docPr id="2" name="Picture 2" descr="cid:image005.png@01D34F37.00E32C80">
              <a:extLst xmlns:a="http://schemas.openxmlformats.org/drawingml/2006/main">
                <a:ext uri="{FF2B5EF4-FFF2-40B4-BE49-F238E27FC236}">
                  <a16:creationId xmlns:a16="http://schemas.microsoft.com/office/drawing/2014/main" id="{B2468F88-5167-4C7E-B18F-6FBDA5EEFA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1238250" cy="590550"/>
                    </a:xfrm>
                    <a:prstGeom prst="rect">
                      <a:avLst/>
                    </a:prstGeom>
                  </pic:spPr>
                </pic:pic>
              </a:graphicData>
            </a:graphic>
          </wp:inline>
        </w:drawing>
      </w:r>
    </w:p>
    <w:p w14:paraId="39A5B32A" w14:textId="77777777" w:rsidR="00803C92" w:rsidRPr="00936790" w:rsidRDefault="00803C92" w:rsidP="007D1043">
      <w:pPr>
        <w:pStyle w:val="NormalWeb"/>
        <w:pBdr>
          <w:bottom w:val="single" w:sz="6" w:space="1" w:color="auto"/>
        </w:pBdr>
        <w:spacing w:before="0" w:beforeAutospacing="0" w:after="0" w:afterAutospacing="0" w:line="288" w:lineRule="auto"/>
        <w:rPr>
          <w:rFonts w:ascii="Arial" w:hAnsi="Arial" w:cs="Arial"/>
          <w:b/>
          <w:bCs/>
        </w:rPr>
      </w:pPr>
    </w:p>
    <w:p w14:paraId="6D78D01D" w14:textId="77777777" w:rsidR="00803C92" w:rsidRPr="00936790" w:rsidRDefault="00803C92" w:rsidP="007D1043">
      <w:pPr>
        <w:pStyle w:val="NormalWeb"/>
        <w:pBdr>
          <w:bottom w:val="single" w:sz="6" w:space="1" w:color="auto"/>
        </w:pBdr>
        <w:spacing w:before="0" w:beforeAutospacing="0" w:after="0" w:afterAutospacing="0" w:line="288" w:lineRule="auto"/>
        <w:rPr>
          <w:rFonts w:ascii="Arial" w:hAnsi="Arial" w:cs="Arial"/>
          <w:b/>
          <w:bCs/>
        </w:rPr>
      </w:pPr>
    </w:p>
    <w:p w14:paraId="2EE52DDA" w14:textId="24D72A27" w:rsidR="00D02F81" w:rsidRPr="00936790" w:rsidRDefault="00D02F81" w:rsidP="007D1043">
      <w:pPr>
        <w:pStyle w:val="NormalWeb"/>
        <w:pBdr>
          <w:bottom w:val="single" w:sz="6" w:space="1" w:color="auto"/>
        </w:pBdr>
        <w:spacing w:before="0" w:beforeAutospacing="0" w:after="0" w:afterAutospacing="0" w:line="288" w:lineRule="auto"/>
        <w:rPr>
          <w:rFonts w:ascii="Arial" w:hAnsi="Arial" w:cs="Arial"/>
          <w:b/>
          <w:bCs/>
        </w:rPr>
      </w:pPr>
      <w:r w:rsidRPr="00936790">
        <w:rPr>
          <w:rFonts w:ascii="Arial" w:hAnsi="Arial" w:cs="Arial"/>
          <w:b/>
          <w:bCs/>
        </w:rPr>
        <w:t>For further information on benefits of working for OPG, such as our Flexible Working Policy and a FAQ, please check the candidate information pack attached to this advert.</w:t>
      </w:r>
    </w:p>
    <w:p w14:paraId="291CDDD0" w14:textId="77777777" w:rsidR="00D02F81" w:rsidRPr="00936790" w:rsidRDefault="00D02F81" w:rsidP="007D1043">
      <w:pPr>
        <w:pStyle w:val="NormalWeb"/>
        <w:pBdr>
          <w:bottom w:val="single" w:sz="6" w:space="1" w:color="auto"/>
        </w:pBdr>
        <w:spacing w:before="0" w:beforeAutospacing="0" w:after="0" w:afterAutospacing="0" w:line="288" w:lineRule="auto"/>
        <w:rPr>
          <w:rFonts w:ascii="Arial" w:hAnsi="Arial" w:cs="Arial"/>
          <w:b/>
          <w:bCs/>
        </w:rPr>
      </w:pPr>
    </w:p>
    <w:p w14:paraId="6F934590" w14:textId="66D94BE1" w:rsidR="2C30F21F" w:rsidRPr="00936790" w:rsidRDefault="2C30F21F" w:rsidP="007D1043">
      <w:pPr>
        <w:spacing w:line="288" w:lineRule="auto"/>
        <w:rPr>
          <w:rFonts w:ascii="Arial" w:hAnsi="Arial" w:cs="Arial"/>
          <w:b/>
          <w:bCs/>
        </w:rPr>
      </w:pPr>
    </w:p>
    <w:p w14:paraId="0FC72A3D" w14:textId="373E13D2" w:rsidR="00F63DA2" w:rsidRPr="00510C88" w:rsidRDefault="00D02F81" w:rsidP="007D1043">
      <w:pPr>
        <w:spacing w:line="288" w:lineRule="auto"/>
      </w:pPr>
      <w:r w:rsidRPr="00936790">
        <w:rPr>
          <w:rFonts w:ascii="Arial" w:hAnsi="Arial" w:cs="Arial"/>
          <w:b/>
          <w:bCs/>
        </w:rPr>
        <w:t>If your application for this role is unsuccessful, we may offer you an alternative role at the same or lower grade should one be available.</w:t>
      </w:r>
      <w:r w:rsidRPr="00510C88">
        <w:rPr>
          <w:rFonts w:ascii="Arial" w:hAnsi="Arial" w:cs="Arial"/>
          <w:b/>
          <w:bCs/>
        </w:rPr>
        <w:t xml:space="preserve"> </w:t>
      </w:r>
    </w:p>
    <w:sectPr w:rsidR="00F63DA2" w:rsidRPr="00510C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45 Light">
    <w:altName w:val="Calibri"/>
    <w:charset w:val="00"/>
    <w:family w:val="auto"/>
    <w:pitch w:val="default"/>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2405B"/>
    <w:multiLevelType w:val="multilevel"/>
    <w:tmpl w:val="60D2E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B4657"/>
    <w:multiLevelType w:val="multilevel"/>
    <w:tmpl w:val="929834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3A141A"/>
    <w:multiLevelType w:val="hybridMultilevel"/>
    <w:tmpl w:val="BEFEB1E6"/>
    <w:lvl w:ilvl="0" w:tplc="08090001">
      <w:start w:val="1"/>
      <w:numFmt w:val="bullet"/>
      <w:lvlText w:val=""/>
      <w:lvlJc w:val="left"/>
      <w:pPr>
        <w:tabs>
          <w:tab w:val="num" w:pos="408"/>
        </w:tabs>
        <w:ind w:left="408" w:hanging="405"/>
      </w:pPr>
      <w:rPr>
        <w:rFonts w:ascii="Symbol" w:hAnsi="Symbol" w:hint="default"/>
      </w:rPr>
    </w:lvl>
    <w:lvl w:ilvl="1" w:tplc="08090003" w:tentative="1">
      <w:start w:val="1"/>
      <w:numFmt w:val="bullet"/>
      <w:lvlText w:val="o"/>
      <w:lvlJc w:val="left"/>
      <w:pPr>
        <w:tabs>
          <w:tab w:val="num" w:pos="1083"/>
        </w:tabs>
        <w:ind w:left="1083" w:hanging="360"/>
      </w:pPr>
      <w:rPr>
        <w:rFonts w:ascii="Courier New" w:hAnsi="Courier New" w:cs="Courier New" w:hint="default"/>
      </w:rPr>
    </w:lvl>
    <w:lvl w:ilvl="2" w:tplc="08090005" w:tentative="1">
      <w:start w:val="1"/>
      <w:numFmt w:val="bullet"/>
      <w:lvlText w:val=""/>
      <w:lvlJc w:val="left"/>
      <w:pPr>
        <w:tabs>
          <w:tab w:val="num" w:pos="1803"/>
        </w:tabs>
        <w:ind w:left="1803" w:hanging="360"/>
      </w:pPr>
      <w:rPr>
        <w:rFonts w:ascii="Wingdings" w:hAnsi="Wingdings" w:hint="default"/>
      </w:rPr>
    </w:lvl>
    <w:lvl w:ilvl="3" w:tplc="08090001" w:tentative="1">
      <w:start w:val="1"/>
      <w:numFmt w:val="bullet"/>
      <w:lvlText w:val=""/>
      <w:lvlJc w:val="left"/>
      <w:pPr>
        <w:tabs>
          <w:tab w:val="num" w:pos="2523"/>
        </w:tabs>
        <w:ind w:left="2523" w:hanging="360"/>
      </w:pPr>
      <w:rPr>
        <w:rFonts w:ascii="Symbol" w:hAnsi="Symbol" w:hint="default"/>
      </w:rPr>
    </w:lvl>
    <w:lvl w:ilvl="4" w:tplc="08090003" w:tentative="1">
      <w:start w:val="1"/>
      <w:numFmt w:val="bullet"/>
      <w:lvlText w:val="o"/>
      <w:lvlJc w:val="left"/>
      <w:pPr>
        <w:tabs>
          <w:tab w:val="num" w:pos="3243"/>
        </w:tabs>
        <w:ind w:left="3243" w:hanging="360"/>
      </w:pPr>
      <w:rPr>
        <w:rFonts w:ascii="Courier New" w:hAnsi="Courier New" w:cs="Courier New" w:hint="default"/>
      </w:rPr>
    </w:lvl>
    <w:lvl w:ilvl="5" w:tplc="08090005" w:tentative="1">
      <w:start w:val="1"/>
      <w:numFmt w:val="bullet"/>
      <w:lvlText w:val=""/>
      <w:lvlJc w:val="left"/>
      <w:pPr>
        <w:tabs>
          <w:tab w:val="num" w:pos="3963"/>
        </w:tabs>
        <w:ind w:left="3963" w:hanging="360"/>
      </w:pPr>
      <w:rPr>
        <w:rFonts w:ascii="Wingdings" w:hAnsi="Wingdings" w:hint="default"/>
      </w:rPr>
    </w:lvl>
    <w:lvl w:ilvl="6" w:tplc="08090001" w:tentative="1">
      <w:start w:val="1"/>
      <w:numFmt w:val="bullet"/>
      <w:lvlText w:val=""/>
      <w:lvlJc w:val="left"/>
      <w:pPr>
        <w:tabs>
          <w:tab w:val="num" w:pos="4683"/>
        </w:tabs>
        <w:ind w:left="4683" w:hanging="360"/>
      </w:pPr>
      <w:rPr>
        <w:rFonts w:ascii="Symbol" w:hAnsi="Symbol" w:hint="default"/>
      </w:rPr>
    </w:lvl>
    <w:lvl w:ilvl="7" w:tplc="08090003" w:tentative="1">
      <w:start w:val="1"/>
      <w:numFmt w:val="bullet"/>
      <w:lvlText w:val="o"/>
      <w:lvlJc w:val="left"/>
      <w:pPr>
        <w:tabs>
          <w:tab w:val="num" w:pos="5403"/>
        </w:tabs>
        <w:ind w:left="5403" w:hanging="360"/>
      </w:pPr>
      <w:rPr>
        <w:rFonts w:ascii="Courier New" w:hAnsi="Courier New" w:cs="Courier New" w:hint="default"/>
      </w:rPr>
    </w:lvl>
    <w:lvl w:ilvl="8" w:tplc="08090005" w:tentative="1">
      <w:start w:val="1"/>
      <w:numFmt w:val="bullet"/>
      <w:lvlText w:val=""/>
      <w:lvlJc w:val="left"/>
      <w:pPr>
        <w:tabs>
          <w:tab w:val="num" w:pos="6123"/>
        </w:tabs>
        <w:ind w:left="6123" w:hanging="360"/>
      </w:pPr>
      <w:rPr>
        <w:rFonts w:ascii="Wingdings" w:hAnsi="Wingdings" w:hint="default"/>
      </w:rPr>
    </w:lvl>
  </w:abstractNum>
  <w:abstractNum w:abstractNumId="3" w15:restartNumberingAfterBreak="0">
    <w:nsid w:val="17597398"/>
    <w:multiLevelType w:val="multilevel"/>
    <w:tmpl w:val="BC104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0EBB84"/>
    <w:multiLevelType w:val="hybridMultilevel"/>
    <w:tmpl w:val="5C80209C"/>
    <w:lvl w:ilvl="0" w:tplc="85DA5BCA">
      <w:start w:val="1"/>
      <w:numFmt w:val="bullet"/>
      <w:lvlText w:val=""/>
      <w:lvlJc w:val="left"/>
      <w:pPr>
        <w:ind w:left="720" w:hanging="360"/>
      </w:pPr>
      <w:rPr>
        <w:rFonts w:ascii="Symbol" w:hAnsi="Symbol" w:hint="default"/>
      </w:rPr>
    </w:lvl>
    <w:lvl w:ilvl="1" w:tplc="CFE413B0">
      <w:start w:val="1"/>
      <w:numFmt w:val="bullet"/>
      <w:lvlText w:val="o"/>
      <w:lvlJc w:val="left"/>
      <w:pPr>
        <w:ind w:left="1440" w:hanging="360"/>
      </w:pPr>
      <w:rPr>
        <w:rFonts w:ascii="Courier New" w:hAnsi="Courier New" w:hint="default"/>
      </w:rPr>
    </w:lvl>
    <w:lvl w:ilvl="2" w:tplc="A3206CDE">
      <w:start w:val="1"/>
      <w:numFmt w:val="bullet"/>
      <w:lvlText w:val=""/>
      <w:lvlJc w:val="left"/>
      <w:pPr>
        <w:ind w:left="2160" w:hanging="360"/>
      </w:pPr>
      <w:rPr>
        <w:rFonts w:ascii="Wingdings" w:hAnsi="Wingdings" w:hint="default"/>
      </w:rPr>
    </w:lvl>
    <w:lvl w:ilvl="3" w:tplc="DA3E1DC4">
      <w:start w:val="1"/>
      <w:numFmt w:val="bullet"/>
      <w:lvlText w:val=""/>
      <w:lvlJc w:val="left"/>
      <w:pPr>
        <w:ind w:left="2880" w:hanging="360"/>
      </w:pPr>
      <w:rPr>
        <w:rFonts w:ascii="Symbol" w:hAnsi="Symbol" w:hint="default"/>
      </w:rPr>
    </w:lvl>
    <w:lvl w:ilvl="4" w:tplc="6B786CF6">
      <w:start w:val="1"/>
      <w:numFmt w:val="bullet"/>
      <w:lvlText w:val="o"/>
      <w:lvlJc w:val="left"/>
      <w:pPr>
        <w:ind w:left="3600" w:hanging="360"/>
      </w:pPr>
      <w:rPr>
        <w:rFonts w:ascii="Courier New" w:hAnsi="Courier New" w:hint="default"/>
      </w:rPr>
    </w:lvl>
    <w:lvl w:ilvl="5" w:tplc="B972E802">
      <w:start w:val="1"/>
      <w:numFmt w:val="bullet"/>
      <w:lvlText w:val=""/>
      <w:lvlJc w:val="left"/>
      <w:pPr>
        <w:ind w:left="4320" w:hanging="360"/>
      </w:pPr>
      <w:rPr>
        <w:rFonts w:ascii="Wingdings" w:hAnsi="Wingdings" w:hint="default"/>
      </w:rPr>
    </w:lvl>
    <w:lvl w:ilvl="6" w:tplc="36DC0938">
      <w:start w:val="1"/>
      <w:numFmt w:val="bullet"/>
      <w:lvlText w:val=""/>
      <w:lvlJc w:val="left"/>
      <w:pPr>
        <w:ind w:left="5040" w:hanging="360"/>
      </w:pPr>
      <w:rPr>
        <w:rFonts w:ascii="Symbol" w:hAnsi="Symbol" w:hint="default"/>
      </w:rPr>
    </w:lvl>
    <w:lvl w:ilvl="7" w:tplc="ECBC7236">
      <w:start w:val="1"/>
      <w:numFmt w:val="bullet"/>
      <w:lvlText w:val="o"/>
      <w:lvlJc w:val="left"/>
      <w:pPr>
        <w:ind w:left="5760" w:hanging="360"/>
      </w:pPr>
      <w:rPr>
        <w:rFonts w:ascii="Courier New" w:hAnsi="Courier New" w:hint="default"/>
      </w:rPr>
    </w:lvl>
    <w:lvl w:ilvl="8" w:tplc="FF645D72">
      <w:start w:val="1"/>
      <w:numFmt w:val="bullet"/>
      <w:lvlText w:val=""/>
      <w:lvlJc w:val="left"/>
      <w:pPr>
        <w:ind w:left="6480" w:hanging="360"/>
      </w:pPr>
      <w:rPr>
        <w:rFonts w:ascii="Wingdings" w:hAnsi="Wingdings" w:hint="default"/>
      </w:rPr>
    </w:lvl>
  </w:abstractNum>
  <w:abstractNum w:abstractNumId="5" w15:restartNumberingAfterBreak="0">
    <w:nsid w:val="2D392429"/>
    <w:multiLevelType w:val="hybridMultilevel"/>
    <w:tmpl w:val="E98E6D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304A35CB"/>
    <w:multiLevelType w:val="hybridMultilevel"/>
    <w:tmpl w:val="F610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B3744A"/>
    <w:multiLevelType w:val="hybridMultilevel"/>
    <w:tmpl w:val="D5082336"/>
    <w:lvl w:ilvl="0" w:tplc="FDBEE62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9B03958"/>
    <w:multiLevelType w:val="multilevel"/>
    <w:tmpl w:val="6EA083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BB85B72"/>
    <w:multiLevelType w:val="hybridMultilevel"/>
    <w:tmpl w:val="B81485A4"/>
    <w:lvl w:ilvl="0" w:tplc="03CAD7E8">
      <w:numFmt w:val="bullet"/>
      <w:lvlText w:val=""/>
      <w:lvlJc w:val="left"/>
      <w:pPr>
        <w:tabs>
          <w:tab w:val="num" w:pos="765"/>
        </w:tabs>
        <w:ind w:left="765" w:hanging="405"/>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3C3C06"/>
    <w:multiLevelType w:val="multilevel"/>
    <w:tmpl w:val="DA883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4458BE"/>
    <w:multiLevelType w:val="hybridMultilevel"/>
    <w:tmpl w:val="57F24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4C4A0F"/>
    <w:multiLevelType w:val="hybridMultilevel"/>
    <w:tmpl w:val="BF0E0240"/>
    <w:lvl w:ilvl="0" w:tplc="FDBEE62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C337DE"/>
    <w:multiLevelType w:val="hybridMultilevel"/>
    <w:tmpl w:val="C9B2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C73D9D"/>
    <w:multiLevelType w:val="hybridMultilevel"/>
    <w:tmpl w:val="A5344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1638852">
    <w:abstractNumId w:val="5"/>
  </w:num>
  <w:num w:numId="2" w16cid:durableId="144881467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0024199">
    <w:abstractNumId w:val="2"/>
  </w:num>
  <w:num w:numId="4" w16cid:durableId="1789009729">
    <w:abstractNumId w:val="4"/>
  </w:num>
  <w:num w:numId="5" w16cid:durableId="1800226630">
    <w:abstractNumId w:val="13"/>
  </w:num>
  <w:num w:numId="6" w16cid:durableId="491414183">
    <w:abstractNumId w:val="1"/>
  </w:num>
  <w:num w:numId="7" w16cid:durableId="660890859">
    <w:abstractNumId w:val="3"/>
  </w:num>
  <w:num w:numId="8" w16cid:durableId="679040978">
    <w:abstractNumId w:val="6"/>
  </w:num>
  <w:num w:numId="9" w16cid:durableId="715589133">
    <w:abstractNumId w:val="9"/>
  </w:num>
  <w:num w:numId="10" w16cid:durableId="882862692">
    <w:abstractNumId w:val="14"/>
  </w:num>
  <w:num w:numId="11" w16cid:durableId="316301323">
    <w:abstractNumId w:val="7"/>
  </w:num>
  <w:num w:numId="12" w16cid:durableId="951547880">
    <w:abstractNumId w:val="14"/>
  </w:num>
  <w:num w:numId="13" w16cid:durableId="85661805">
    <w:abstractNumId w:val="10"/>
  </w:num>
  <w:num w:numId="14" w16cid:durableId="1292131750">
    <w:abstractNumId w:val="11"/>
  </w:num>
  <w:num w:numId="15" w16cid:durableId="1779446539">
    <w:abstractNumId w:val="0"/>
  </w:num>
  <w:num w:numId="16" w16cid:durableId="12322311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5ED"/>
    <w:rsid w:val="00006323"/>
    <w:rsid w:val="0002369F"/>
    <w:rsid w:val="00031932"/>
    <w:rsid w:val="00037331"/>
    <w:rsid w:val="00051F15"/>
    <w:rsid w:val="000562B6"/>
    <w:rsid w:val="00057CD2"/>
    <w:rsid w:val="0006554D"/>
    <w:rsid w:val="00081CE9"/>
    <w:rsid w:val="000C5F79"/>
    <w:rsid w:val="000F15F6"/>
    <w:rsid w:val="00135414"/>
    <w:rsid w:val="0014399F"/>
    <w:rsid w:val="00161C2D"/>
    <w:rsid w:val="001A28BA"/>
    <w:rsid w:val="001D0E65"/>
    <w:rsid w:val="00210284"/>
    <w:rsid w:val="00221836"/>
    <w:rsid w:val="002271B5"/>
    <w:rsid w:val="00277903"/>
    <w:rsid w:val="00292058"/>
    <w:rsid w:val="002927A3"/>
    <w:rsid w:val="002B1A12"/>
    <w:rsid w:val="002E453F"/>
    <w:rsid w:val="002E5412"/>
    <w:rsid w:val="002F460E"/>
    <w:rsid w:val="00310128"/>
    <w:rsid w:val="003543D4"/>
    <w:rsid w:val="0036068D"/>
    <w:rsid w:val="0038392A"/>
    <w:rsid w:val="003937DB"/>
    <w:rsid w:val="003D4A2D"/>
    <w:rsid w:val="003F377C"/>
    <w:rsid w:val="004300D2"/>
    <w:rsid w:val="00454A17"/>
    <w:rsid w:val="00456A72"/>
    <w:rsid w:val="0047016E"/>
    <w:rsid w:val="004728AF"/>
    <w:rsid w:val="00480347"/>
    <w:rsid w:val="004848F8"/>
    <w:rsid w:val="0048617B"/>
    <w:rsid w:val="004B7E25"/>
    <w:rsid w:val="004F1A54"/>
    <w:rsid w:val="00510C88"/>
    <w:rsid w:val="0052717C"/>
    <w:rsid w:val="005271F8"/>
    <w:rsid w:val="00540F8B"/>
    <w:rsid w:val="005501C3"/>
    <w:rsid w:val="0058666F"/>
    <w:rsid w:val="005B35ED"/>
    <w:rsid w:val="00606B68"/>
    <w:rsid w:val="0060B339"/>
    <w:rsid w:val="006627A1"/>
    <w:rsid w:val="00677C1C"/>
    <w:rsid w:val="006A5B9B"/>
    <w:rsid w:val="006B0B00"/>
    <w:rsid w:val="006C46A7"/>
    <w:rsid w:val="007053F5"/>
    <w:rsid w:val="007259ED"/>
    <w:rsid w:val="007331B4"/>
    <w:rsid w:val="00742F73"/>
    <w:rsid w:val="00773EC9"/>
    <w:rsid w:val="007C7F98"/>
    <w:rsid w:val="007D1043"/>
    <w:rsid w:val="007E53CA"/>
    <w:rsid w:val="007F0623"/>
    <w:rsid w:val="007F3301"/>
    <w:rsid w:val="00803C92"/>
    <w:rsid w:val="008345C3"/>
    <w:rsid w:val="008412AC"/>
    <w:rsid w:val="00843297"/>
    <w:rsid w:val="00861578"/>
    <w:rsid w:val="0086559E"/>
    <w:rsid w:val="00870F7A"/>
    <w:rsid w:val="008937AD"/>
    <w:rsid w:val="008A02E0"/>
    <w:rsid w:val="008C12E2"/>
    <w:rsid w:val="008E6879"/>
    <w:rsid w:val="00900586"/>
    <w:rsid w:val="00936790"/>
    <w:rsid w:val="00971447"/>
    <w:rsid w:val="00993E94"/>
    <w:rsid w:val="009A6DBA"/>
    <w:rsid w:val="009B0D34"/>
    <w:rsid w:val="009B4F28"/>
    <w:rsid w:val="009C5BFB"/>
    <w:rsid w:val="009C5DC8"/>
    <w:rsid w:val="009C6DD9"/>
    <w:rsid w:val="009D4562"/>
    <w:rsid w:val="009F50AA"/>
    <w:rsid w:val="00A16C9A"/>
    <w:rsid w:val="00A35D30"/>
    <w:rsid w:val="00A524D2"/>
    <w:rsid w:val="00A52879"/>
    <w:rsid w:val="00A7145B"/>
    <w:rsid w:val="00AA44B3"/>
    <w:rsid w:val="00AF2725"/>
    <w:rsid w:val="00B04EE3"/>
    <w:rsid w:val="00B22176"/>
    <w:rsid w:val="00B6343F"/>
    <w:rsid w:val="00B74D2A"/>
    <w:rsid w:val="00BA02DC"/>
    <w:rsid w:val="00BA56BD"/>
    <w:rsid w:val="00BA7CB2"/>
    <w:rsid w:val="00BC7165"/>
    <w:rsid w:val="00BE358C"/>
    <w:rsid w:val="00BF30D5"/>
    <w:rsid w:val="00C12B9F"/>
    <w:rsid w:val="00C32FF6"/>
    <w:rsid w:val="00C40034"/>
    <w:rsid w:val="00C63321"/>
    <w:rsid w:val="00CD50D3"/>
    <w:rsid w:val="00D02F81"/>
    <w:rsid w:val="00D06D07"/>
    <w:rsid w:val="00D17F20"/>
    <w:rsid w:val="00D26B31"/>
    <w:rsid w:val="00D42519"/>
    <w:rsid w:val="00D44AA0"/>
    <w:rsid w:val="00D45C2C"/>
    <w:rsid w:val="00D7363B"/>
    <w:rsid w:val="00D871A8"/>
    <w:rsid w:val="00DC69CE"/>
    <w:rsid w:val="00DF2E6F"/>
    <w:rsid w:val="00E015F9"/>
    <w:rsid w:val="00E03738"/>
    <w:rsid w:val="00E85C50"/>
    <w:rsid w:val="00E94B8F"/>
    <w:rsid w:val="00E97F72"/>
    <w:rsid w:val="00F13D45"/>
    <w:rsid w:val="00F346F9"/>
    <w:rsid w:val="00F36566"/>
    <w:rsid w:val="00F50416"/>
    <w:rsid w:val="00F63DA2"/>
    <w:rsid w:val="00F63F42"/>
    <w:rsid w:val="00F7208A"/>
    <w:rsid w:val="00F940EF"/>
    <w:rsid w:val="00FA0978"/>
    <w:rsid w:val="00FB0FE8"/>
    <w:rsid w:val="00FC598A"/>
    <w:rsid w:val="00FC5DFD"/>
    <w:rsid w:val="012491CD"/>
    <w:rsid w:val="01BBB000"/>
    <w:rsid w:val="05083BF6"/>
    <w:rsid w:val="0667021A"/>
    <w:rsid w:val="0802283F"/>
    <w:rsid w:val="08FAB9FC"/>
    <w:rsid w:val="10ACD56F"/>
    <w:rsid w:val="10D2B295"/>
    <w:rsid w:val="13DD9BD5"/>
    <w:rsid w:val="16130E38"/>
    <w:rsid w:val="168C2CB3"/>
    <w:rsid w:val="17924220"/>
    <w:rsid w:val="1C3708CC"/>
    <w:rsid w:val="1C75B539"/>
    <w:rsid w:val="1E083F46"/>
    <w:rsid w:val="1E5583B8"/>
    <w:rsid w:val="1FC2AC3F"/>
    <w:rsid w:val="20E5E6B9"/>
    <w:rsid w:val="20E92AC5"/>
    <w:rsid w:val="22725B0E"/>
    <w:rsid w:val="23940C55"/>
    <w:rsid w:val="2506E2B0"/>
    <w:rsid w:val="25BEEF15"/>
    <w:rsid w:val="2680D6E7"/>
    <w:rsid w:val="26C71834"/>
    <w:rsid w:val="26CCC005"/>
    <w:rsid w:val="271366C2"/>
    <w:rsid w:val="2767C2DE"/>
    <w:rsid w:val="27BF9590"/>
    <w:rsid w:val="28E4CCE1"/>
    <w:rsid w:val="2A758232"/>
    <w:rsid w:val="2AEF14DE"/>
    <w:rsid w:val="2C30F21F"/>
    <w:rsid w:val="2E181FBE"/>
    <w:rsid w:val="2E539BF1"/>
    <w:rsid w:val="2F8AFEE3"/>
    <w:rsid w:val="310BABBB"/>
    <w:rsid w:val="31650876"/>
    <w:rsid w:val="33FBD724"/>
    <w:rsid w:val="35F849E2"/>
    <w:rsid w:val="3706BC75"/>
    <w:rsid w:val="37815A79"/>
    <w:rsid w:val="3C07BFB2"/>
    <w:rsid w:val="3F78AF41"/>
    <w:rsid w:val="40FBD006"/>
    <w:rsid w:val="42FB9A03"/>
    <w:rsid w:val="43131617"/>
    <w:rsid w:val="43E07DC6"/>
    <w:rsid w:val="43FFAF8B"/>
    <w:rsid w:val="46E026FB"/>
    <w:rsid w:val="473C752B"/>
    <w:rsid w:val="497A3EA0"/>
    <w:rsid w:val="4991320A"/>
    <w:rsid w:val="49AFC4E1"/>
    <w:rsid w:val="4A1B3E1F"/>
    <w:rsid w:val="4C02F925"/>
    <w:rsid w:val="4D988F9B"/>
    <w:rsid w:val="4FE066BB"/>
    <w:rsid w:val="51A3764C"/>
    <w:rsid w:val="524C7168"/>
    <w:rsid w:val="52D2A857"/>
    <w:rsid w:val="551A7811"/>
    <w:rsid w:val="56CDB4DA"/>
    <w:rsid w:val="5712B63F"/>
    <w:rsid w:val="585084A7"/>
    <w:rsid w:val="601C6BF7"/>
    <w:rsid w:val="6537C0B0"/>
    <w:rsid w:val="67AED18B"/>
    <w:rsid w:val="67B5F5FB"/>
    <w:rsid w:val="68358547"/>
    <w:rsid w:val="70240F06"/>
    <w:rsid w:val="720B2957"/>
    <w:rsid w:val="72590325"/>
    <w:rsid w:val="74A9A8AF"/>
    <w:rsid w:val="75F194F4"/>
    <w:rsid w:val="77FBCEA6"/>
    <w:rsid w:val="792F6A76"/>
    <w:rsid w:val="79338684"/>
    <w:rsid w:val="7C856B3F"/>
    <w:rsid w:val="7E260160"/>
    <w:rsid w:val="7F95AE4D"/>
    <w:rsid w:val="7FD770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4143"/>
  <w15:chartTrackingRefBased/>
  <w15:docId w15:val="{8393ED5F-CE17-4605-982C-2557080E1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B9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5B35ED"/>
    <w:rPr>
      <w:b/>
      <w:bCs/>
    </w:rPr>
  </w:style>
  <w:style w:type="paragraph" w:styleId="NormalWeb">
    <w:name w:val="Normal (Web)"/>
    <w:basedOn w:val="Normal"/>
    <w:uiPriority w:val="99"/>
    <w:rsid w:val="005B35ED"/>
    <w:pPr>
      <w:spacing w:before="100" w:beforeAutospacing="1" w:after="100" w:afterAutospacing="1"/>
    </w:pPr>
  </w:style>
  <w:style w:type="character" w:styleId="Hyperlink">
    <w:name w:val="Hyperlink"/>
    <w:uiPriority w:val="99"/>
    <w:unhideWhenUsed/>
    <w:rsid w:val="005B35ED"/>
    <w:rPr>
      <w:color w:val="0563C1"/>
      <w:u w:val="single"/>
    </w:rPr>
  </w:style>
  <w:style w:type="paragraph" w:styleId="ListParagraph">
    <w:name w:val="List Paragraph"/>
    <w:basedOn w:val="Normal"/>
    <w:uiPriority w:val="34"/>
    <w:qFormat/>
    <w:rsid w:val="003937DB"/>
    <w:pPr>
      <w:ind w:left="720"/>
      <w:contextualSpacing/>
    </w:pPr>
  </w:style>
  <w:style w:type="paragraph" w:customStyle="1" w:styleId="Default">
    <w:name w:val="Default"/>
    <w:basedOn w:val="Normal"/>
    <w:rsid w:val="00292058"/>
    <w:pPr>
      <w:autoSpaceDE w:val="0"/>
      <w:autoSpaceDN w:val="0"/>
    </w:pPr>
    <w:rPr>
      <w:rFonts w:ascii="Arial" w:eastAsiaTheme="minorHAnsi" w:hAnsi="Arial" w:cs="Arial"/>
      <w:color w:val="000000"/>
    </w:rPr>
  </w:style>
  <w:style w:type="paragraph" w:customStyle="1" w:styleId="Pa6">
    <w:name w:val="Pa6"/>
    <w:basedOn w:val="Normal"/>
    <w:uiPriority w:val="99"/>
    <w:semiHidden/>
    <w:rsid w:val="00BC7165"/>
    <w:pPr>
      <w:autoSpaceDE w:val="0"/>
      <w:autoSpaceDN w:val="0"/>
      <w:spacing w:line="201" w:lineRule="atLeast"/>
    </w:pPr>
    <w:rPr>
      <w:rFonts w:ascii="Arial" w:eastAsiaTheme="minorHAnsi" w:hAnsi="Arial" w:cs="Arial"/>
    </w:rPr>
  </w:style>
  <w:style w:type="character" w:customStyle="1" w:styleId="A7">
    <w:name w:val="A7"/>
    <w:basedOn w:val="DefaultParagraphFont"/>
    <w:uiPriority w:val="99"/>
    <w:rsid w:val="00BC7165"/>
    <w:rPr>
      <w:rFonts w:ascii="Univers 45 Light" w:hAnsi="Univers 45 Light" w:hint="default"/>
      <w:color w:val="000000"/>
    </w:rPr>
  </w:style>
  <w:style w:type="table" w:styleId="TableGrid">
    <w:name w:val="Table Grid"/>
    <w:basedOn w:val="TableNormal"/>
    <w:uiPriority w:val="39"/>
    <w:rsid w:val="00E97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menttoproof">
    <w:name w:val="elementtoproof"/>
    <w:basedOn w:val="Normal"/>
    <w:rsid w:val="007F0623"/>
    <w:rPr>
      <w:rFonts w:ascii="Aptos" w:eastAsiaTheme="minorHAnsi" w:hAnsi="Aptos" w:cs="Aptos"/>
    </w:rPr>
  </w:style>
  <w:style w:type="character" w:styleId="UnresolvedMention">
    <w:name w:val="Unresolved Mention"/>
    <w:basedOn w:val="DefaultParagraphFont"/>
    <w:uiPriority w:val="99"/>
    <w:semiHidden/>
    <w:unhideWhenUsed/>
    <w:rsid w:val="00B22176"/>
    <w:rPr>
      <w:color w:val="605E5C"/>
      <w:shd w:val="clear" w:color="auto" w:fill="E1DFDD"/>
    </w:rPr>
  </w:style>
  <w:style w:type="character" w:customStyle="1" w:styleId="normaltextrun">
    <w:name w:val="normaltextrun"/>
    <w:basedOn w:val="DefaultParagraphFont"/>
    <w:rsid w:val="004848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hyperlink" Target="https://teams.microsoft.com/meet/351560288593492?p=0qf3XKgI6f2Pc5IRy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C39B0C10A1D64EB512456678826D69" ma:contentTypeVersion="14" ma:contentTypeDescription="Create a new document." ma:contentTypeScope="" ma:versionID="82d84451ce720986511b29e2257785f6">
  <xsd:schema xmlns:xsd="http://www.w3.org/2001/XMLSchema" xmlns:xs="http://www.w3.org/2001/XMLSchema" xmlns:p="http://schemas.microsoft.com/office/2006/metadata/properties" xmlns:ns2="7eed0a5d-997b-456b-b2ae-4716e920ac80" xmlns:ns3="bb65e69d-b989-4663-b077-65f736c031d3" targetNamespace="http://schemas.microsoft.com/office/2006/metadata/properties" ma:root="true" ma:fieldsID="3c9895e495f3c4860a4f6ade5b6c019d" ns2:_="" ns3:_="">
    <xsd:import namespace="7eed0a5d-997b-456b-b2ae-4716e920ac80"/>
    <xsd:import namespace="bb65e69d-b989-4663-b077-65f736c031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lcf76f155ced4ddcb4097134ff3c332f" minOccurs="0"/>
                <xsd:element ref="ns3:TaxCatchAll" minOccurs="0"/>
                <xsd:element ref="ns2:MediaServiceSearchProperties" minOccurs="0"/>
                <xsd:element ref="ns2:MediaServiceDateTake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d0a5d-997b-456b-b2ae-4716e920ac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b65e69d-b989-4663-b077-65f736c031d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af299b7d-1c17-45a4-9590-0683721270eb}" ma:internalName="TaxCatchAll" ma:showField="CatchAllData" ma:web="bb65e69d-b989-4663-b077-65f736c031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eed0a5d-997b-456b-b2ae-4716e920ac80">
      <Terms xmlns="http://schemas.microsoft.com/office/infopath/2007/PartnerControls"/>
    </lcf76f155ced4ddcb4097134ff3c332f>
    <TaxCatchAll xmlns="bb65e69d-b989-4663-b077-65f736c031d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63E050-7F13-4A4A-8BCD-0F09A349A6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ed0a5d-997b-456b-b2ae-4716e920ac80"/>
    <ds:schemaRef ds:uri="bb65e69d-b989-4663-b077-65f736c03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F0466E-EC79-4971-9A38-ABE45A93F452}">
  <ds:schemaRefs>
    <ds:schemaRef ds:uri="http://schemas.microsoft.com/office/2006/metadata/properties"/>
    <ds:schemaRef ds:uri="http://schemas.microsoft.com/office/infopath/2007/PartnerControls"/>
    <ds:schemaRef ds:uri="7eed0a5d-997b-456b-b2ae-4716e920ac80"/>
    <ds:schemaRef ds:uri="bb65e69d-b989-4663-b077-65f736c031d3"/>
  </ds:schemaRefs>
</ds:datastoreItem>
</file>

<file path=customXml/itemProps3.xml><?xml version="1.0" encoding="utf-8"?>
<ds:datastoreItem xmlns:ds="http://schemas.openxmlformats.org/officeDocument/2006/customXml" ds:itemID="{DE7A5644-4E8A-4491-A7E4-2F5E4CFCBC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1458</Words>
  <Characters>8312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Abdul-Jabbar, Ramlah | She/Hers</cp:lastModifiedBy>
  <cp:revision>14</cp:revision>
  <dcterms:created xsi:type="dcterms:W3CDTF">2026-05-19T16:01:00Z</dcterms:created>
  <dcterms:modified xsi:type="dcterms:W3CDTF">2026-05-20T14:23:00Z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0x010100A5C39B0C10A1D64EB512456678826D69</vt:lpwstr>
  </property>
  <property fmtid="{D5CDD505-2E9C-101B-9397-08002B2CF9AE}" pid="3" name="MediaServiceImageTags">
    <vt:lpwstr/>
  </property>
  <property fmtid="{D5CDD505-2E9C-101B-9397-08002B2CF9AE}" pid="4" name="MSIP_Label_e75f3d21-7675-47a1-a7bf-8316b405c573_Enabled">
    <vt:lpwstr>true</vt:lpwstr>
  </property>
  <property fmtid="{D5CDD505-2E9C-101B-9397-08002B2CF9AE}" pid="5" name="MSIP_Label_e75f3d21-7675-47a1-a7bf-8316b405c573_SetDate">
    <vt:lpwstr>2026-05-11T11:26:22Z</vt:lpwstr>
  </property>
  <property fmtid="{D5CDD505-2E9C-101B-9397-08002B2CF9AE}" pid="6" name="MSIP_Label_e75f3d21-7675-47a1-a7bf-8316b405c573_Method">
    <vt:lpwstr>Privileged</vt:lpwstr>
  </property>
  <property fmtid="{D5CDD505-2E9C-101B-9397-08002B2CF9AE}" pid="7" name="MSIP_Label_e75f3d21-7675-47a1-a7bf-8316b405c573_Name">
    <vt:lpwstr>NO CLASSIFICATION</vt:lpwstr>
  </property>
  <property fmtid="{D5CDD505-2E9C-101B-9397-08002B2CF9AE}" pid="8" name="MSIP_Label_e75f3d21-7675-47a1-a7bf-8316b405c573_SiteId">
    <vt:lpwstr>c6874728-71e6-41fe-a9e1-2e8c36776ad8</vt:lpwstr>
  </property>
  <property fmtid="{D5CDD505-2E9C-101B-9397-08002B2CF9AE}" pid="9" name="MSIP_Label_e75f3d21-7675-47a1-a7bf-8316b405c573_ActionId">
    <vt:lpwstr>7f5bbcc6-afb7-4704-9dea-d9455c7a5a26</vt:lpwstr>
  </property>
  <property fmtid="{D5CDD505-2E9C-101B-9397-08002B2CF9AE}" pid="10" name="MSIP_Label_e75f3d21-7675-47a1-a7bf-8316b405c573_ContentBits">
    <vt:lpwstr>0</vt:lpwstr>
  </property>
  <property fmtid="{D5CDD505-2E9C-101B-9397-08002B2CF9AE}" pid="11" name="MSIP_Label_e75f3d21-7675-47a1-a7bf-8316b405c573_Tag">
    <vt:lpwstr>10, 0, 1, 1</vt:lpwstr>
  </property>
</Properties>
</file>