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CFB4B" w14:textId="77777777" w:rsidR="00627D41" w:rsidRPr="00CD67B1" w:rsidRDefault="00627D41" w:rsidP="00CD67B1">
      <w:pPr>
        <w:spacing w:after="0" w:line="240" w:lineRule="auto"/>
        <w:rPr>
          <w:rFonts w:ascii="Arial" w:hAnsi="Arial" w:cs="Arial"/>
        </w:rPr>
      </w:pPr>
    </w:p>
    <w:p w14:paraId="3B18AECF" w14:textId="77777777" w:rsidR="003D60EE" w:rsidRPr="00886597" w:rsidRDefault="003D60EE" w:rsidP="003D60EE">
      <w:pPr>
        <w:keepLines/>
        <w:spacing w:after="0" w:line="240" w:lineRule="auto"/>
        <w:rPr>
          <w:rFonts w:ascii="Arial" w:eastAsia="Times New Roman" w:hAnsi="Arial" w:cs="Arial"/>
          <w:b/>
          <w:kern w:val="24"/>
          <w:sz w:val="24"/>
          <w:szCs w:val="24"/>
        </w:rPr>
      </w:pPr>
      <w:r w:rsidRPr="00886597">
        <w:rPr>
          <w:rFonts w:ascii="Arial" w:eastAsia="Times New Roman" w:hAnsi="Arial" w:cs="Arial"/>
          <w:b/>
          <w:kern w:val="24"/>
          <w:sz w:val="24"/>
          <w:szCs w:val="24"/>
        </w:rPr>
        <w:t>JOB DESCRIPTION</w:t>
      </w:r>
    </w:p>
    <w:p w14:paraId="3CF6FFE9" w14:textId="77777777" w:rsidR="003D60EE" w:rsidRPr="00886597" w:rsidRDefault="003D60EE" w:rsidP="003D60EE">
      <w:pPr>
        <w:keepLines/>
        <w:spacing w:after="0" w:line="240" w:lineRule="auto"/>
        <w:rPr>
          <w:rFonts w:ascii="Arial" w:eastAsia="Times New Roman" w:hAnsi="Arial" w:cs="Arial"/>
          <w:b/>
          <w:kern w:val="24"/>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3D60EE" w:rsidRPr="00886597" w14:paraId="3C9E1BB1" w14:textId="77777777" w:rsidTr="002817CB">
        <w:tc>
          <w:tcPr>
            <w:tcW w:w="2235" w:type="dxa"/>
          </w:tcPr>
          <w:p w14:paraId="6AC456C6" w14:textId="77777777" w:rsidR="003D60EE" w:rsidRPr="00886597" w:rsidRDefault="003D60EE" w:rsidP="003D60EE">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Job Title</w:t>
            </w:r>
            <w:r w:rsidRPr="00886597">
              <w:rPr>
                <w:rFonts w:ascii="Arial" w:eastAsia="Times New Roman" w:hAnsi="Arial" w:cs="Arial"/>
                <w:sz w:val="24"/>
                <w:szCs w:val="24"/>
                <w:lang w:eastAsia="en-GB"/>
              </w:rPr>
              <w:tab/>
            </w:r>
          </w:p>
        </w:tc>
        <w:tc>
          <w:tcPr>
            <w:tcW w:w="7654" w:type="dxa"/>
          </w:tcPr>
          <w:p w14:paraId="0941CE90" w14:textId="4E43A454" w:rsidR="003D60EE" w:rsidRPr="00886597" w:rsidRDefault="00035528" w:rsidP="003D60EE">
            <w:pPr>
              <w:spacing w:after="0" w:line="240" w:lineRule="auto"/>
              <w:rPr>
                <w:rFonts w:ascii="Arial" w:eastAsia="Times New Roman" w:hAnsi="Arial" w:cs="Arial"/>
                <w:sz w:val="24"/>
                <w:szCs w:val="24"/>
                <w:lang w:eastAsia="en-GB"/>
              </w:rPr>
            </w:pPr>
            <w:r w:rsidRPr="00886597">
              <w:rPr>
                <w:rFonts w:ascii="Arial" w:hAnsi="Arial" w:cs="Arial"/>
                <w:bCs/>
                <w:sz w:val="24"/>
                <w:szCs w:val="24"/>
              </w:rPr>
              <w:t>Employee Experience Insights Evaluation Lead</w:t>
            </w:r>
          </w:p>
        </w:tc>
      </w:tr>
      <w:tr w:rsidR="003D60EE" w:rsidRPr="00886597" w14:paraId="35AEDADE" w14:textId="77777777" w:rsidTr="002817CB">
        <w:tc>
          <w:tcPr>
            <w:tcW w:w="2235" w:type="dxa"/>
          </w:tcPr>
          <w:p w14:paraId="189923AE" w14:textId="77777777" w:rsidR="003D60EE" w:rsidRPr="00886597" w:rsidRDefault="003D60EE" w:rsidP="003D60EE">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Grade</w:t>
            </w:r>
          </w:p>
        </w:tc>
        <w:tc>
          <w:tcPr>
            <w:tcW w:w="7654" w:type="dxa"/>
          </w:tcPr>
          <w:p w14:paraId="45FA7D89" w14:textId="20BEA2AB" w:rsidR="003D60EE" w:rsidRPr="00886597" w:rsidRDefault="00035528" w:rsidP="003D60EE">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HEO</w:t>
            </w:r>
          </w:p>
        </w:tc>
      </w:tr>
      <w:tr w:rsidR="003D60EE" w:rsidRPr="00886597" w14:paraId="0B250CA7" w14:textId="77777777" w:rsidTr="002817CB">
        <w:tc>
          <w:tcPr>
            <w:tcW w:w="2235" w:type="dxa"/>
          </w:tcPr>
          <w:p w14:paraId="100F5849" w14:textId="77777777" w:rsidR="003D60EE" w:rsidRPr="00886597" w:rsidRDefault="003D60EE" w:rsidP="003D60EE">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Business Group</w:t>
            </w:r>
          </w:p>
        </w:tc>
        <w:tc>
          <w:tcPr>
            <w:tcW w:w="7654" w:type="dxa"/>
          </w:tcPr>
          <w:p w14:paraId="37BA8FA2" w14:textId="39FCD01A" w:rsidR="003D60EE" w:rsidRPr="001A6D4C" w:rsidRDefault="001A6D4C" w:rsidP="003D60EE">
            <w:pPr>
              <w:spacing w:after="0" w:line="240" w:lineRule="auto"/>
              <w:rPr>
                <w:rFonts w:ascii="Arial" w:eastAsia="Times New Roman" w:hAnsi="Arial" w:cs="Arial"/>
                <w:color w:val="FF0000"/>
                <w:sz w:val="24"/>
                <w:szCs w:val="24"/>
                <w:lang w:eastAsia="en-GB"/>
              </w:rPr>
            </w:pPr>
            <w:r w:rsidRPr="006B4522">
              <w:rPr>
                <w:rFonts w:ascii="Arial" w:eastAsia="Times New Roman" w:hAnsi="Arial" w:cs="Arial"/>
                <w:sz w:val="24"/>
                <w:szCs w:val="24"/>
                <w:lang w:eastAsia="en-GB"/>
              </w:rPr>
              <w:t>Chief Operating Officer</w:t>
            </w:r>
          </w:p>
        </w:tc>
      </w:tr>
      <w:tr w:rsidR="003D60EE" w:rsidRPr="00886597" w14:paraId="562672FF" w14:textId="77777777" w:rsidTr="002817CB">
        <w:tc>
          <w:tcPr>
            <w:tcW w:w="2235" w:type="dxa"/>
          </w:tcPr>
          <w:p w14:paraId="27630B22" w14:textId="77777777" w:rsidR="003D60EE" w:rsidRPr="00886597" w:rsidRDefault="003D60EE" w:rsidP="003D60EE">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Contract Type</w:t>
            </w:r>
          </w:p>
        </w:tc>
        <w:tc>
          <w:tcPr>
            <w:tcW w:w="7654" w:type="dxa"/>
          </w:tcPr>
          <w:p w14:paraId="1DAECE20" w14:textId="0640F02A" w:rsidR="003D60EE" w:rsidRPr="00886597" w:rsidRDefault="001C4930" w:rsidP="003D60EE">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P</w:t>
            </w:r>
            <w:r w:rsidR="00035528" w:rsidRPr="00886597">
              <w:rPr>
                <w:rFonts w:ascii="Arial" w:eastAsia="Times New Roman" w:hAnsi="Arial" w:cs="Arial"/>
                <w:sz w:val="24"/>
                <w:szCs w:val="24"/>
                <w:lang w:eastAsia="en-GB"/>
              </w:rPr>
              <w:t>erma</w:t>
            </w:r>
            <w:r w:rsidRPr="00886597">
              <w:rPr>
                <w:rFonts w:ascii="Arial" w:eastAsia="Times New Roman" w:hAnsi="Arial" w:cs="Arial"/>
                <w:sz w:val="24"/>
                <w:szCs w:val="24"/>
                <w:lang w:eastAsia="en-GB"/>
              </w:rPr>
              <w:t xml:space="preserve">nent </w:t>
            </w:r>
          </w:p>
        </w:tc>
      </w:tr>
      <w:tr w:rsidR="003D60EE" w:rsidRPr="00886597" w14:paraId="77C83602" w14:textId="77777777" w:rsidTr="002817CB">
        <w:tc>
          <w:tcPr>
            <w:tcW w:w="2235" w:type="dxa"/>
          </w:tcPr>
          <w:p w14:paraId="1C168485" w14:textId="77777777" w:rsidR="003D60EE" w:rsidRPr="00886597" w:rsidRDefault="003D60EE" w:rsidP="003D60EE">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Directorate</w:t>
            </w:r>
          </w:p>
        </w:tc>
        <w:tc>
          <w:tcPr>
            <w:tcW w:w="7654" w:type="dxa"/>
          </w:tcPr>
          <w:p w14:paraId="26E69AAA" w14:textId="528B2D35" w:rsidR="003D60EE" w:rsidRPr="009E4563" w:rsidRDefault="00C82152" w:rsidP="003D60EE">
            <w:pPr>
              <w:spacing w:after="0" w:line="240" w:lineRule="auto"/>
              <w:rPr>
                <w:rFonts w:ascii="Arial" w:eastAsia="Times New Roman" w:hAnsi="Arial" w:cs="Arial"/>
                <w:sz w:val="24"/>
                <w:szCs w:val="24"/>
                <w:lang w:eastAsia="en-GB"/>
              </w:rPr>
            </w:pPr>
            <w:r w:rsidRPr="009E4563">
              <w:rPr>
                <w:rFonts w:ascii="Arial" w:eastAsia="Times New Roman" w:hAnsi="Arial" w:cs="Arial"/>
                <w:sz w:val="24"/>
                <w:szCs w:val="24"/>
                <w:lang w:eastAsia="en-GB"/>
              </w:rPr>
              <w:t>Strategy and Centre of Expertise</w:t>
            </w:r>
          </w:p>
        </w:tc>
      </w:tr>
      <w:tr w:rsidR="003D60EE" w:rsidRPr="00886597" w14:paraId="7E95B527" w14:textId="77777777" w:rsidTr="002817CB">
        <w:tc>
          <w:tcPr>
            <w:tcW w:w="2235" w:type="dxa"/>
          </w:tcPr>
          <w:p w14:paraId="56CCEB27" w14:textId="77777777" w:rsidR="003D60EE" w:rsidRPr="00886597" w:rsidRDefault="003D60EE" w:rsidP="003D60EE">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Team</w:t>
            </w:r>
          </w:p>
        </w:tc>
        <w:tc>
          <w:tcPr>
            <w:tcW w:w="7654" w:type="dxa"/>
          </w:tcPr>
          <w:p w14:paraId="0E661DE6" w14:textId="35F434C4" w:rsidR="003D60EE" w:rsidRPr="00FA5BB4" w:rsidRDefault="001B1C7A" w:rsidP="003D60EE">
            <w:pPr>
              <w:spacing w:after="0" w:line="240" w:lineRule="auto"/>
              <w:rPr>
                <w:rFonts w:ascii="Arial" w:eastAsia="Times New Roman" w:hAnsi="Arial" w:cs="Arial"/>
                <w:sz w:val="24"/>
                <w:szCs w:val="24"/>
                <w:lang w:eastAsia="en-GB"/>
              </w:rPr>
            </w:pPr>
            <w:r w:rsidRPr="009E4563">
              <w:rPr>
                <w:rFonts w:ascii="Arial" w:eastAsia="Times New Roman" w:hAnsi="Arial" w:cs="Arial"/>
                <w:sz w:val="24"/>
                <w:szCs w:val="24"/>
                <w:lang w:eastAsia="en-GB"/>
              </w:rPr>
              <w:t>DD Employee Experience</w:t>
            </w:r>
          </w:p>
        </w:tc>
      </w:tr>
      <w:tr w:rsidR="003D60EE" w:rsidRPr="00886597" w14:paraId="37D392AB" w14:textId="77777777" w:rsidTr="002817CB">
        <w:tc>
          <w:tcPr>
            <w:tcW w:w="2235" w:type="dxa"/>
          </w:tcPr>
          <w:p w14:paraId="505386A3" w14:textId="77777777" w:rsidR="003D60EE" w:rsidRPr="00886597" w:rsidRDefault="003D60EE" w:rsidP="003D60EE">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Location</w:t>
            </w:r>
          </w:p>
        </w:tc>
        <w:tc>
          <w:tcPr>
            <w:tcW w:w="7654" w:type="dxa"/>
          </w:tcPr>
          <w:p w14:paraId="2F610397" w14:textId="77777777" w:rsidR="003D60EE" w:rsidRPr="00886597" w:rsidRDefault="003D60EE" w:rsidP="003D60EE">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National</w:t>
            </w:r>
          </w:p>
        </w:tc>
      </w:tr>
    </w:tbl>
    <w:p w14:paraId="002A89AF" w14:textId="77777777" w:rsidR="000C72A4" w:rsidRDefault="000C72A4" w:rsidP="001C0172">
      <w:pPr>
        <w:jc w:val="both"/>
        <w:rPr>
          <w:rFonts w:ascii="Arial" w:hAnsi="Arial" w:cs="Arial"/>
          <w:b/>
          <w:sz w:val="24"/>
          <w:szCs w:val="24"/>
        </w:rPr>
      </w:pPr>
    </w:p>
    <w:p w14:paraId="3699DD7B" w14:textId="29E2E2FB" w:rsidR="001C0172" w:rsidRPr="00886597" w:rsidRDefault="00E62A8B" w:rsidP="001C0172">
      <w:pPr>
        <w:jc w:val="both"/>
        <w:rPr>
          <w:rFonts w:ascii="Arial" w:hAnsi="Arial" w:cs="Arial"/>
          <w:b/>
          <w:sz w:val="24"/>
          <w:szCs w:val="24"/>
        </w:rPr>
      </w:pPr>
      <w:r>
        <w:rPr>
          <w:rFonts w:ascii="Arial" w:hAnsi="Arial" w:cs="Arial"/>
          <w:b/>
          <w:sz w:val="24"/>
          <w:szCs w:val="24"/>
        </w:rPr>
        <w:t xml:space="preserve">About the </w:t>
      </w:r>
      <w:r w:rsidR="001C0172" w:rsidRPr="00886597">
        <w:rPr>
          <w:rFonts w:ascii="Arial" w:hAnsi="Arial" w:cs="Arial"/>
          <w:b/>
          <w:sz w:val="24"/>
          <w:szCs w:val="24"/>
        </w:rPr>
        <w:t>Role:</w:t>
      </w:r>
    </w:p>
    <w:p w14:paraId="779B8B5B" w14:textId="4E1EA256" w:rsidR="001B557C" w:rsidRDefault="001B557C" w:rsidP="001C0172">
      <w:pPr>
        <w:jc w:val="both"/>
        <w:rPr>
          <w:rFonts w:ascii="Arial" w:hAnsi="Arial" w:cs="Arial"/>
          <w:sz w:val="24"/>
          <w:szCs w:val="24"/>
        </w:rPr>
      </w:pPr>
      <w:r w:rsidRPr="40425C4B">
        <w:rPr>
          <w:rFonts w:ascii="Arial" w:hAnsi="Arial" w:cs="Arial"/>
          <w:sz w:val="24"/>
          <w:szCs w:val="24"/>
        </w:rPr>
        <w:t>The DD Employee Experience</w:t>
      </w:r>
      <w:r w:rsidR="00210036" w:rsidRPr="40425C4B">
        <w:rPr>
          <w:rFonts w:ascii="Arial" w:hAnsi="Arial" w:cs="Arial"/>
          <w:sz w:val="24"/>
          <w:szCs w:val="24"/>
        </w:rPr>
        <w:t xml:space="preserve"> team</w:t>
      </w:r>
      <w:r w:rsidRPr="40425C4B">
        <w:rPr>
          <w:rFonts w:ascii="Arial" w:hAnsi="Arial" w:cs="Arial"/>
          <w:sz w:val="24"/>
          <w:szCs w:val="24"/>
        </w:rPr>
        <w:t xml:space="preserve"> is delivering strategic</w:t>
      </w:r>
      <w:r w:rsidR="00DC18E2">
        <w:rPr>
          <w:rFonts w:ascii="Arial" w:hAnsi="Arial" w:cs="Arial"/>
          <w:sz w:val="24"/>
          <w:szCs w:val="24"/>
        </w:rPr>
        <w:t>ally</w:t>
      </w:r>
      <w:r w:rsidRPr="40425C4B">
        <w:rPr>
          <w:rFonts w:ascii="Arial" w:hAnsi="Arial" w:cs="Arial"/>
          <w:sz w:val="24"/>
          <w:szCs w:val="24"/>
        </w:rPr>
        <w:t xml:space="preserve"> enabling work to enable employees in </w:t>
      </w:r>
      <w:r w:rsidR="4236AEFE" w:rsidRPr="40425C4B">
        <w:rPr>
          <w:rFonts w:ascii="Arial" w:hAnsi="Arial" w:cs="Arial"/>
          <w:sz w:val="24"/>
          <w:szCs w:val="24"/>
        </w:rPr>
        <w:t xml:space="preserve">the </w:t>
      </w:r>
      <w:r w:rsidRPr="40425C4B">
        <w:rPr>
          <w:rFonts w:ascii="Arial" w:hAnsi="Arial" w:cs="Arial"/>
          <w:sz w:val="24"/>
          <w:szCs w:val="24"/>
        </w:rPr>
        <w:t>M</w:t>
      </w:r>
      <w:r w:rsidR="56D0A3CA" w:rsidRPr="40425C4B">
        <w:rPr>
          <w:rFonts w:ascii="Arial" w:hAnsi="Arial" w:cs="Arial"/>
          <w:sz w:val="24"/>
          <w:szCs w:val="24"/>
        </w:rPr>
        <w:t xml:space="preserve">inistry of </w:t>
      </w:r>
      <w:r w:rsidRPr="40425C4B">
        <w:rPr>
          <w:rFonts w:ascii="Arial" w:hAnsi="Arial" w:cs="Arial"/>
          <w:sz w:val="24"/>
          <w:szCs w:val="24"/>
        </w:rPr>
        <w:t>J</w:t>
      </w:r>
      <w:r w:rsidR="30482C00" w:rsidRPr="40425C4B">
        <w:rPr>
          <w:rFonts w:ascii="Arial" w:hAnsi="Arial" w:cs="Arial"/>
          <w:sz w:val="24"/>
          <w:szCs w:val="24"/>
        </w:rPr>
        <w:t>ustice (MoJ)</w:t>
      </w:r>
      <w:r w:rsidRPr="40425C4B">
        <w:rPr>
          <w:rFonts w:ascii="Arial" w:hAnsi="Arial" w:cs="Arial"/>
          <w:sz w:val="24"/>
          <w:szCs w:val="24"/>
        </w:rPr>
        <w:t xml:space="preserve"> to thrive. M</w:t>
      </w:r>
      <w:r w:rsidR="511B4E65" w:rsidRPr="40425C4B">
        <w:rPr>
          <w:rFonts w:ascii="Arial" w:hAnsi="Arial" w:cs="Arial"/>
          <w:sz w:val="24"/>
          <w:szCs w:val="24"/>
        </w:rPr>
        <w:t>o</w:t>
      </w:r>
      <w:r w:rsidRPr="40425C4B">
        <w:rPr>
          <w:rFonts w:ascii="Arial" w:hAnsi="Arial" w:cs="Arial"/>
          <w:sz w:val="24"/>
          <w:szCs w:val="24"/>
        </w:rPr>
        <w:t xml:space="preserve">J people priorities are including capacity, capability and employee experience. </w:t>
      </w:r>
      <w:r w:rsidR="2AB8CCD1" w:rsidRPr="6F64E6E9">
        <w:rPr>
          <w:rFonts w:ascii="Arial" w:hAnsi="Arial" w:cs="Arial"/>
          <w:sz w:val="24"/>
          <w:szCs w:val="24"/>
        </w:rPr>
        <w:t xml:space="preserve">This is an exciting </w:t>
      </w:r>
      <w:r w:rsidR="2AB8CCD1" w:rsidRPr="1DE19141">
        <w:rPr>
          <w:rFonts w:ascii="Arial" w:hAnsi="Arial" w:cs="Arial"/>
          <w:sz w:val="24"/>
          <w:szCs w:val="24"/>
        </w:rPr>
        <w:t xml:space="preserve">time to join </w:t>
      </w:r>
      <w:r w:rsidR="2AB8CCD1" w:rsidRPr="5F298588">
        <w:rPr>
          <w:rFonts w:ascii="Arial" w:hAnsi="Arial" w:cs="Arial"/>
          <w:sz w:val="24"/>
          <w:szCs w:val="24"/>
        </w:rPr>
        <w:t xml:space="preserve">the team as </w:t>
      </w:r>
      <w:r w:rsidR="2AB8CCD1" w:rsidRPr="18B3CD0B">
        <w:rPr>
          <w:rFonts w:ascii="Arial" w:hAnsi="Arial" w:cs="Arial"/>
          <w:sz w:val="24"/>
          <w:szCs w:val="24"/>
        </w:rPr>
        <w:t xml:space="preserve">employee experience </w:t>
      </w:r>
      <w:r w:rsidR="2AB8CCD1" w:rsidRPr="5E15F5B6">
        <w:rPr>
          <w:rFonts w:ascii="Arial" w:hAnsi="Arial" w:cs="Arial"/>
          <w:sz w:val="24"/>
          <w:szCs w:val="24"/>
        </w:rPr>
        <w:t>is a key</w:t>
      </w:r>
      <w:r w:rsidR="2AB8CCD1" w:rsidRPr="65D21F9A">
        <w:rPr>
          <w:rFonts w:ascii="Arial" w:hAnsi="Arial" w:cs="Arial"/>
          <w:sz w:val="24"/>
          <w:szCs w:val="24"/>
        </w:rPr>
        <w:t xml:space="preserve"> </w:t>
      </w:r>
      <w:r w:rsidR="2AB8CCD1" w:rsidRPr="5DA1EC22">
        <w:rPr>
          <w:rFonts w:ascii="Arial" w:hAnsi="Arial" w:cs="Arial"/>
          <w:sz w:val="24"/>
          <w:szCs w:val="24"/>
        </w:rPr>
        <w:t xml:space="preserve">priority of Civil </w:t>
      </w:r>
      <w:r w:rsidR="2AB8CCD1" w:rsidRPr="76BB6C12">
        <w:rPr>
          <w:rFonts w:ascii="Arial" w:hAnsi="Arial" w:cs="Arial"/>
          <w:sz w:val="24"/>
          <w:szCs w:val="24"/>
        </w:rPr>
        <w:t>Service</w:t>
      </w:r>
      <w:r w:rsidR="2AB8CCD1" w:rsidRPr="5DA1EC22">
        <w:rPr>
          <w:rFonts w:ascii="Arial" w:hAnsi="Arial" w:cs="Arial"/>
          <w:sz w:val="24"/>
          <w:szCs w:val="24"/>
        </w:rPr>
        <w:t xml:space="preserve"> reform</w:t>
      </w:r>
      <w:r w:rsidR="001C2A12">
        <w:rPr>
          <w:rFonts w:ascii="Arial" w:hAnsi="Arial" w:cs="Arial"/>
          <w:sz w:val="24"/>
          <w:szCs w:val="24"/>
        </w:rPr>
        <w:t>, ref</w:t>
      </w:r>
      <w:r w:rsidR="00111652">
        <w:rPr>
          <w:rFonts w:ascii="Arial" w:hAnsi="Arial" w:cs="Arial"/>
          <w:sz w:val="24"/>
          <w:szCs w:val="24"/>
        </w:rPr>
        <w:t>lecte</w:t>
      </w:r>
      <w:r w:rsidR="00190C47">
        <w:rPr>
          <w:rFonts w:ascii="Arial" w:hAnsi="Arial" w:cs="Arial"/>
          <w:sz w:val="24"/>
          <w:szCs w:val="24"/>
        </w:rPr>
        <w:t>d in MOJ p</w:t>
      </w:r>
      <w:r w:rsidR="00D23B97">
        <w:rPr>
          <w:rFonts w:ascii="Arial" w:hAnsi="Arial" w:cs="Arial"/>
          <w:sz w:val="24"/>
          <w:szCs w:val="24"/>
        </w:rPr>
        <w:t>eople priori</w:t>
      </w:r>
      <w:r w:rsidR="00E95949">
        <w:rPr>
          <w:rFonts w:ascii="Arial" w:hAnsi="Arial" w:cs="Arial"/>
          <w:sz w:val="24"/>
          <w:szCs w:val="24"/>
        </w:rPr>
        <w:t xml:space="preserve">ties and </w:t>
      </w:r>
      <w:r w:rsidR="00154AA3">
        <w:rPr>
          <w:rFonts w:ascii="Arial" w:hAnsi="Arial" w:cs="Arial"/>
          <w:sz w:val="24"/>
          <w:szCs w:val="24"/>
        </w:rPr>
        <w:t>supporting</w:t>
      </w:r>
      <w:r w:rsidR="00B640D6">
        <w:rPr>
          <w:rFonts w:ascii="Arial" w:hAnsi="Arial" w:cs="Arial"/>
          <w:sz w:val="24"/>
          <w:szCs w:val="24"/>
        </w:rPr>
        <w:t xml:space="preserve"> the </w:t>
      </w:r>
      <w:r w:rsidR="003E47E1">
        <w:rPr>
          <w:rFonts w:ascii="Arial" w:hAnsi="Arial" w:cs="Arial"/>
          <w:sz w:val="24"/>
          <w:szCs w:val="24"/>
        </w:rPr>
        <w:t xml:space="preserve">MOJ Justice </w:t>
      </w:r>
      <w:r w:rsidR="006D73DA">
        <w:rPr>
          <w:rFonts w:ascii="Arial" w:hAnsi="Arial" w:cs="Arial"/>
          <w:sz w:val="24"/>
          <w:szCs w:val="24"/>
        </w:rPr>
        <w:t>Delivery P</w:t>
      </w:r>
      <w:r w:rsidR="002566B0">
        <w:rPr>
          <w:rFonts w:ascii="Arial" w:hAnsi="Arial" w:cs="Arial"/>
          <w:sz w:val="24"/>
          <w:szCs w:val="24"/>
        </w:rPr>
        <w:t>lan</w:t>
      </w:r>
      <w:r w:rsidR="2AB8CCD1" w:rsidRPr="5DA1EC22">
        <w:rPr>
          <w:rFonts w:ascii="Arial" w:hAnsi="Arial" w:cs="Arial"/>
          <w:sz w:val="24"/>
          <w:szCs w:val="24"/>
        </w:rPr>
        <w:t>.</w:t>
      </w:r>
    </w:p>
    <w:p w14:paraId="07AD0F8E" w14:textId="11FD9EB0" w:rsidR="00210036" w:rsidRDefault="764C4F47" w:rsidP="001B557C">
      <w:pPr>
        <w:jc w:val="both"/>
        <w:rPr>
          <w:rFonts w:ascii="Arial" w:hAnsi="Arial" w:cs="Arial"/>
          <w:sz w:val="24"/>
          <w:szCs w:val="24"/>
        </w:rPr>
      </w:pPr>
      <w:r w:rsidRPr="0C15FCEF">
        <w:rPr>
          <w:rFonts w:ascii="Arial" w:hAnsi="Arial" w:cs="Arial"/>
          <w:sz w:val="24"/>
          <w:szCs w:val="24"/>
        </w:rPr>
        <w:t>I</w:t>
      </w:r>
      <w:r w:rsidR="602D5A6A" w:rsidRPr="0C15FCEF">
        <w:rPr>
          <w:rFonts w:ascii="Arial" w:hAnsi="Arial" w:cs="Arial"/>
          <w:sz w:val="24"/>
          <w:szCs w:val="24"/>
        </w:rPr>
        <w:t>n this role you</w:t>
      </w:r>
      <w:r w:rsidR="001C0172" w:rsidRPr="40425C4B">
        <w:rPr>
          <w:rFonts w:ascii="Arial" w:hAnsi="Arial" w:cs="Arial"/>
          <w:sz w:val="24"/>
          <w:szCs w:val="24"/>
        </w:rPr>
        <w:t xml:space="preserve"> will </w:t>
      </w:r>
      <w:r w:rsidR="006D1458">
        <w:rPr>
          <w:rFonts w:ascii="Arial" w:hAnsi="Arial" w:cs="Arial"/>
          <w:sz w:val="24"/>
          <w:szCs w:val="24"/>
        </w:rPr>
        <w:t xml:space="preserve">work </w:t>
      </w:r>
      <w:r w:rsidR="00055034">
        <w:rPr>
          <w:rFonts w:ascii="Arial" w:hAnsi="Arial" w:cs="Arial"/>
          <w:sz w:val="24"/>
          <w:szCs w:val="24"/>
        </w:rPr>
        <w:t xml:space="preserve">closely </w:t>
      </w:r>
      <w:r w:rsidR="009D40FB">
        <w:rPr>
          <w:rFonts w:ascii="Arial" w:hAnsi="Arial" w:cs="Arial"/>
          <w:sz w:val="24"/>
          <w:szCs w:val="24"/>
        </w:rPr>
        <w:t>with the</w:t>
      </w:r>
      <w:r w:rsidR="001C0172" w:rsidRPr="40425C4B">
        <w:rPr>
          <w:rFonts w:ascii="Arial" w:hAnsi="Arial" w:cs="Arial"/>
          <w:sz w:val="24"/>
          <w:szCs w:val="24"/>
        </w:rPr>
        <w:t xml:space="preserve"> </w:t>
      </w:r>
      <w:r w:rsidR="001B557C" w:rsidRPr="40425C4B">
        <w:rPr>
          <w:rFonts w:ascii="Arial" w:hAnsi="Arial" w:cs="Arial"/>
          <w:sz w:val="24"/>
          <w:szCs w:val="24"/>
        </w:rPr>
        <w:t>G7</w:t>
      </w:r>
      <w:r w:rsidR="00902150">
        <w:rPr>
          <w:rFonts w:ascii="Arial" w:hAnsi="Arial" w:cs="Arial"/>
          <w:sz w:val="24"/>
          <w:szCs w:val="24"/>
        </w:rPr>
        <w:t xml:space="preserve"> </w:t>
      </w:r>
      <w:r w:rsidR="151AAD32" w:rsidRPr="40425C4B">
        <w:rPr>
          <w:rFonts w:ascii="Arial" w:hAnsi="Arial" w:cs="Arial"/>
          <w:sz w:val="24"/>
          <w:szCs w:val="24"/>
        </w:rPr>
        <w:t xml:space="preserve">Head of </w:t>
      </w:r>
      <w:r w:rsidR="001C0172" w:rsidRPr="40425C4B">
        <w:rPr>
          <w:rFonts w:ascii="Arial" w:hAnsi="Arial" w:cs="Arial"/>
          <w:sz w:val="24"/>
          <w:szCs w:val="24"/>
        </w:rPr>
        <w:t>EX Insights</w:t>
      </w:r>
      <w:r w:rsidR="00E951C5">
        <w:rPr>
          <w:rFonts w:ascii="Arial" w:hAnsi="Arial" w:cs="Arial"/>
          <w:sz w:val="24"/>
          <w:szCs w:val="24"/>
        </w:rPr>
        <w:t xml:space="preserve"> and SEO</w:t>
      </w:r>
      <w:r w:rsidR="001C0172" w:rsidRPr="40425C4B">
        <w:rPr>
          <w:rFonts w:ascii="Arial" w:hAnsi="Arial" w:cs="Arial"/>
          <w:sz w:val="24"/>
          <w:szCs w:val="24"/>
        </w:rPr>
        <w:t xml:space="preserve"> </w:t>
      </w:r>
      <w:r w:rsidR="001B1C7A" w:rsidRPr="40425C4B">
        <w:rPr>
          <w:rFonts w:ascii="Arial" w:hAnsi="Arial" w:cs="Arial"/>
          <w:sz w:val="24"/>
          <w:szCs w:val="24"/>
        </w:rPr>
        <w:t>to help the wider team translate strategic questions into practical steps to test &amp; evaluate and harness available data to provide answers</w:t>
      </w:r>
      <w:r w:rsidR="001B557C" w:rsidRPr="40425C4B">
        <w:rPr>
          <w:rFonts w:ascii="Arial" w:hAnsi="Arial" w:cs="Arial"/>
          <w:sz w:val="24"/>
          <w:szCs w:val="24"/>
        </w:rPr>
        <w:t xml:space="preserve">, develop trials, observation and provide insight into key levers of employee experience. </w:t>
      </w:r>
    </w:p>
    <w:p w14:paraId="4E67C4C2" w14:textId="51C349ED" w:rsidR="001B557C" w:rsidRPr="001B557C" w:rsidRDefault="001B1C7A" w:rsidP="001B557C">
      <w:pPr>
        <w:jc w:val="both"/>
        <w:rPr>
          <w:rFonts w:ascii="Arial" w:hAnsi="Arial" w:cs="Arial"/>
          <w:sz w:val="24"/>
          <w:szCs w:val="24"/>
        </w:rPr>
      </w:pPr>
      <w:r>
        <w:rPr>
          <w:rFonts w:ascii="Arial" w:hAnsi="Arial" w:cs="Arial"/>
          <w:sz w:val="24"/>
          <w:szCs w:val="24"/>
        </w:rPr>
        <w:t xml:space="preserve">It will include </w:t>
      </w:r>
      <w:r w:rsidR="001B557C">
        <w:rPr>
          <w:rFonts w:ascii="Arial" w:hAnsi="Arial" w:cs="Arial"/>
          <w:sz w:val="24"/>
          <w:szCs w:val="24"/>
        </w:rPr>
        <w:t>e</w:t>
      </w:r>
      <w:r w:rsidR="001B557C" w:rsidRPr="001B557C">
        <w:rPr>
          <w:rFonts w:ascii="Arial" w:hAnsi="Arial" w:cs="Arial"/>
          <w:sz w:val="24"/>
          <w:szCs w:val="24"/>
        </w:rPr>
        <w:t>xploratory research and insight</w:t>
      </w:r>
      <w:r w:rsidR="001B557C">
        <w:rPr>
          <w:rFonts w:ascii="Arial" w:hAnsi="Arial" w:cs="Arial"/>
          <w:sz w:val="24"/>
          <w:szCs w:val="24"/>
        </w:rPr>
        <w:t>, s</w:t>
      </w:r>
      <w:r w:rsidR="001B557C" w:rsidRPr="001B557C">
        <w:rPr>
          <w:rFonts w:ascii="Arial" w:hAnsi="Arial" w:cs="Arial"/>
          <w:sz w:val="24"/>
          <w:szCs w:val="24"/>
        </w:rPr>
        <w:t>ynthesi</w:t>
      </w:r>
      <w:r w:rsidR="00E12B3D">
        <w:rPr>
          <w:rFonts w:ascii="Arial" w:hAnsi="Arial" w:cs="Arial"/>
          <w:sz w:val="24"/>
          <w:szCs w:val="24"/>
        </w:rPr>
        <w:t>s</w:t>
      </w:r>
      <w:r w:rsidR="001B557C">
        <w:rPr>
          <w:rFonts w:ascii="Arial" w:hAnsi="Arial" w:cs="Arial"/>
          <w:sz w:val="24"/>
          <w:szCs w:val="24"/>
        </w:rPr>
        <w:t>ing</w:t>
      </w:r>
      <w:r w:rsidR="001B557C" w:rsidRPr="001B557C">
        <w:rPr>
          <w:rFonts w:ascii="Arial" w:hAnsi="Arial" w:cs="Arial"/>
          <w:sz w:val="24"/>
          <w:szCs w:val="24"/>
        </w:rPr>
        <w:t xml:space="preserve"> information and data, pulling out themes and trends</w:t>
      </w:r>
      <w:r w:rsidR="001B557C">
        <w:rPr>
          <w:rFonts w:ascii="Arial" w:hAnsi="Arial" w:cs="Arial"/>
          <w:sz w:val="24"/>
          <w:szCs w:val="24"/>
        </w:rPr>
        <w:t xml:space="preserve"> from existing data. </w:t>
      </w:r>
      <w:r w:rsidR="001B557C" w:rsidRPr="001B557C">
        <w:rPr>
          <w:rFonts w:ascii="Arial" w:hAnsi="Arial" w:cs="Arial"/>
          <w:sz w:val="24"/>
          <w:szCs w:val="24"/>
        </w:rPr>
        <w:t>Find</w:t>
      </w:r>
      <w:r w:rsidR="001B557C">
        <w:rPr>
          <w:rFonts w:ascii="Arial" w:hAnsi="Arial" w:cs="Arial"/>
          <w:sz w:val="24"/>
          <w:szCs w:val="24"/>
        </w:rPr>
        <w:t xml:space="preserve">ing and </w:t>
      </w:r>
      <w:r w:rsidR="001B557C" w:rsidRPr="001B557C">
        <w:rPr>
          <w:rFonts w:ascii="Arial" w:hAnsi="Arial" w:cs="Arial"/>
          <w:sz w:val="24"/>
          <w:szCs w:val="24"/>
        </w:rPr>
        <w:t>discover ways of filling gaps in knowledge and insight through innovative means and collaboration across the organisation.</w:t>
      </w:r>
    </w:p>
    <w:p w14:paraId="21962B6A" w14:textId="582C1AB5" w:rsidR="001B557C" w:rsidRDefault="00D72265" w:rsidP="001B557C">
      <w:pPr>
        <w:jc w:val="both"/>
        <w:rPr>
          <w:rFonts w:ascii="Arial" w:hAnsi="Arial" w:cs="Arial"/>
          <w:sz w:val="24"/>
          <w:szCs w:val="24"/>
        </w:rPr>
      </w:pPr>
      <w:r>
        <w:rPr>
          <w:rFonts w:ascii="Arial" w:hAnsi="Arial" w:cs="Arial"/>
          <w:sz w:val="24"/>
          <w:szCs w:val="24"/>
        </w:rPr>
        <w:t>Our welcom</w:t>
      </w:r>
      <w:r w:rsidR="00DD017F">
        <w:rPr>
          <w:rFonts w:ascii="Arial" w:hAnsi="Arial" w:cs="Arial"/>
          <w:sz w:val="24"/>
          <w:szCs w:val="24"/>
        </w:rPr>
        <w:t>ing</w:t>
      </w:r>
      <w:r w:rsidR="00BF16F6">
        <w:rPr>
          <w:rFonts w:ascii="Arial" w:hAnsi="Arial" w:cs="Arial"/>
          <w:sz w:val="24"/>
          <w:szCs w:val="24"/>
        </w:rPr>
        <w:t xml:space="preserve"> and</w:t>
      </w:r>
      <w:r w:rsidR="00CF3D50">
        <w:rPr>
          <w:rFonts w:ascii="Arial" w:hAnsi="Arial" w:cs="Arial"/>
          <w:sz w:val="24"/>
          <w:szCs w:val="24"/>
        </w:rPr>
        <w:t xml:space="preserve"> </w:t>
      </w:r>
      <w:r w:rsidR="00F159D9">
        <w:rPr>
          <w:rFonts w:ascii="Arial" w:hAnsi="Arial" w:cs="Arial"/>
          <w:sz w:val="24"/>
          <w:szCs w:val="24"/>
        </w:rPr>
        <w:t>enth</w:t>
      </w:r>
      <w:r w:rsidR="005E34AA">
        <w:rPr>
          <w:rFonts w:ascii="Arial" w:hAnsi="Arial" w:cs="Arial"/>
          <w:sz w:val="24"/>
          <w:szCs w:val="24"/>
        </w:rPr>
        <w:t>usiasti</w:t>
      </w:r>
      <w:r w:rsidR="00BB6848">
        <w:rPr>
          <w:rFonts w:ascii="Arial" w:hAnsi="Arial" w:cs="Arial"/>
          <w:sz w:val="24"/>
          <w:szCs w:val="24"/>
        </w:rPr>
        <w:t>c</w:t>
      </w:r>
      <w:r w:rsidR="001B557C">
        <w:rPr>
          <w:rFonts w:ascii="Arial" w:hAnsi="Arial" w:cs="Arial"/>
          <w:sz w:val="24"/>
          <w:szCs w:val="24"/>
        </w:rPr>
        <w:t xml:space="preserve"> team works in an ambiguous context in a complex organisation, so the role holder will thrive most if they are </w:t>
      </w:r>
      <w:r w:rsidR="001B557C" w:rsidRPr="001B557C">
        <w:rPr>
          <w:rFonts w:ascii="Arial" w:hAnsi="Arial" w:cs="Arial"/>
          <w:sz w:val="24"/>
          <w:szCs w:val="24"/>
        </w:rPr>
        <w:t>motivated by learning</w:t>
      </w:r>
      <w:r w:rsidR="001B557C">
        <w:rPr>
          <w:rFonts w:ascii="Arial" w:hAnsi="Arial" w:cs="Arial"/>
          <w:sz w:val="24"/>
          <w:szCs w:val="24"/>
        </w:rPr>
        <w:t>, bring curiosity and are c</w:t>
      </w:r>
      <w:r w:rsidR="001B557C" w:rsidRPr="001B557C">
        <w:rPr>
          <w:rFonts w:ascii="Arial" w:hAnsi="Arial" w:cs="Arial"/>
          <w:sz w:val="24"/>
          <w:szCs w:val="24"/>
        </w:rPr>
        <w:t xml:space="preserve">omfortable with </w:t>
      </w:r>
      <w:r w:rsidR="001B557C">
        <w:rPr>
          <w:rFonts w:ascii="Arial" w:hAnsi="Arial" w:cs="Arial"/>
          <w:sz w:val="24"/>
          <w:szCs w:val="24"/>
        </w:rPr>
        <w:t>e</w:t>
      </w:r>
      <w:r w:rsidR="001B557C" w:rsidRPr="001B557C">
        <w:rPr>
          <w:rFonts w:ascii="Arial" w:hAnsi="Arial" w:cs="Arial"/>
          <w:sz w:val="24"/>
          <w:szCs w:val="24"/>
        </w:rPr>
        <w:t>nquiring, listening, observing,</w:t>
      </w:r>
      <w:r w:rsidR="001B557C">
        <w:rPr>
          <w:rFonts w:ascii="Arial" w:hAnsi="Arial" w:cs="Arial"/>
          <w:sz w:val="24"/>
          <w:szCs w:val="24"/>
        </w:rPr>
        <w:t xml:space="preserve"> </w:t>
      </w:r>
      <w:r w:rsidR="001B557C" w:rsidRPr="001B557C">
        <w:rPr>
          <w:rFonts w:ascii="Arial" w:hAnsi="Arial" w:cs="Arial"/>
          <w:sz w:val="24"/>
          <w:szCs w:val="24"/>
        </w:rPr>
        <w:t>reflecting</w:t>
      </w:r>
      <w:r w:rsidR="001B557C">
        <w:rPr>
          <w:rFonts w:ascii="Arial" w:hAnsi="Arial" w:cs="Arial"/>
          <w:sz w:val="24"/>
          <w:szCs w:val="24"/>
        </w:rPr>
        <w:t>.</w:t>
      </w:r>
    </w:p>
    <w:p w14:paraId="749FBDD1" w14:textId="467B668A" w:rsidR="001C0172" w:rsidRPr="00886597" w:rsidRDefault="00FC1A2B" w:rsidP="001C0172">
      <w:pPr>
        <w:jc w:val="both"/>
        <w:rPr>
          <w:rFonts w:ascii="Arial" w:hAnsi="Arial" w:cs="Arial"/>
          <w:sz w:val="24"/>
          <w:szCs w:val="24"/>
        </w:rPr>
      </w:pPr>
      <w:r>
        <w:rPr>
          <w:rFonts w:ascii="Arial" w:hAnsi="Arial" w:cs="Arial"/>
          <w:sz w:val="24"/>
          <w:szCs w:val="24"/>
        </w:rPr>
        <w:t xml:space="preserve">This role </w:t>
      </w:r>
      <w:r w:rsidR="009934B9">
        <w:rPr>
          <w:rFonts w:ascii="Arial" w:hAnsi="Arial" w:cs="Arial"/>
          <w:sz w:val="24"/>
          <w:szCs w:val="24"/>
        </w:rPr>
        <w:t>prov</w:t>
      </w:r>
      <w:r w:rsidR="00344C6A">
        <w:rPr>
          <w:rFonts w:ascii="Arial" w:hAnsi="Arial" w:cs="Arial"/>
          <w:sz w:val="24"/>
          <w:szCs w:val="24"/>
        </w:rPr>
        <w:t>ides</w:t>
      </w:r>
      <w:r w:rsidR="0070266D">
        <w:rPr>
          <w:rFonts w:ascii="Arial" w:hAnsi="Arial" w:cs="Arial"/>
          <w:sz w:val="24"/>
          <w:szCs w:val="24"/>
        </w:rPr>
        <w:t xml:space="preserve"> a</w:t>
      </w:r>
      <w:r w:rsidR="00385E6C" w:rsidRPr="00A43481">
        <w:rPr>
          <w:rFonts w:ascii="Arial" w:hAnsi="Arial" w:cs="Arial"/>
          <w:sz w:val="24"/>
          <w:szCs w:val="24"/>
        </w:rPr>
        <w:t xml:space="preserve"> chance to consider</w:t>
      </w:r>
      <w:r w:rsidR="001008C6">
        <w:rPr>
          <w:rFonts w:ascii="Arial" w:hAnsi="Arial" w:cs="Arial"/>
          <w:sz w:val="24"/>
          <w:szCs w:val="24"/>
        </w:rPr>
        <w:t xml:space="preserve"> </w:t>
      </w:r>
      <w:r w:rsidR="0041434F">
        <w:rPr>
          <w:rFonts w:ascii="Arial" w:hAnsi="Arial" w:cs="Arial"/>
          <w:sz w:val="24"/>
          <w:szCs w:val="24"/>
        </w:rPr>
        <w:t>how you</w:t>
      </w:r>
      <w:r w:rsidR="00582023">
        <w:rPr>
          <w:rFonts w:ascii="Arial" w:hAnsi="Arial" w:cs="Arial"/>
          <w:sz w:val="24"/>
          <w:szCs w:val="24"/>
        </w:rPr>
        <w:t xml:space="preserve"> </w:t>
      </w:r>
      <w:r w:rsidR="005D785F">
        <w:rPr>
          <w:rFonts w:ascii="Arial" w:hAnsi="Arial" w:cs="Arial"/>
          <w:sz w:val="24"/>
          <w:szCs w:val="24"/>
        </w:rPr>
        <w:t xml:space="preserve">can </w:t>
      </w:r>
      <w:r w:rsidR="00582023">
        <w:rPr>
          <w:rFonts w:ascii="Arial" w:hAnsi="Arial" w:cs="Arial"/>
          <w:sz w:val="24"/>
          <w:szCs w:val="24"/>
        </w:rPr>
        <w:t>bring</w:t>
      </w:r>
      <w:r w:rsidR="00E5277E">
        <w:rPr>
          <w:rFonts w:ascii="Arial" w:hAnsi="Arial" w:cs="Arial"/>
          <w:sz w:val="24"/>
          <w:szCs w:val="24"/>
        </w:rPr>
        <w:t xml:space="preserve"> your</w:t>
      </w:r>
      <w:r w:rsidR="00385E6C" w:rsidRPr="00A43481">
        <w:rPr>
          <w:rFonts w:ascii="Arial" w:hAnsi="Arial" w:cs="Arial"/>
          <w:sz w:val="24"/>
          <w:szCs w:val="24"/>
        </w:rPr>
        <w:t xml:space="preserve"> experience </w:t>
      </w:r>
      <w:r w:rsidR="00856CF5">
        <w:rPr>
          <w:rFonts w:ascii="Arial" w:hAnsi="Arial" w:cs="Arial"/>
          <w:sz w:val="24"/>
          <w:szCs w:val="24"/>
        </w:rPr>
        <w:t>into a</w:t>
      </w:r>
      <w:r w:rsidR="004D33E3">
        <w:rPr>
          <w:rFonts w:ascii="Arial" w:hAnsi="Arial" w:cs="Arial"/>
          <w:sz w:val="24"/>
          <w:szCs w:val="24"/>
        </w:rPr>
        <w:t xml:space="preserve"> dyn</w:t>
      </w:r>
      <w:r w:rsidR="00716375">
        <w:rPr>
          <w:rFonts w:ascii="Arial" w:hAnsi="Arial" w:cs="Arial"/>
          <w:sz w:val="24"/>
          <w:szCs w:val="24"/>
        </w:rPr>
        <w:t>amic e</w:t>
      </w:r>
      <w:r w:rsidR="001A2FDA">
        <w:rPr>
          <w:rFonts w:ascii="Arial" w:hAnsi="Arial" w:cs="Arial"/>
          <w:sz w:val="24"/>
          <w:szCs w:val="24"/>
        </w:rPr>
        <w:t xml:space="preserve">volving </w:t>
      </w:r>
      <w:r w:rsidR="00A83AB2">
        <w:rPr>
          <w:rFonts w:ascii="Arial" w:hAnsi="Arial" w:cs="Arial"/>
          <w:sz w:val="24"/>
          <w:szCs w:val="24"/>
        </w:rPr>
        <w:t xml:space="preserve">context </w:t>
      </w:r>
      <w:r w:rsidR="00F57A51">
        <w:rPr>
          <w:rFonts w:ascii="Arial" w:hAnsi="Arial" w:cs="Arial"/>
          <w:sz w:val="24"/>
          <w:szCs w:val="24"/>
        </w:rPr>
        <w:t>with a</w:t>
      </w:r>
      <w:r w:rsidR="002936F7">
        <w:rPr>
          <w:rFonts w:ascii="Arial" w:hAnsi="Arial" w:cs="Arial"/>
          <w:sz w:val="24"/>
          <w:szCs w:val="24"/>
        </w:rPr>
        <w:t>n opp</w:t>
      </w:r>
      <w:r w:rsidR="001C42A7">
        <w:rPr>
          <w:rFonts w:ascii="Arial" w:hAnsi="Arial" w:cs="Arial"/>
          <w:sz w:val="24"/>
          <w:szCs w:val="24"/>
        </w:rPr>
        <w:t xml:space="preserve">ortunity </w:t>
      </w:r>
      <w:r w:rsidR="00BA7D39">
        <w:rPr>
          <w:rFonts w:ascii="Arial" w:hAnsi="Arial" w:cs="Arial"/>
          <w:sz w:val="24"/>
          <w:szCs w:val="24"/>
        </w:rPr>
        <w:t>to shape</w:t>
      </w:r>
      <w:r w:rsidR="00094072">
        <w:rPr>
          <w:rFonts w:ascii="Arial" w:hAnsi="Arial" w:cs="Arial"/>
          <w:sz w:val="24"/>
          <w:szCs w:val="24"/>
        </w:rPr>
        <w:t xml:space="preserve"> </w:t>
      </w:r>
      <w:r w:rsidR="001B1C7A">
        <w:rPr>
          <w:rFonts w:ascii="Arial" w:hAnsi="Arial" w:cs="Arial"/>
          <w:sz w:val="24"/>
          <w:szCs w:val="24"/>
        </w:rPr>
        <w:t>insight</w:t>
      </w:r>
      <w:r w:rsidR="001B1C7A" w:rsidRPr="00886597">
        <w:rPr>
          <w:rFonts w:ascii="Arial" w:hAnsi="Arial" w:cs="Arial"/>
          <w:sz w:val="24"/>
          <w:szCs w:val="24"/>
        </w:rPr>
        <w:t xml:space="preserve"> components within an evolving Employee Experience framework</w:t>
      </w:r>
      <w:r w:rsidR="001C0172" w:rsidRPr="00886597">
        <w:rPr>
          <w:rFonts w:ascii="Arial" w:hAnsi="Arial" w:cs="Arial"/>
          <w:sz w:val="24"/>
          <w:szCs w:val="24"/>
        </w:rPr>
        <w:t>.</w:t>
      </w:r>
      <w:r w:rsidR="001B1C7A">
        <w:rPr>
          <w:rFonts w:ascii="Arial" w:hAnsi="Arial" w:cs="Arial"/>
          <w:sz w:val="24"/>
          <w:szCs w:val="24"/>
        </w:rPr>
        <w:t xml:space="preserve"> The work of this role will support </w:t>
      </w:r>
      <w:r w:rsidR="001B1C7A" w:rsidRPr="001B1C7A">
        <w:rPr>
          <w:rFonts w:ascii="Arial" w:hAnsi="Arial" w:cs="Arial"/>
          <w:sz w:val="24"/>
          <w:szCs w:val="24"/>
        </w:rPr>
        <w:t>understan</w:t>
      </w:r>
      <w:r w:rsidR="001B1C7A">
        <w:rPr>
          <w:rFonts w:ascii="Arial" w:hAnsi="Arial" w:cs="Arial"/>
          <w:sz w:val="24"/>
          <w:szCs w:val="24"/>
        </w:rPr>
        <w:t>ding</w:t>
      </w:r>
      <w:r w:rsidR="001B1C7A" w:rsidRPr="001B1C7A">
        <w:rPr>
          <w:rFonts w:ascii="Arial" w:hAnsi="Arial" w:cs="Arial"/>
          <w:sz w:val="24"/>
          <w:szCs w:val="24"/>
        </w:rPr>
        <w:t xml:space="preserve"> why employee experience outcomes occur and determine which interventions are most likely to improve them</w:t>
      </w:r>
      <w:r w:rsidR="001B1C7A">
        <w:rPr>
          <w:rFonts w:ascii="Arial" w:hAnsi="Arial" w:cs="Arial"/>
          <w:sz w:val="24"/>
          <w:szCs w:val="24"/>
        </w:rPr>
        <w:t>.</w:t>
      </w:r>
    </w:p>
    <w:p w14:paraId="0D74DEF8" w14:textId="7C630BE0" w:rsidR="001C0172" w:rsidRPr="00886597" w:rsidRDefault="001C0172" w:rsidP="001C0172">
      <w:pPr>
        <w:jc w:val="both"/>
        <w:rPr>
          <w:rFonts w:ascii="Arial" w:hAnsi="Arial" w:cs="Arial"/>
          <w:sz w:val="24"/>
          <w:szCs w:val="24"/>
        </w:rPr>
      </w:pPr>
      <w:r w:rsidRPr="00886597">
        <w:rPr>
          <w:rFonts w:ascii="Arial" w:hAnsi="Arial" w:cs="Arial"/>
          <w:sz w:val="24"/>
          <w:szCs w:val="24"/>
        </w:rPr>
        <w:t>This includes:</w:t>
      </w:r>
    </w:p>
    <w:p w14:paraId="6E6D009D" w14:textId="7140FFAD" w:rsidR="000720A2" w:rsidRDefault="00410108" w:rsidP="00BC1FD0">
      <w:pPr>
        <w:pStyle w:val="ListParagraph"/>
        <w:numPr>
          <w:ilvl w:val="0"/>
          <w:numId w:val="8"/>
        </w:numPr>
        <w:jc w:val="both"/>
        <w:rPr>
          <w:rFonts w:ascii="Arial" w:hAnsi="Arial" w:cs="Arial"/>
        </w:rPr>
      </w:pPr>
      <w:r>
        <w:rPr>
          <w:rFonts w:ascii="Arial" w:hAnsi="Arial" w:cs="Arial"/>
        </w:rPr>
        <w:t>T</w:t>
      </w:r>
      <w:r w:rsidRPr="001B1C7A">
        <w:rPr>
          <w:rFonts w:ascii="Arial" w:hAnsi="Arial" w:cs="Arial"/>
        </w:rPr>
        <w:t>ranslate strategic questions into practical steps to test &amp; evaluate</w:t>
      </w:r>
      <w:r>
        <w:rPr>
          <w:rFonts w:ascii="Arial" w:hAnsi="Arial" w:cs="Arial"/>
        </w:rPr>
        <w:t xml:space="preserve"> and harness available data to provide answers, </w:t>
      </w:r>
      <w:r w:rsidRPr="00886597">
        <w:rPr>
          <w:rFonts w:ascii="Arial" w:hAnsi="Arial" w:cs="Arial"/>
        </w:rPr>
        <w:t>develop</w:t>
      </w:r>
      <w:r>
        <w:rPr>
          <w:rFonts w:ascii="Arial" w:hAnsi="Arial" w:cs="Arial"/>
        </w:rPr>
        <w:t xml:space="preserve"> trials, observation and provide insight</w:t>
      </w:r>
      <w:r w:rsidRPr="00886597">
        <w:rPr>
          <w:rFonts w:ascii="Arial" w:hAnsi="Arial" w:cs="Arial"/>
        </w:rPr>
        <w:t xml:space="preserve"> </w:t>
      </w:r>
      <w:r>
        <w:rPr>
          <w:rFonts w:ascii="Arial" w:hAnsi="Arial" w:cs="Arial"/>
        </w:rPr>
        <w:t>into</w:t>
      </w:r>
      <w:r w:rsidRPr="00886597">
        <w:rPr>
          <w:rFonts w:ascii="Arial" w:hAnsi="Arial" w:cs="Arial"/>
        </w:rPr>
        <w:t xml:space="preserve"> </w:t>
      </w:r>
      <w:r>
        <w:rPr>
          <w:rFonts w:ascii="Arial" w:hAnsi="Arial" w:cs="Arial"/>
        </w:rPr>
        <w:t>key levers of employee experience. Innovate how we collate qualitative and quantitative data sources</w:t>
      </w:r>
      <w:r w:rsidR="00735F85">
        <w:rPr>
          <w:rFonts w:ascii="Arial" w:hAnsi="Arial" w:cs="Arial"/>
        </w:rPr>
        <w:t>.</w:t>
      </w:r>
    </w:p>
    <w:p w14:paraId="6B88AF2D" w14:textId="513EB9DC" w:rsidR="00A4568C" w:rsidRPr="00BF54FB" w:rsidRDefault="00A4568C" w:rsidP="00BF54FB">
      <w:pPr>
        <w:pStyle w:val="ListParagraph"/>
        <w:jc w:val="both"/>
        <w:rPr>
          <w:rFonts w:ascii="Arial" w:hAnsi="Arial" w:cs="Arial"/>
        </w:rPr>
      </w:pPr>
    </w:p>
    <w:p w14:paraId="5D2F2FCA" w14:textId="7D1A0D99" w:rsidR="001C0172" w:rsidRDefault="001C0172" w:rsidP="001C0172">
      <w:pPr>
        <w:pStyle w:val="ListParagraph"/>
        <w:numPr>
          <w:ilvl w:val="0"/>
          <w:numId w:val="8"/>
        </w:numPr>
        <w:jc w:val="both"/>
        <w:rPr>
          <w:rStyle w:val="normaltextrun"/>
          <w:rFonts w:ascii="Arial" w:hAnsi="Arial" w:cs="Arial"/>
        </w:rPr>
      </w:pPr>
      <w:r w:rsidRPr="00886597">
        <w:rPr>
          <w:rFonts w:ascii="Arial" w:hAnsi="Arial" w:cs="Arial"/>
        </w:rPr>
        <w:t>Implementing</w:t>
      </w:r>
      <w:r w:rsidR="006E215A">
        <w:rPr>
          <w:rFonts w:ascii="Arial" w:hAnsi="Arial" w:cs="Arial"/>
        </w:rPr>
        <w:t xml:space="preserve"> </w:t>
      </w:r>
      <w:r w:rsidR="004A67AA">
        <w:rPr>
          <w:rFonts w:ascii="Arial" w:hAnsi="Arial" w:cs="Arial"/>
        </w:rPr>
        <w:t>e</w:t>
      </w:r>
      <w:r w:rsidRPr="00886597">
        <w:rPr>
          <w:rFonts w:ascii="Arial" w:hAnsi="Arial" w:cs="Arial"/>
        </w:rPr>
        <w:t xml:space="preserve">valuation strategies, plans and techniques </w:t>
      </w:r>
      <w:r w:rsidRPr="00886597">
        <w:rPr>
          <w:rStyle w:val="normaltextrun"/>
          <w:rFonts w:ascii="Arial" w:hAnsi="Arial" w:cs="Arial"/>
        </w:rPr>
        <w:t xml:space="preserve">that </w:t>
      </w:r>
      <w:r w:rsidRPr="00886597">
        <w:rPr>
          <w:rFonts w:ascii="Arial" w:hAnsi="Arial" w:cs="Arial"/>
        </w:rPr>
        <w:t xml:space="preserve">that are tailored and </w:t>
      </w:r>
      <w:r w:rsidRPr="00886597">
        <w:rPr>
          <w:rStyle w:val="normaltextrun"/>
          <w:rFonts w:ascii="Arial" w:hAnsi="Arial" w:cs="Arial"/>
        </w:rPr>
        <w:t xml:space="preserve">effectively assesses how the </w:t>
      </w:r>
      <w:r w:rsidR="00660B26">
        <w:rPr>
          <w:rStyle w:val="normaltextrun"/>
          <w:rFonts w:ascii="Arial" w:hAnsi="Arial" w:cs="Arial"/>
        </w:rPr>
        <w:t xml:space="preserve">context and </w:t>
      </w:r>
      <w:r w:rsidRPr="00886597">
        <w:rPr>
          <w:rStyle w:val="normaltextrun"/>
          <w:rFonts w:ascii="Arial" w:hAnsi="Arial" w:cs="Arial"/>
        </w:rPr>
        <w:t xml:space="preserve">interventions across </w:t>
      </w:r>
      <w:r w:rsidR="001B1C7A">
        <w:rPr>
          <w:rStyle w:val="normaltextrun"/>
          <w:rFonts w:ascii="Arial" w:hAnsi="Arial" w:cs="Arial"/>
        </w:rPr>
        <w:t xml:space="preserve">employee experience and wellbeing </w:t>
      </w:r>
      <w:r w:rsidR="00660B26">
        <w:rPr>
          <w:rStyle w:val="normaltextrun"/>
          <w:rFonts w:ascii="Arial" w:hAnsi="Arial" w:cs="Arial"/>
        </w:rPr>
        <w:t>enable staff to thrive and perform</w:t>
      </w:r>
      <w:r w:rsidRPr="00886597">
        <w:rPr>
          <w:rStyle w:val="normaltextrun"/>
          <w:rFonts w:ascii="Arial" w:hAnsi="Arial" w:cs="Arial"/>
        </w:rPr>
        <w:t>.</w:t>
      </w:r>
    </w:p>
    <w:p w14:paraId="5B2C6C75" w14:textId="77777777" w:rsidR="00720604" w:rsidRPr="007E42A0" w:rsidRDefault="00720604" w:rsidP="000951CE">
      <w:pPr>
        <w:jc w:val="both"/>
        <w:rPr>
          <w:rStyle w:val="normaltextrun"/>
          <w:rFonts w:ascii="Arial" w:hAnsi="Arial" w:cs="Arial"/>
        </w:rPr>
      </w:pPr>
    </w:p>
    <w:p w14:paraId="714F23EB" w14:textId="43DC8EA5" w:rsidR="001C0172" w:rsidRPr="00886597" w:rsidRDefault="001C0172" w:rsidP="001C0172">
      <w:pPr>
        <w:numPr>
          <w:ilvl w:val="0"/>
          <w:numId w:val="8"/>
        </w:numPr>
        <w:jc w:val="both"/>
        <w:rPr>
          <w:rStyle w:val="normaltextrun"/>
          <w:rFonts w:ascii="Arial" w:hAnsi="Arial" w:cs="Arial"/>
          <w:sz w:val="24"/>
          <w:szCs w:val="24"/>
        </w:rPr>
      </w:pPr>
      <w:r w:rsidRPr="00886597">
        <w:rPr>
          <w:rFonts w:ascii="Arial" w:hAnsi="Arial" w:cs="Arial"/>
          <w:sz w:val="24"/>
          <w:szCs w:val="24"/>
        </w:rPr>
        <w:t>Utilising a range of evaluation models and techniques to produce in-depth evaluation reports that give clear</w:t>
      </w:r>
      <w:r w:rsidR="00EB0F49">
        <w:rPr>
          <w:rFonts w:ascii="Arial" w:hAnsi="Arial" w:cs="Arial"/>
          <w:sz w:val="24"/>
          <w:szCs w:val="24"/>
        </w:rPr>
        <w:t xml:space="preserve"> i</w:t>
      </w:r>
      <w:r w:rsidR="00EC771B">
        <w:rPr>
          <w:rFonts w:ascii="Arial" w:hAnsi="Arial" w:cs="Arial"/>
          <w:sz w:val="24"/>
          <w:szCs w:val="24"/>
        </w:rPr>
        <w:t xml:space="preserve">nsights </w:t>
      </w:r>
      <w:r w:rsidR="00D22E89">
        <w:rPr>
          <w:rFonts w:ascii="Arial" w:hAnsi="Arial" w:cs="Arial"/>
          <w:sz w:val="24"/>
          <w:szCs w:val="24"/>
        </w:rPr>
        <w:t>t</w:t>
      </w:r>
      <w:r w:rsidR="00F93391">
        <w:rPr>
          <w:rFonts w:ascii="Arial" w:hAnsi="Arial" w:cs="Arial"/>
          <w:sz w:val="24"/>
          <w:szCs w:val="24"/>
        </w:rPr>
        <w:t>o info</w:t>
      </w:r>
      <w:r w:rsidR="003E70F7">
        <w:rPr>
          <w:rFonts w:ascii="Arial" w:hAnsi="Arial" w:cs="Arial"/>
          <w:sz w:val="24"/>
          <w:szCs w:val="24"/>
        </w:rPr>
        <w:t>rm</w:t>
      </w:r>
      <w:r w:rsidRPr="00886597">
        <w:rPr>
          <w:rFonts w:ascii="Arial" w:hAnsi="Arial" w:cs="Arial"/>
          <w:sz w:val="24"/>
          <w:szCs w:val="24"/>
        </w:rPr>
        <w:t xml:space="preserve"> realistic, achievable and stretching recommendations.</w:t>
      </w:r>
      <w:r w:rsidR="00806220">
        <w:rPr>
          <w:rFonts w:ascii="Arial" w:hAnsi="Arial" w:cs="Arial"/>
          <w:sz w:val="24"/>
          <w:szCs w:val="24"/>
        </w:rPr>
        <w:t xml:space="preserve"> </w:t>
      </w:r>
      <w:r w:rsidRPr="00886597">
        <w:rPr>
          <w:rFonts w:ascii="Arial" w:hAnsi="Arial" w:cs="Arial"/>
          <w:sz w:val="24"/>
          <w:szCs w:val="24"/>
        </w:rPr>
        <w:t>This will involve p</w:t>
      </w:r>
      <w:r w:rsidRPr="00886597">
        <w:rPr>
          <w:rFonts w:ascii="Arial" w:hAnsi="Arial" w:cs="Arial"/>
          <w:sz w:val="24"/>
          <w:szCs w:val="24"/>
          <w:shd w:val="clear" w:color="auto" w:fill="FFFFFF"/>
        </w:rPr>
        <w:t>urposeful gathering and analysis of data</w:t>
      </w:r>
      <w:r w:rsidR="001B1C7A">
        <w:rPr>
          <w:rFonts w:ascii="Arial" w:hAnsi="Arial" w:cs="Arial"/>
          <w:sz w:val="24"/>
          <w:szCs w:val="24"/>
          <w:shd w:val="clear" w:color="auto" w:fill="FFFFFF"/>
        </w:rPr>
        <w:t xml:space="preserve"> (including qualitative)</w:t>
      </w:r>
      <w:r w:rsidRPr="00886597">
        <w:rPr>
          <w:rFonts w:ascii="Arial" w:hAnsi="Arial" w:cs="Arial"/>
          <w:sz w:val="24"/>
          <w:szCs w:val="24"/>
          <w:shd w:val="clear" w:color="auto" w:fill="FFFFFF"/>
        </w:rPr>
        <w:t xml:space="preserve">, analysis from relevant sources about the quality, worth and impact of </w:t>
      </w:r>
      <w:r w:rsidR="001B1C7A">
        <w:rPr>
          <w:rFonts w:ascii="Arial" w:hAnsi="Arial" w:cs="Arial"/>
          <w:sz w:val="24"/>
          <w:szCs w:val="24"/>
          <w:shd w:val="clear" w:color="auto" w:fill="FFFFFF"/>
        </w:rPr>
        <w:t>capability interventions and organisational conditions on employee experience</w:t>
      </w:r>
      <w:r w:rsidRPr="00886597">
        <w:rPr>
          <w:rFonts w:ascii="Arial" w:hAnsi="Arial" w:cs="Arial"/>
          <w:sz w:val="24"/>
          <w:szCs w:val="24"/>
          <w:shd w:val="clear" w:color="auto" w:fill="FFFFFF"/>
        </w:rPr>
        <w:t>.</w:t>
      </w:r>
    </w:p>
    <w:p w14:paraId="247F9283" w14:textId="73D09DAF" w:rsidR="001C0172" w:rsidRPr="00886597" w:rsidRDefault="001C0172" w:rsidP="001C0172">
      <w:pPr>
        <w:pStyle w:val="ListParagraph"/>
        <w:numPr>
          <w:ilvl w:val="0"/>
          <w:numId w:val="8"/>
        </w:numPr>
        <w:jc w:val="both"/>
        <w:rPr>
          <w:rFonts w:ascii="Arial" w:hAnsi="Arial" w:cs="Arial"/>
        </w:rPr>
      </w:pPr>
      <w:r w:rsidRPr="00886597">
        <w:rPr>
          <w:rFonts w:ascii="Arial" w:hAnsi="Arial" w:cs="Arial"/>
        </w:rPr>
        <w:lastRenderedPageBreak/>
        <w:t xml:space="preserve">Effective collaboration across the wider team and engagement with a range of stakeholders to </w:t>
      </w:r>
      <w:r w:rsidR="00806220">
        <w:rPr>
          <w:rFonts w:ascii="Arial" w:hAnsi="Arial" w:cs="Arial"/>
        </w:rPr>
        <w:t xml:space="preserve">enable organisational learning, identifying barriers and opportunities and defining </w:t>
      </w:r>
      <w:r w:rsidRPr="00886597">
        <w:rPr>
          <w:rFonts w:ascii="Arial" w:hAnsi="Arial" w:cs="Arial"/>
        </w:rPr>
        <w:t>‘what good looks like’</w:t>
      </w:r>
      <w:r w:rsidR="00806220">
        <w:rPr>
          <w:rFonts w:ascii="Arial" w:hAnsi="Arial" w:cs="Arial"/>
        </w:rPr>
        <w:t xml:space="preserve"> in terms of employee experience and the conditions needed to enable it</w:t>
      </w:r>
      <w:r w:rsidRPr="00886597">
        <w:rPr>
          <w:rFonts w:ascii="Arial" w:hAnsi="Arial" w:cs="Arial"/>
        </w:rPr>
        <w:t xml:space="preserve">. </w:t>
      </w:r>
    </w:p>
    <w:p w14:paraId="48FF1713" w14:textId="77777777" w:rsidR="00720604" w:rsidRPr="00886597" w:rsidRDefault="00720604" w:rsidP="00720604">
      <w:pPr>
        <w:pStyle w:val="ListParagraph"/>
        <w:jc w:val="both"/>
        <w:rPr>
          <w:rFonts w:ascii="Arial" w:hAnsi="Arial" w:cs="Arial"/>
        </w:rPr>
      </w:pPr>
    </w:p>
    <w:p w14:paraId="0CE90118" w14:textId="369B4BB3" w:rsidR="001C0172" w:rsidRPr="00886597" w:rsidRDefault="001C0172" w:rsidP="001C0172">
      <w:pPr>
        <w:pStyle w:val="ListParagraph"/>
        <w:numPr>
          <w:ilvl w:val="0"/>
          <w:numId w:val="8"/>
        </w:numPr>
        <w:jc w:val="both"/>
        <w:rPr>
          <w:rStyle w:val="TextChar"/>
          <w:rFonts w:cs="Arial"/>
          <w:b/>
          <w:bCs/>
          <w:lang w:eastAsia="en-US"/>
        </w:rPr>
      </w:pPr>
      <w:r w:rsidRPr="00886597">
        <w:rPr>
          <w:rFonts w:ascii="Arial" w:hAnsi="Arial" w:cs="Arial"/>
        </w:rPr>
        <w:t>Utilising knowledge of the latest thinking, research and identifying appropriate opportunities to ensure that we are continually pursing best practice</w:t>
      </w:r>
      <w:r w:rsidR="00806220">
        <w:rPr>
          <w:rFonts w:ascii="Arial" w:hAnsi="Arial" w:cs="Arial"/>
        </w:rPr>
        <w:t xml:space="preserve"> in employee experience</w:t>
      </w:r>
      <w:r w:rsidRPr="00886597">
        <w:rPr>
          <w:rFonts w:ascii="Arial" w:hAnsi="Arial" w:cs="Arial"/>
        </w:rPr>
        <w:t xml:space="preserve">, conducting horizon scanning activities </w:t>
      </w:r>
      <w:r w:rsidRPr="00886597">
        <w:rPr>
          <w:rStyle w:val="TextChar"/>
          <w:rFonts w:cs="Arial"/>
        </w:rPr>
        <w:t>as well as learning from others.</w:t>
      </w:r>
    </w:p>
    <w:p w14:paraId="2ADB6397" w14:textId="77777777" w:rsidR="00720604" w:rsidRPr="00886597" w:rsidRDefault="00720604" w:rsidP="00720604">
      <w:pPr>
        <w:pStyle w:val="ListParagraph"/>
        <w:jc w:val="both"/>
        <w:rPr>
          <w:rStyle w:val="TextChar"/>
          <w:rFonts w:cs="Arial"/>
          <w:b/>
          <w:bCs/>
          <w:lang w:eastAsia="en-US"/>
        </w:rPr>
      </w:pPr>
    </w:p>
    <w:p w14:paraId="5841983E" w14:textId="0E45B0A1" w:rsidR="00A84195" w:rsidRDefault="001C0172" w:rsidP="00A84195">
      <w:pPr>
        <w:pStyle w:val="ListParagraph"/>
        <w:numPr>
          <w:ilvl w:val="0"/>
          <w:numId w:val="8"/>
        </w:numPr>
        <w:jc w:val="both"/>
        <w:rPr>
          <w:rFonts w:ascii="Arial" w:hAnsi="Arial" w:cs="Arial"/>
        </w:rPr>
      </w:pPr>
      <w:r w:rsidRPr="00886597">
        <w:rPr>
          <w:rFonts w:ascii="Arial" w:hAnsi="Arial" w:cs="Arial"/>
        </w:rPr>
        <w:t>Striving for excellence in a dynamic and creative way, open to working in a collaborative, iterative way that gets the best from the team.</w:t>
      </w:r>
      <w:r w:rsidR="00287EC2">
        <w:rPr>
          <w:rFonts w:ascii="Arial" w:hAnsi="Arial" w:cs="Arial"/>
        </w:rPr>
        <w:t xml:space="preserve"> </w:t>
      </w:r>
      <w:r w:rsidR="00444520">
        <w:rPr>
          <w:rFonts w:ascii="Arial" w:hAnsi="Arial" w:cs="Arial"/>
        </w:rPr>
        <w:t>Role m</w:t>
      </w:r>
      <w:r w:rsidR="0053719E">
        <w:rPr>
          <w:rFonts w:ascii="Arial" w:hAnsi="Arial" w:cs="Arial"/>
        </w:rPr>
        <w:t>odelling</w:t>
      </w:r>
      <w:r w:rsidR="006362BA">
        <w:rPr>
          <w:rFonts w:ascii="Arial" w:hAnsi="Arial" w:cs="Arial"/>
        </w:rPr>
        <w:t xml:space="preserve"> </w:t>
      </w:r>
      <w:r w:rsidR="00142ACB">
        <w:rPr>
          <w:rFonts w:ascii="Arial" w:hAnsi="Arial" w:cs="Arial"/>
        </w:rPr>
        <w:t>a po</w:t>
      </w:r>
      <w:r w:rsidR="007C250C">
        <w:rPr>
          <w:rFonts w:ascii="Arial" w:hAnsi="Arial" w:cs="Arial"/>
        </w:rPr>
        <w:t xml:space="preserve">sitive </w:t>
      </w:r>
      <w:r w:rsidR="00805153">
        <w:rPr>
          <w:rFonts w:ascii="Arial" w:hAnsi="Arial" w:cs="Arial"/>
        </w:rPr>
        <w:t>e</w:t>
      </w:r>
      <w:r w:rsidR="00BB53DE">
        <w:rPr>
          <w:rFonts w:ascii="Arial" w:hAnsi="Arial" w:cs="Arial"/>
        </w:rPr>
        <w:t>mployee experien</w:t>
      </w:r>
      <w:r w:rsidR="00EB3AEF">
        <w:rPr>
          <w:rFonts w:ascii="Arial" w:hAnsi="Arial" w:cs="Arial"/>
        </w:rPr>
        <w:t xml:space="preserve">ce </w:t>
      </w:r>
      <w:r w:rsidR="00E53F8C">
        <w:rPr>
          <w:rFonts w:ascii="Arial" w:hAnsi="Arial" w:cs="Arial"/>
        </w:rPr>
        <w:t>and c</w:t>
      </w:r>
      <w:r w:rsidR="007965C4">
        <w:rPr>
          <w:rFonts w:ascii="Arial" w:hAnsi="Arial" w:cs="Arial"/>
        </w:rPr>
        <w:t xml:space="preserve">ulture in our </w:t>
      </w:r>
      <w:r w:rsidR="00BF1E9C">
        <w:rPr>
          <w:rFonts w:ascii="Arial" w:hAnsi="Arial" w:cs="Arial"/>
        </w:rPr>
        <w:t>team.</w:t>
      </w:r>
    </w:p>
    <w:p w14:paraId="002CC197" w14:textId="77ECF360" w:rsidR="001B557C" w:rsidRPr="000951CE" w:rsidRDefault="001B557C" w:rsidP="00345AB7">
      <w:pPr>
        <w:pStyle w:val="ListParagraph"/>
        <w:jc w:val="both"/>
        <w:rPr>
          <w:rFonts w:ascii="Arial" w:hAnsi="Arial" w:cs="Arial"/>
        </w:rPr>
      </w:pPr>
    </w:p>
    <w:p w14:paraId="4CA8BB78" w14:textId="5AC3EF95" w:rsidR="001B557C" w:rsidRPr="00886597" w:rsidRDefault="00806220" w:rsidP="001C0172">
      <w:pPr>
        <w:pStyle w:val="ListParagraph"/>
        <w:numPr>
          <w:ilvl w:val="0"/>
          <w:numId w:val="8"/>
        </w:numPr>
        <w:jc w:val="both"/>
        <w:rPr>
          <w:rFonts w:ascii="Arial" w:hAnsi="Arial" w:cs="Arial"/>
        </w:rPr>
      </w:pPr>
      <w:r>
        <w:rPr>
          <w:rFonts w:ascii="Arial" w:hAnsi="Arial" w:cs="Arial"/>
        </w:rPr>
        <w:t>Support</w:t>
      </w:r>
      <w:r w:rsidR="001B557C" w:rsidRPr="00886597">
        <w:rPr>
          <w:rFonts w:ascii="Arial" w:hAnsi="Arial" w:cs="Arial"/>
        </w:rPr>
        <w:t xml:space="preserve"> practical aspects during key operational </w:t>
      </w:r>
      <w:r w:rsidR="001B557C">
        <w:rPr>
          <w:rFonts w:ascii="Arial" w:hAnsi="Arial" w:cs="Arial"/>
        </w:rPr>
        <w:t xml:space="preserve">surge </w:t>
      </w:r>
      <w:r w:rsidR="001B557C" w:rsidRPr="00886597">
        <w:rPr>
          <w:rFonts w:ascii="Arial" w:hAnsi="Arial" w:cs="Arial"/>
        </w:rPr>
        <w:t>phases of the Civil Service People Survey</w:t>
      </w:r>
    </w:p>
    <w:p w14:paraId="7F769240" w14:textId="77777777" w:rsidR="001C0172" w:rsidRDefault="001C0172" w:rsidP="003D60EE">
      <w:pPr>
        <w:spacing w:after="0" w:line="240" w:lineRule="auto"/>
        <w:ind w:right="14"/>
        <w:jc w:val="both"/>
        <w:rPr>
          <w:rFonts w:ascii="Arial" w:eastAsia="Times New Roman" w:hAnsi="Arial" w:cs="Arial"/>
          <w:b/>
          <w:bCs/>
          <w:sz w:val="24"/>
          <w:szCs w:val="24"/>
          <w:u w:val="single"/>
          <w:lang w:eastAsia="en-GB"/>
        </w:rPr>
      </w:pPr>
    </w:p>
    <w:p w14:paraId="7D3667FC" w14:textId="77777777" w:rsidR="00CA0BD5" w:rsidRPr="00BF54FB" w:rsidRDefault="00CA0BD5" w:rsidP="00CA0BD5">
      <w:pPr>
        <w:spacing w:after="0" w:line="240" w:lineRule="auto"/>
        <w:rPr>
          <w:rFonts w:ascii="Arial" w:eastAsia="Times New Roman" w:hAnsi="Arial" w:cs="Arial"/>
          <w:b/>
          <w:bCs/>
          <w:sz w:val="24"/>
          <w:szCs w:val="24"/>
          <w:lang w:eastAsia="en-GB"/>
        </w:rPr>
      </w:pPr>
      <w:r w:rsidRPr="00BF54FB">
        <w:rPr>
          <w:rFonts w:ascii="Arial" w:eastAsia="Times New Roman" w:hAnsi="Arial" w:cs="Arial"/>
          <w:b/>
          <w:bCs/>
          <w:sz w:val="24"/>
          <w:szCs w:val="24"/>
          <w:lang w:eastAsia="en-GB"/>
        </w:rPr>
        <w:t>Travel</w:t>
      </w:r>
    </w:p>
    <w:p w14:paraId="2B401846" w14:textId="77777777" w:rsidR="00CA0BD5" w:rsidRPr="00CA0BD5" w:rsidRDefault="00CA0BD5" w:rsidP="00CA0BD5">
      <w:pPr>
        <w:spacing w:after="0" w:line="240" w:lineRule="auto"/>
        <w:rPr>
          <w:rFonts w:ascii="Arial" w:eastAsia="Times New Roman" w:hAnsi="Arial" w:cs="Arial"/>
          <w:b/>
          <w:bCs/>
          <w:sz w:val="24"/>
          <w:szCs w:val="24"/>
          <w:u w:val="single"/>
          <w:lang w:eastAsia="en-GB"/>
        </w:rPr>
      </w:pPr>
    </w:p>
    <w:p w14:paraId="54EFF44B" w14:textId="77777777" w:rsidR="00CA0BD5" w:rsidRPr="00CA0BD5" w:rsidRDefault="00CA0BD5" w:rsidP="00CA0BD5">
      <w:pPr>
        <w:spacing w:after="0" w:line="240" w:lineRule="auto"/>
        <w:rPr>
          <w:rFonts w:ascii="Arial" w:eastAsia="Times New Roman" w:hAnsi="Arial" w:cs="Arial"/>
          <w:sz w:val="24"/>
          <w:szCs w:val="24"/>
          <w:lang w:eastAsia="en-GB"/>
        </w:rPr>
      </w:pPr>
      <w:r w:rsidRPr="00CA0BD5">
        <w:rPr>
          <w:rFonts w:ascii="Arial" w:eastAsia="Times New Roman" w:hAnsi="Arial" w:cs="Arial"/>
          <w:sz w:val="24"/>
          <w:szCs w:val="24"/>
          <w:lang w:eastAsia="en-GB"/>
        </w:rPr>
        <w:t>Occasional travel may be required.</w:t>
      </w:r>
    </w:p>
    <w:p w14:paraId="72B6DEA7" w14:textId="77777777" w:rsidR="00AB68B1" w:rsidRPr="00886597" w:rsidRDefault="00AB68B1" w:rsidP="003D60EE">
      <w:pPr>
        <w:spacing w:after="0" w:line="240" w:lineRule="auto"/>
        <w:ind w:right="14"/>
        <w:jc w:val="both"/>
        <w:rPr>
          <w:rFonts w:ascii="Arial" w:eastAsia="Times New Roman" w:hAnsi="Arial" w:cs="Arial"/>
          <w:b/>
          <w:bCs/>
          <w:sz w:val="24"/>
          <w:szCs w:val="24"/>
          <w:u w:val="single"/>
          <w:lang w:eastAsia="en-GB"/>
        </w:rPr>
      </w:pPr>
    </w:p>
    <w:p w14:paraId="3A11F80C" w14:textId="6F02344C" w:rsidR="00720604" w:rsidRPr="00886597" w:rsidRDefault="00720604" w:rsidP="00720604">
      <w:pPr>
        <w:rPr>
          <w:rFonts w:ascii="Arial" w:hAnsi="Arial" w:cs="Arial"/>
          <w:b/>
          <w:sz w:val="24"/>
          <w:szCs w:val="24"/>
        </w:rPr>
      </w:pPr>
      <w:r w:rsidRPr="00886597">
        <w:rPr>
          <w:rFonts w:ascii="Arial" w:hAnsi="Arial" w:cs="Arial"/>
          <w:b/>
          <w:sz w:val="24"/>
          <w:szCs w:val="24"/>
        </w:rPr>
        <w:t>Impact role has on organisation:</w:t>
      </w:r>
    </w:p>
    <w:p w14:paraId="5E65BCFF" w14:textId="133C77C1" w:rsidR="00720604" w:rsidRPr="00886597" w:rsidRDefault="00720604" w:rsidP="00720604">
      <w:r w:rsidRPr="323B322E">
        <w:rPr>
          <w:rFonts w:ascii="Arial" w:hAnsi="Arial" w:cs="Arial"/>
          <w:sz w:val="24"/>
          <w:szCs w:val="24"/>
        </w:rPr>
        <w:t xml:space="preserve">This pivotal role directly influences the Ministry of Justice’s ability to effectively </w:t>
      </w:r>
      <w:r w:rsidR="004161A6" w:rsidRPr="323B322E">
        <w:rPr>
          <w:rFonts w:ascii="Arial" w:hAnsi="Arial" w:cs="Arial"/>
          <w:sz w:val="24"/>
          <w:szCs w:val="24"/>
        </w:rPr>
        <w:t xml:space="preserve">understand </w:t>
      </w:r>
      <w:r w:rsidRPr="323B322E">
        <w:rPr>
          <w:rFonts w:ascii="Arial" w:hAnsi="Arial" w:cs="Arial"/>
          <w:sz w:val="24"/>
          <w:szCs w:val="24"/>
        </w:rPr>
        <w:t xml:space="preserve">and </w:t>
      </w:r>
      <w:r w:rsidR="139CBE0C" w:rsidRPr="323B322E">
        <w:rPr>
          <w:rFonts w:ascii="Arial" w:hAnsi="Arial" w:cs="Arial"/>
          <w:sz w:val="24"/>
          <w:szCs w:val="24"/>
        </w:rPr>
        <w:t>improve the factors that shape employee</w:t>
      </w:r>
      <w:r w:rsidR="004161A6" w:rsidRPr="323B322E">
        <w:rPr>
          <w:rFonts w:ascii="Arial" w:hAnsi="Arial" w:cs="Arial"/>
          <w:sz w:val="24"/>
          <w:szCs w:val="24"/>
        </w:rPr>
        <w:t xml:space="preserve"> </w:t>
      </w:r>
      <w:r w:rsidRPr="323B322E">
        <w:rPr>
          <w:rFonts w:ascii="Arial" w:hAnsi="Arial" w:cs="Arial"/>
          <w:sz w:val="24"/>
          <w:szCs w:val="24"/>
        </w:rPr>
        <w:t>experience</w:t>
      </w:r>
      <w:r w:rsidR="004161A6" w:rsidRPr="323B322E">
        <w:rPr>
          <w:rFonts w:ascii="Arial" w:hAnsi="Arial" w:cs="Arial"/>
          <w:sz w:val="24"/>
          <w:szCs w:val="24"/>
        </w:rPr>
        <w:t xml:space="preserve"> and </w:t>
      </w:r>
      <w:r w:rsidR="17554690" w:rsidRPr="323B322E">
        <w:rPr>
          <w:rFonts w:ascii="Arial" w:hAnsi="Arial" w:cs="Arial"/>
          <w:sz w:val="24"/>
          <w:szCs w:val="24"/>
        </w:rPr>
        <w:t xml:space="preserve">enable </w:t>
      </w:r>
      <w:r w:rsidR="004161A6" w:rsidRPr="323B322E">
        <w:rPr>
          <w:rFonts w:ascii="Arial" w:hAnsi="Arial" w:cs="Arial"/>
          <w:sz w:val="24"/>
          <w:szCs w:val="24"/>
        </w:rPr>
        <w:t xml:space="preserve">the </w:t>
      </w:r>
      <w:r w:rsidR="6C8B19E4" w:rsidRPr="323B322E">
        <w:rPr>
          <w:rFonts w:ascii="Arial" w:hAnsi="Arial" w:cs="Arial"/>
          <w:sz w:val="24"/>
          <w:szCs w:val="24"/>
        </w:rPr>
        <w:t xml:space="preserve">effective </w:t>
      </w:r>
      <w:r w:rsidR="004161A6" w:rsidRPr="323B322E">
        <w:rPr>
          <w:rFonts w:ascii="Arial" w:hAnsi="Arial" w:cs="Arial"/>
          <w:sz w:val="24"/>
          <w:szCs w:val="24"/>
        </w:rPr>
        <w:t>application of capability</w:t>
      </w:r>
      <w:r w:rsidRPr="323B322E">
        <w:rPr>
          <w:rFonts w:ascii="Arial" w:hAnsi="Arial" w:cs="Arial"/>
          <w:sz w:val="24"/>
          <w:szCs w:val="24"/>
        </w:rPr>
        <w:t>. By providing comprehensive insights and actionable recommendations, you will significantly contribute to strategic decision-making, foster continuous improvement across the organisation, and help build a workplace environment that enables employees to perform at their best.</w:t>
      </w:r>
    </w:p>
    <w:p w14:paraId="4A2A7FD8" w14:textId="073D4290" w:rsidR="00720604" w:rsidRPr="00886597" w:rsidRDefault="27398EC8" w:rsidP="009E4563">
      <w:pPr>
        <w:rPr>
          <w:rFonts w:ascii="Arial" w:hAnsi="Arial" w:cs="Arial"/>
          <w:b/>
          <w:bCs/>
          <w:sz w:val="24"/>
          <w:szCs w:val="24"/>
        </w:rPr>
      </w:pPr>
      <w:r w:rsidRPr="323B322E">
        <w:rPr>
          <w:rFonts w:ascii="Arial" w:hAnsi="Arial" w:cs="Arial"/>
          <w:sz w:val="24"/>
          <w:szCs w:val="24"/>
        </w:rPr>
        <w:t>Success in this role will be demonstrated through the generation of high-quality insight and evaluation that improves understanding of employee experience, informs strategic decisions and supports the development of effective interventions</w:t>
      </w:r>
      <w:r w:rsidR="00CC6C7B">
        <w:rPr>
          <w:rFonts w:ascii="Arial" w:hAnsi="Arial" w:cs="Arial"/>
          <w:sz w:val="24"/>
          <w:szCs w:val="24"/>
        </w:rPr>
        <w:t>.</w:t>
      </w:r>
    </w:p>
    <w:p w14:paraId="5ABA6631" w14:textId="50578AD6" w:rsidR="009671D0" w:rsidRDefault="005356DB" w:rsidP="00BF54FB">
      <w:pPr>
        <w:pStyle w:val="NormalWeb"/>
        <w:ind w:left="720"/>
        <w:jc w:val="both"/>
        <w:rPr>
          <w:rFonts w:ascii="Arial" w:hAnsi="Arial" w:cs="Arial"/>
          <w:b/>
          <w:bCs/>
        </w:rPr>
      </w:pPr>
      <w:r w:rsidRPr="00886597">
        <w:rPr>
          <w:rFonts w:ascii="Arial" w:hAnsi="Arial" w:cs="Arial"/>
          <w:b/>
          <w:bCs/>
        </w:rPr>
        <w:t>Key Accountabilities, responsibilities, and deliverables:</w:t>
      </w:r>
    </w:p>
    <w:p w14:paraId="51B243D4" w14:textId="17505F98" w:rsidR="005356DB" w:rsidRPr="00886597" w:rsidRDefault="0642D42E">
      <w:pPr>
        <w:pStyle w:val="NormalWeb"/>
        <w:numPr>
          <w:ilvl w:val="0"/>
          <w:numId w:val="5"/>
        </w:numPr>
        <w:jc w:val="both"/>
        <w:rPr>
          <w:rFonts w:ascii="Arial" w:hAnsi="Arial" w:cs="Arial"/>
        </w:rPr>
      </w:pPr>
      <w:r w:rsidRPr="0C15FCEF">
        <w:rPr>
          <w:rFonts w:ascii="Arial" w:hAnsi="Arial" w:cs="Arial"/>
        </w:rPr>
        <w:t>Synthesize qualitative and quantitative evidence from multiple sources to identify themes, patterns and emerging trends, translating findings into clear strategic insights for decision-makers</w:t>
      </w:r>
      <w:r w:rsidR="00116AFB">
        <w:rPr>
          <w:rFonts w:ascii="Arial" w:hAnsi="Arial" w:cs="Arial"/>
        </w:rPr>
        <w:t>. Demo</w:t>
      </w:r>
      <w:r w:rsidR="006F3973">
        <w:rPr>
          <w:rFonts w:ascii="Arial" w:hAnsi="Arial" w:cs="Arial"/>
        </w:rPr>
        <w:t>nstra</w:t>
      </w:r>
      <w:r w:rsidR="00256F75">
        <w:rPr>
          <w:rFonts w:ascii="Arial" w:hAnsi="Arial" w:cs="Arial"/>
        </w:rPr>
        <w:t xml:space="preserve">ting </w:t>
      </w:r>
      <w:r w:rsidR="003179DC">
        <w:rPr>
          <w:rFonts w:ascii="Arial" w:hAnsi="Arial" w:cs="Arial"/>
        </w:rPr>
        <w:t>strategi</w:t>
      </w:r>
      <w:r w:rsidR="00E03A50">
        <w:rPr>
          <w:rFonts w:ascii="Arial" w:hAnsi="Arial" w:cs="Arial"/>
        </w:rPr>
        <w:t>c thinking</w:t>
      </w:r>
      <w:r w:rsidR="00B26E7B">
        <w:rPr>
          <w:rFonts w:ascii="Arial" w:hAnsi="Arial" w:cs="Arial"/>
        </w:rPr>
        <w:t xml:space="preserve"> in </w:t>
      </w:r>
      <w:r w:rsidR="00FD7AFB">
        <w:rPr>
          <w:rFonts w:ascii="Arial" w:hAnsi="Arial" w:cs="Arial"/>
        </w:rPr>
        <w:t xml:space="preserve">providing reports </w:t>
      </w:r>
      <w:r w:rsidR="000277C5">
        <w:rPr>
          <w:rFonts w:ascii="Arial" w:hAnsi="Arial" w:cs="Arial"/>
        </w:rPr>
        <w:t>and updates.</w:t>
      </w:r>
    </w:p>
    <w:p w14:paraId="66CAFFC8" w14:textId="016FFB87" w:rsidR="005356DB" w:rsidRPr="00886597" w:rsidRDefault="005356DB" w:rsidP="005356DB">
      <w:pPr>
        <w:pStyle w:val="NormalWeb"/>
        <w:numPr>
          <w:ilvl w:val="0"/>
          <w:numId w:val="5"/>
        </w:numPr>
        <w:jc w:val="both"/>
        <w:rPr>
          <w:rFonts w:ascii="Arial" w:hAnsi="Arial" w:cs="Arial"/>
        </w:rPr>
      </w:pPr>
      <w:r w:rsidRPr="00886597">
        <w:rPr>
          <w:rFonts w:ascii="Arial" w:hAnsi="Arial" w:cs="Arial"/>
        </w:rPr>
        <w:t xml:space="preserve">Identify and apply appropriate evaluation </w:t>
      </w:r>
      <w:r w:rsidR="3B6D4966" w:rsidRPr="0C15FCEF">
        <w:rPr>
          <w:rFonts w:ascii="Arial" w:hAnsi="Arial" w:cs="Arial"/>
        </w:rPr>
        <w:t>approaches</w:t>
      </w:r>
      <w:r w:rsidR="00BE0D2F">
        <w:rPr>
          <w:rFonts w:ascii="Arial" w:hAnsi="Arial" w:cs="Arial"/>
        </w:rPr>
        <w:t xml:space="preserve">, </w:t>
      </w:r>
      <w:r w:rsidR="00902BCB">
        <w:rPr>
          <w:rFonts w:ascii="Arial" w:hAnsi="Arial" w:cs="Arial"/>
        </w:rPr>
        <w:t>both formal</w:t>
      </w:r>
      <w:r w:rsidR="006B3330">
        <w:rPr>
          <w:rFonts w:ascii="Arial" w:hAnsi="Arial" w:cs="Arial"/>
        </w:rPr>
        <w:t xml:space="preserve"> and inf</w:t>
      </w:r>
      <w:r w:rsidR="00D25166">
        <w:rPr>
          <w:rFonts w:ascii="Arial" w:hAnsi="Arial" w:cs="Arial"/>
        </w:rPr>
        <w:t>ormal</w:t>
      </w:r>
      <w:r w:rsidRPr="00886597">
        <w:rPr>
          <w:rFonts w:ascii="Arial" w:hAnsi="Arial" w:cs="Arial"/>
        </w:rPr>
        <w:t>.</w:t>
      </w:r>
    </w:p>
    <w:p w14:paraId="14C397AA" w14:textId="1949B23D" w:rsidR="005356DB" w:rsidRPr="00886597" w:rsidRDefault="005356DB" w:rsidP="005356DB">
      <w:pPr>
        <w:pStyle w:val="NormalWeb"/>
        <w:numPr>
          <w:ilvl w:val="0"/>
          <w:numId w:val="5"/>
        </w:numPr>
        <w:jc w:val="both"/>
        <w:rPr>
          <w:rFonts w:ascii="Arial" w:hAnsi="Arial" w:cs="Arial"/>
        </w:rPr>
      </w:pPr>
      <w:r w:rsidRPr="00886597">
        <w:rPr>
          <w:rFonts w:ascii="Arial" w:hAnsi="Arial" w:cs="Arial"/>
        </w:rPr>
        <w:t xml:space="preserve">Design insightful evaluation questions and cultivate strong relationships with stakeholders, using </w:t>
      </w:r>
      <w:r w:rsidR="4C64CFDA" w:rsidRPr="0C15FCEF">
        <w:rPr>
          <w:rFonts w:ascii="Arial" w:hAnsi="Arial" w:cs="Arial"/>
        </w:rPr>
        <w:t xml:space="preserve">observation, conversations, </w:t>
      </w:r>
      <w:r w:rsidRPr="00886597">
        <w:rPr>
          <w:rFonts w:ascii="Arial" w:hAnsi="Arial" w:cs="Arial"/>
        </w:rPr>
        <w:t>surveys, focus groups, and virtual workshops</w:t>
      </w:r>
      <w:r w:rsidR="7971D90E" w:rsidRPr="0C15FCEF">
        <w:rPr>
          <w:rFonts w:ascii="Arial" w:hAnsi="Arial" w:cs="Arial"/>
        </w:rPr>
        <w:t>, etc.</w:t>
      </w:r>
      <w:r w:rsidRPr="00886597">
        <w:rPr>
          <w:rFonts w:ascii="Arial" w:hAnsi="Arial" w:cs="Arial"/>
        </w:rPr>
        <w:t xml:space="preserve"> to gather meaningful data.</w:t>
      </w:r>
    </w:p>
    <w:p w14:paraId="30175BAA" w14:textId="1C35C484" w:rsidR="00CE6655" w:rsidRDefault="00DE242A" w:rsidP="005356DB">
      <w:pPr>
        <w:pStyle w:val="NormalWeb"/>
        <w:numPr>
          <w:ilvl w:val="0"/>
          <w:numId w:val="5"/>
        </w:numPr>
        <w:jc w:val="both"/>
        <w:rPr>
          <w:rFonts w:ascii="Arial" w:hAnsi="Arial" w:cs="Arial"/>
        </w:rPr>
      </w:pPr>
      <w:r>
        <w:rPr>
          <w:rFonts w:ascii="Arial" w:hAnsi="Arial" w:cs="Arial"/>
        </w:rPr>
        <w:t xml:space="preserve">Reflect </w:t>
      </w:r>
      <w:r w:rsidR="0042718E">
        <w:rPr>
          <w:rFonts w:ascii="Arial" w:hAnsi="Arial" w:cs="Arial"/>
        </w:rPr>
        <w:t>on</w:t>
      </w:r>
      <w:r w:rsidR="00BB4039">
        <w:rPr>
          <w:rFonts w:ascii="Arial" w:hAnsi="Arial" w:cs="Arial"/>
        </w:rPr>
        <w:t xml:space="preserve"> </w:t>
      </w:r>
      <w:r w:rsidR="009C231D">
        <w:rPr>
          <w:rFonts w:ascii="Arial" w:hAnsi="Arial" w:cs="Arial"/>
        </w:rPr>
        <w:t xml:space="preserve">the </w:t>
      </w:r>
      <w:r w:rsidR="00577EFB">
        <w:rPr>
          <w:rFonts w:ascii="Arial" w:hAnsi="Arial" w:cs="Arial"/>
        </w:rPr>
        <w:t xml:space="preserve">strategic </w:t>
      </w:r>
      <w:r w:rsidR="00FF1AEA">
        <w:rPr>
          <w:rFonts w:ascii="Arial" w:hAnsi="Arial" w:cs="Arial"/>
        </w:rPr>
        <w:t xml:space="preserve">alignment </w:t>
      </w:r>
      <w:r w:rsidR="001F468B">
        <w:rPr>
          <w:rFonts w:ascii="Arial" w:hAnsi="Arial" w:cs="Arial"/>
        </w:rPr>
        <w:t>and pr</w:t>
      </w:r>
      <w:r w:rsidR="002D026D">
        <w:rPr>
          <w:rFonts w:ascii="Arial" w:hAnsi="Arial" w:cs="Arial"/>
        </w:rPr>
        <w:t>oportionality</w:t>
      </w:r>
      <w:r w:rsidR="00AC2032">
        <w:rPr>
          <w:rFonts w:ascii="Arial" w:hAnsi="Arial" w:cs="Arial"/>
        </w:rPr>
        <w:t xml:space="preserve"> </w:t>
      </w:r>
      <w:r w:rsidR="00FF1AEA">
        <w:rPr>
          <w:rFonts w:ascii="Arial" w:hAnsi="Arial" w:cs="Arial"/>
        </w:rPr>
        <w:t xml:space="preserve">of </w:t>
      </w:r>
      <w:r w:rsidR="005209C7">
        <w:rPr>
          <w:rFonts w:ascii="Arial" w:hAnsi="Arial" w:cs="Arial"/>
        </w:rPr>
        <w:t>gather</w:t>
      </w:r>
      <w:r w:rsidR="00F07EB2">
        <w:rPr>
          <w:rFonts w:ascii="Arial" w:hAnsi="Arial" w:cs="Arial"/>
        </w:rPr>
        <w:t>ing insigh</w:t>
      </w:r>
      <w:r w:rsidR="00B32EFE">
        <w:rPr>
          <w:rFonts w:ascii="Arial" w:hAnsi="Arial" w:cs="Arial"/>
        </w:rPr>
        <w:t>t</w:t>
      </w:r>
      <w:r w:rsidR="0080601B">
        <w:rPr>
          <w:rFonts w:ascii="Arial" w:hAnsi="Arial" w:cs="Arial"/>
        </w:rPr>
        <w:t xml:space="preserve">, ensuring </w:t>
      </w:r>
      <w:r w:rsidR="00545A8B">
        <w:rPr>
          <w:rFonts w:ascii="Arial" w:hAnsi="Arial" w:cs="Arial"/>
        </w:rPr>
        <w:t>that our wo</w:t>
      </w:r>
      <w:r w:rsidR="00A53705">
        <w:rPr>
          <w:rFonts w:ascii="Arial" w:hAnsi="Arial" w:cs="Arial"/>
        </w:rPr>
        <w:t>rk is relent</w:t>
      </w:r>
      <w:r w:rsidR="008F4796">
        <w:rPr>
          <w:rFonts w:ascii="Arial" w:hAnsi="Arial" w:cs="Arial"/>
        </w:rPr>
        <w:t>lessly</w:t>
      </w:r>
      <w:r w:rsidR="00716676">
        <w:rPr>
          <w:rFonts w:ascii="Arial" w:hAnsi="Arial" w:cs="Arial"/>
        </w:rPr>
        <w:t xml:space="preserve"> focus</w:t>
      </w:r>
      <w:r w:rsidR="00A51E0D">
        <w:rPr>
          <w:rFonts w:ascii="Arial" w:hAnsi="Arial" w:cs="Arial"/>
        </w:rPr>
        <w:t>ed on the most</w:t>
      </w:r>
      <w:r w:rsidR="007530BA">
        <w:rPr>
          <w:rFonts w:ascii="Arial" w:hAnsi="Arial" w:cs="Arial"/>
        </w:rPr>
        <w:t xml:space="preserve"> meaning</w:t>
      </w:r>
      <w:r w:rsidR="00A73360">
        <w:rPr>
          <w:rFonts w:ascii="Arial" w:hAnsi="Arial" w:cs="Arial"/>
        </w:rPr>
        <w:t>ful</w:t>
      </w:r>
      <w:r w:rsidR="006A6E05">
        <w:rPr>
          <w:rFonts w:ascii="Arial" w:hAnsi="Arial" w:cs="Arial"/>
        </w:rPr>
        <w:t xml:space="preserve"> and transf</w:t>
      </w:r>
      <w:r w:rsidR="00C94A67">
        <w:rPr>
          <w:rFonts w:ascii="Arial" w:hAnsi="Arial" w:cs="Arial"/>
        </w:rPr>
        <w:t>ormative</w:t>
      </w:r>
      <w:r w:rsidR="00784832">
        <w:rPr>
          <w:rFonts w:ascii="Arial" w:hAnsi="Arial" w:cs="Arial"/>
        </w:rPr>
        <w:t xml:space="preserve"> </w:t>
      </w:r>
      <w:r w:rsidR="00CE164A">
        <w:rPr>
          <w:rFonts w:ascii="Arial" w:hAnsi="Arial" w:cs="Arial"/>
        </w:rPr>
        <w:t>challeng</w:t>
      </w:r>
      <w:r w:rsidR="00A75FFF">
        <w:rPr>
          <w:rFonts w:ascii="Arial" w:hAnsi="Arial" w:cs="Arial"/>
        </w:rPr>
        <w:t>es and o</w:t>
      </w:r>
      <w:r w:rsidR="005466C9">
        <w:rPr>
          <w:rFonts w:ascii="Arial" w:hAnsi="Arial" w:cs="Arial"/>
        </w:rPr>
        <w:t>pportuniti</w:t>
      </w:r>
      <w:r w:rsidR="00F249BE">
        <w:rPr>
          <w:rFonts w:ascii="Arial" w:hAnsi="Arial" w:cs="Arial"/>
        </w:rPr>
        <w:t>es of the o</w:t>
      </w:r>
      <w:r w:rsidR="001B5889">
        <w:rPr>
          <w:rFonts w:ascii="Arial" w:hAnsi="Arial" w:cs="Arial"/>
        </w:rPr>
        <w:t>rganisat</w:t>
      </w:r>
      <w:r w:rsidR="005F49B4">
        <w:rPr>
          <w:rFonts w:ascii="Arial" w:hAnsi="Arial" w:cs="Arial"/>
        </w:rPr>
        <w:t>ion</w:t>
      </w:r>
      <w:r w:rsidR="004C4100">
        <w:rPr>
          <w:rFonts w:ascii="Arial" w:hAnsi="Arial" w:cs="Arial"/>
        </w:rPr>
        <w:t>.</w:t>
      </w:r>
    </w:p>
    <w:p w14:paraId="1D659B8B" w14:textId="221B9E5B" w:rsidR="005356DB" w:rsidRPr="00886597" w:rsidRDefault="005356DB" w:rsidP="005356DB">
      <w:pPr>
        <w:pStyle w:val="NormalWeb"/>
        <w:numPr>
          <w:ilvl w:val="0"/>
          <w:numId w:val="5"/>
        </w:numPr>
        <w:jc w:val="both"/>
        <w:rPr>
          <w:rFonts w:ascii="Arial" w:hAnsi="Arial" w:cs="Arial"/>
        </w:rPr>
      </w:pPr>
      <w:r w:rsidRPr="323B322E">
        <w:rPr>
          <w:rFonts w:ascii="Arial" w:hAnsi="Arial" w:cs="Arial"/>
        </w:rPr>
        <w:t>Effectively communicate findings to stakeholders,</w:t>
      </w:r>
      <w:r w:rsidR="005E10E4">
        <w:rPr>
          <w:rFonts w:ascii="Arial" w:hAnsi="Arial" w:cs="Arial"/>
        </w:rPr>
        <w:t xml:space="preserve"> </w:t>
      </w:r>
      <w:r w:rsidR="00122B2A">
        <w:rPr>
          <w:rFonts w:ascii="Arial" w:hAnsi="Arial" w:cs="Arial"/>
        </w:rPr>
        <w:t xml:space="preserve">challenging </w:t>
      </w:r>
      <w:r w:rsidR="0041520A">
        <w:rPr>
          <w:rFonts w:ascii="Arial" w:hAnsi="Arial" w:cs="Arial"/>
        </w:rPr>
        <w:t>the status q</w:t>
      </w:r>
      <w:r w:rsidR="007C7EFE">
        <w:rPr>
          <w:rFonts w:ascii="Arial" w:hAnsi="Arial" w:cs="Arial"/>
        </w:rPr>
        <w:t>uo</w:t>
      </w:r>
      <w:r w:rsidR="00D226B4">
        <w:rPr>
          <w:rFonts w:ascii="Arial" w:hAnsi="Arial" w:cs="Arial"/>
        </w:rPr>
        <w:t xml:space="preserve"> in a </w:t>
      </w:r>
      <w:r w:rsidR="00BB30B4">
        <w:rPr>
          <w:rFonts w:ascii="Arial" w:hAnsi="Arial" w:cs="Arial"/>
        </w:rPr>
        <w:t xml:space="preserve">positive </w:t>
      </w:r>
      <w:r w:rsidR="00A05FE8">
        <w:rPr>
          <w:rFonts w:ascii="Arial" w:hAnsi="Arial" w:cs="Arial"/>
        </w:rPr>
        <w:t>manner</w:t>
      </w:r>
      <w:r w:rsidR="007C7EFE">
        <w:rPr>
          <w:rFonts w:ascii="Arial" w:hAnsi="Arial" w:cs="Arial"/>
        </w:rPr>
        <w:t>,</w:t>
      </w:r>
      <w:r w:rsidRPr="323B322E">
        <w:rPr>
          <w:rFonts w:ascii="Arial" w:hAnsi="Arial" w:cs="Arial"/>
        </w:rPr>
        <w:t xml:space="preserve"> influencing decision-making and ensuring recommendations translate into tangible actions. Applying strong interpersonal skills to build and maintaining effective stakeholder relationships</w:t>
      </w:r>
      <w:r w:rsidR="00762AAD">
        <w:rPr>
          <w:rFonts w:ascii="Arial" w:hAnsi="Arial" w:cs="Arial"/>
        </w:rPr>
        <w:t xml:space="preserve"> based on</w:t>
      </w:r>
      <w:r w:rsidR="00AC392B">
        <w:rPr>
          <w:rFonts w:ascii="Arial" w:hAnsi="Arial" w:cs="Arial"/>
        </w:rPr>
        <w:t xml:space="preserve"> trust</w:t>
      </w:r>
      <w:r w:rsidRPr="323B322E">
        <w:rPr>
          <w:rFonts w:ascii="Arial" w:hAnsi="Arial" w:cs="Arial"/>
        </w:rPr>
        <w:t>.</w:t>
      </w:r>
    </w:p>
    <w:p w14:paraId="321243EC" w14:textId="2D5607DC" w:rsidR="005356DB" w:rsidRPr="00886597" w:rsidRDefault="005356DB" w:rsidP="005356DB">
      <w:pPr>
        <w:pStyle w:val="NormalWeb"/>
        <w:numPr>
          <w:ilvl w:val="0"/>
          <w:numId w:val="5"/>
        </w:numPr>
        <w:jc w:val="both"/>
        <w:rPr>
          <w:rFonts w:ascii="Arial" w:hAnsi="Arial" w:cs="Arial"/>
        </w:rPr>
      </w:pPr>
      <w:r w:rsidRPr="00886597">
        <w:rPr>
          <w:rFonts w:ascii="Arial" w:hAnsi="Arial" w:cs="Arial"/>
        </w:rPr>
        <w:t>Conduct ongoing research and horizon scanning to continuously integrate innovative evaluation</w:t>
      </w:r>
      <w:r w:rsidR="00717B85">
        <w:rPr>
          <w:rFonts w:ascii="Arial" w:hAnsi="Arial" w:cs="Arial"/>
        </w:rPr>
        <w:t xml:space="preserve"> and insigh</w:t>
      </w:r>
      <w:r w:rsidR="004A7F8E">
        <w:rPr>
          <w:rFonts w:ascii="Arial" w:hAnsi="Arial" w:cs="Arial"/>
        </w:rPr>
        <w:t>t</w:t>
      </w:r>
      <w:r w:rsidRPr="00886597">
        <w:rPr>
          <w:rFonts w:ascii="Arial" w:hAnsi="Arial" w:cs="Arial"/>
        </w:rPr>
        <w:t xml:space="preserve"> techniques and best practices.</w:t>
      </w:r>
      <w:r w:rsidR="008D1D5C">
        <w:rPr>
          <w:rFonts w:ascii="Arial" w:hAnsi="Arial" w:cs="Arial"/>
        </w:rPr>
        <w:t xml:space="preserve"> Demonstrating</w:t>
      </w:r>
      <w:r w:rsidR="005B626C">
        <w:rPr>
          <w:rFonts w:ascii="Arial" w:hAnsi="Arial" w:cs="Arial"/>
        </w:rPr>
        <w:t xml:space="preserve"> relent</w:t>
      </w:r>
      <w:r w:rsidR="00C82C7F">
        <w:rPr>
          <w:rFonts w:ascii="Arial" w:hAnsi="Arial" w:cs="Arial"/>
        </w:rPr>
        <w:t>le</w:t>
      </w:r>
      <w:r w:rsidR="00CD6264">
        <w:rPr>
          <w:rFonts w:ascii="Arial" w:hAnsi="Arial" w:cs="Arial"/>
        </w:rPr>
        <w:t>ss cur</w:t>
      </w:r>
      <w:r w:rsidR="000F6AF4">
        <w:rPr>
          <w:rFonts w:ascii="Arial" w:hAnsi="Arial" w:cs="Arial"/>
        </w:rPr>
        <w:t>iosity</w:t>
      </w:r>
      <w:r w:rsidR="002A3436">
        <w:rPr>
          <w:rFonts w:ascii="Arial" w:hAnsi="Arial" w:cs="Arial"/>
        </w:rPr>
        <w:t>.</w:t>
      </w:r>
    </w:p>
    <w:p w14:paraId="01C47062" w14:textId="16B05589" w:rsidR="005356DB" w:rsidRPr="00886597" w:rsidRDefault="005356DB" w:rsidP="000951CE">
      <w:pPr>
        <w:numPr>
          <w:ilvl w:val="0"/>
          <w:numId w:val="5"/>
        </w:numPr>
        <w:spacing w:after="0"/>
        <w:ind w:left="714" w:hanging="357"/>
        <w:jc w:val="both"/>
        <w:rPr>
          <w:rFonts w:ascii="Arial" w:hAnsi="Arial" w:cs="Arial"/>
          <w:sz w:val="24"/>
          <w:szCs w:val="24"/>
        </w:rPr>
      </w:pPr>
      <w:r w:rsidRPr="00886597">
        <w:rPr>
          <w:rFonts w:ascii="Arial" w:hAnsi="Arial" w:cs="Arial"/>
          <w:sz w:val="24"/>
          <w:szCs w:val="24"/>
        </w:rPr>
        <w:t>Advising stakeholders, influencing their approach to evaluation</w:t>
      </w:r>
      <w:r w:rsidR="001A3F50">
        <w:rPr>
          <w:rFonts w:ascii="Arial" w:hAnsi="Arial" w:cs="Arial"/>
          <w:sz w:val="24"/>
          <w:szCs w:val="24"/>
        </w:rPr>
        <w:t xml:space="preserve"> and</w:t>
      </w:r>
      <w:r w:rsidR="00C75222">
        <w:rPr>
          <w:rFonts w:ascii="Arial" w:hAnsi="Arial" w:cs="Arial"/>
          <w:sz w:val="24"/>
          <w:szCs w:val="24"/>
        </w:rPr>
        <w:t xml:space="preserve"> imp</w:t>
      </w:r>
      <w:r w:rsidR="00127005">
        <w:rPr>
          <w:rFonts w:ascii="Arial" w:hAnsi="Arial" w:cs="Arial"/>
          <w:sz w:val="24"/>
          <w:szCs w:val="24"/>
        </w:rPr>
        <w:t>act focus</w:t>
      </w:r>
      <w:r w:rsidRPr="00886597">
        <w:rPr>
          <w:rFonts w:ascii="Arial" w:hAnsi="Arial" w:cs="Arial"/>
          <w:sz w:val="24"/>
          <w:szCs w:val="24"/>
        </w:rPr>
        <w:t xml:space="preserve"> as a </w:t>
      </w:r>
      <w:r w:rsidR="5DE0E3DC" w:rsidRPr="0C15FCEF">
        <w:rPr>
          <w:rFonts w:ascii="Arial" w:hAnsi="Arial" w:cs="Arial"/>
          <w:sz w:val="24"/>
          <w:szCs w:val="24"/>
        </w:rPr>
        <w:t>mindset and</w:t>
      </w:r>
      <w:r w:rsidRPr="0C15FCEF">
        <w:rPr>
          <w:rFonts w:ascii="Arial" w:hAnsi="Arial" w:cs="Arial"/>
          <w:sz w:val="24"/>
          <w:szCs w:val="24"/>
        </w:rPr>
        <w:t xml:space="preserve"> </w:t>
      </w:r>
      <w:r w:rsidRPr="00886597">
        <w:rPr>
          <w:rFonts w:ascii="Arial" w:hAnsi="Arial" w:cs="Arial"/>
          <w:sz w:val="24"/>
          <w:szCs w:val="24"/>
        </w:rPr>
        <w:t>strategic tool, then developing and conducting evaluation activities.</w:t>
      </w:r>
    </w:p>
    <w:p w14:paraId="68180331" w14:textId="3D4F3EFA" w:rsidR="005356DB" w:rsidRPr="00886597" w:rsidRDefault="005356DB" w:rsidP="000951CE">
      <w:pPr>
        <w:numPr>
          <w:ilvl w:val="0"/>
          <w:numId w:val="5"/>
        </w:numPr>
        <w:spacing w:after="0"/>
        <w:ind w:left="714" w:hanging="357"/>
        <w:jc w:val="both"/>
        <w:rPr>
          <w:rFonts w:ascii="Arial" w:hAnsi="Arial" w:cs="Arial"/>
          <w:sz w:val="24"/>
          <w:szCs w:val="24"/>
        </w:rPr>
      </w:pPr>
      <w:r w:rsidRPr="00886597">
        <w:rPr>
          <w:rFonts w:ascii="Arial" w:hAnsi="Arial" w:cs="Arial"/>
          <w:sz w:val="24"/>
          <w:szCs w:val="24"/>
        </w:rPr>
        <w:t>Work autonomously and collaboratively within a</w:t>
      </w:r>
      <w:r w:rsidR="00BC14FF">
        <w:rPr>
          <w:rFonts w:ascii="Arial" w:hAnsi="Arial" w:cs="Arial"/>
          <w:sz w:val="24"/>
          <w:szCs w:val="24"/>
        </w:rPr>
        <w:t xml:space="preserve">n outcome </w:t>
      </w:r>
      <w:r w:rsidR="007857E8">
        <w:rPr>
          <w:rFonts w:ascii="Arial" w:hAnsi="Arial" w:cs="Arial"/>
          <w:sz w:val="24"/>
          <w:szCs w:val="24"/>
        </w:rPr>
        <w:t>focused</w:t>
      </w:r>
      <w:r w:rsidRPr="00886597">
        <w:rPr>
          <w:rFonts w:ascii="Arial" w:hAnsi="Arial" w:cs="Arial"/>
          <w:sz w:val="24"/>
          <w:szCs w:val="24"/>
        </w:rPr>
        <w:t>, flexible environment.</w:t>
      </w:r>
    </w:p>
    <w:p w14:paraId="11CB5E1B" w14:textId="068608F9" w:rsidR="004161A6" w:rsidRPr="00886597" w:rsidDel="00447416" w:rsidRDefault="005356DB" w:rsidP="000951CE">
      <w:pPr>
        <w:pStyle w:val="NormalWeb"/>
        <w:numPr>
          <w:ilvl w:val="0"/>
          <w:numId w:val="5"/>
        </w:numPr>
        <w:spacing w:before="0" w:beforeAutospacing="0" w:after="0" w:afterAutospacing="0"/>
        <w:ind w:left="714" w:hanging="357"/>
        <w:jc w:val="both"/>
      </w:pPr>
      <w:r w:rsidRPr="0C15FCEF">
        <w:rPr>
          <w:rFonts w:ascii="Arial" w:hAnsi="Arial" w:cs="Arial"/>
        </w:rPr>
        <w:lastRenderedPageBreak/>
        <w:t>Continuously improving</w:t>
      </w:r>
      <w:r w:rsidR="00AB2824">
        <w:rPr>
          <w:rFonts w:ascii="Arial" w:hAnsi="Arial" w:cs="Arial"/>
        </w:rPr>
        <w:t>, in</w:t>
      </w:r>
      <w:r w:rsidR="0059514B">
        <w:rPr>
          <w:rFonts w:ascii="Arial" w:hAnsi="Arial" w:cs="Arial"/>
        </w:rPr>
        <w:t>novating</w:t>
      </w:r>
      <w:r w:rsidRPr="0C15FCEF">
        <w:rPr>
          <w:rFonts w:ascii="Arial" w:hAnsi="Arial" w:cs="Arial"/>
        </w:rPr>
        <w:t xml:space="preserve"> and a demonstrating a growth mindset</w:t>
      </w:r>
      <w:r w:rsidR="00447416" w:rsidRPr="0C15FCEF">
        <w:rPr>
          <w:rFonts w:ascii="Arial" w:hAnsi="Arial" w:cs="Arial"/>
        </w:rPr>
        <w:t xml:space="preserve"> and being a change agent</w:t>
      </w:r>
      <w:r w:rsidR="001C3EFC">
        <w:rPr>
          <w:rFonts w:ascii="Arial" w:hAnsi="Arial" w:cs="Arial"/>
        </w:rPr>
        <w:t>.</w:t>
      </w:r>
    </w:p>
    <w:p w14:paraId="246DB1C3" w14:textId="719DED23" w:rsidR="005356DB" w:rsidRPr="009E4563" w:rsidRDefault="004161A6" w:rsidP="0C15FCEF">
      <w:pPr>
        <w:pStyle w:val="NormalWeb"/>
        <w:numPr>
          <w:ilvl w:val="0"/>
          <w:numId w:val="5"/>
        </w:numPr>
        <w:jc w:val="both"/>
        <w:rPr>
          <w:rFonts w:ascii="Arial" w:hAnsi="Arial" w:cs="Arial"/>
        </w:rPr>
      </w:pPr>
      <w:r w:rsidRPr="0C15FCEF">
        <w:rPr>
          <w:rFonts w:ascii="Arial" w:hAnsi="Arial" w:cs="Arial"/>
        </w:rPr>
        <w:t xml:space="preserve">Support operational </w:t>
      </w:r>
      <w:r w:rsidR="001C2643">
        <w:rPr>
          <w:rFonts w:ascii="Arial" w:hAnsi="Arial" w:cs="Arial"/>
        </w:rPr>
        <w:t xml:space="preserve">surge </w:t>
      </w:r>
      <w:r w:rsidRPr="0C15FCEF">
        <w:rPr>
          <w:rFonts w:ascii="Arial" w:hAnsi="Arial" w:cs="Arial"/>
        </w:rPr>
        <w:t>phases of the MoJ-wide People Survey.</w:t>
      </w:r>
    </w:p>
    <w:p w14:paraId="1F49484E" w14:textId="77777777" w:rsidR="005356DB" w:rsidRPr="00886597" w:rsidRDefault="005356DB" w:rsidP="005356DB">
      <w:pPr>
        <w:jc w:val="both"/>
        <w:rPr>
          <w:rFonts w:ascii="Arial" w:hAnsi="Arial" w:cs="Arial"/>
          <w:sz w:val="24"/>
          <w:szCs w:val="24"/>
        </w:rPr>
      </w:pPr>
      <w:r w:rsidRPr="00886597">
        <w:rPr>
          <w:rFonts w:ascii="Arial" w:hAnsi="Arial" w:cs="Arial"/>
          <w:sz w:val="24"/>
          <w:szCs w:val="24"/>
        </w:rPr>
        <w:t>The duties/responsibilities listed above describe the post as it is at present and is not intended to be exhaustive. The Job holder is expected to undertake additional tasks commensurate with their grade.</w:t>
      </w:r>
    </w:p>
    <w:p w14:paraId="143AC78C" w14:textId="77777777" w:rsidR="005356DB" w:rsidRPr="00886597" w:rsidRDefault="005356DB" w:rsidP="003D60EE">
      <w:pPr>
        <w:spacing w:after="0" w:line="240" w:lineRule="auto"/>
        <w:ind w:right="14"/>
        <w:jc w:val="both"/>
        <w:rPr>
          <w:rFonts w:ascii="Arial" w:hAnsi="Arial" w:cs="Arial"/>
          <w:b/>
          <w:bCs/>
          <w:sz w:val="24"/>
          <w:szCs w:val="24"/>
        </w:rPr>
      </w:pPr>
    </w:p>
    <w:p w14:paraId="55B8A25B" w14:textId="07627A3F" w:rsidR="001C0172" w:rsidRPr="00886597" w:rsidRDefault="00720604" w:rsidP="003D60EE">
      <w:pPr>
        <w:spacing w:after="0" w:line="240" w:lineRule="auto"/>
        <w:ind w:right="14"/>
        <w:jc w:val="both"/>
        <w:rPr>
          <w:rFonts w:ascii="Arial" w:eastAsia="Times New Roman" w:hAnsi="Arial" w:cs="Arial"/>
          <w:b/>
          <w:bCs/>
          <w:sz w:val="24"/>
          <w:szCs w:val="24"/>
          <w:u w:val="single"/>
          <w:lang w:eastAsia="en-GB"/>
        </w:rPr>
      </w:pPr>
      <w:r w:rsidRPr="00886597">
        <w:rPr>
          <w:rFonts w:ascii="Arial" w:hAnsi="Arial" w:cs="Arial"/>
          <w:b/>
          <w:bCs/>
          <w:sz w:val="24"/>
          <w:szCs w:val="24"/>
        </w:rPr>
        <w:t xml:space="preserve">Knowledge, Skills and Experience </w:t>
      </w:r>
    </w:p>
    <w:p w14:paraId="5DF2BC4A" w14:textId="77777777" w:rsidR="001C0172" w:rsidRPr="00886597" w:rsidRDefault="001C0172" w:rsidP="003D60EE">
      <w:pPr>
        <w:spacing w:after="0" w:line="240" w:lineRule="auto"/>
        <w:ind w:right="14"/>
        <w:jc w:val="both"/>
        <w:rPr>
          <w:rFonts w:ascii="Arial" w:eastAsia="Times New Roman" w:hAnsi="Arial" w:cs="Arial"/>
          <w:b/>
          <w:bCs/>
          <w:sz w:val="24"/>
          <w:szCs w:val="24"/>
          <w:u w:val="single"/>
          <w:lang w:eastAsia="en-GB"/>
        </w:rPr>
      </w:pPr>
    </w:p>
    <w:p w14:paraId="5D617174" w14:textId="42BD8EB0" w:rsidR="004161A6" w:rsidRDefault="004161A6" w:rsidP="00720604">
      <w:pPr>
        <w:rPr>
          <w:rFonts w:ascii="Arial" w:hAnsi="Arial" w:cs="Arial"/>
          <w:bCs/>
          <w:sz w:val="24"/>
          <w:szCs w:val="24"/>
        </w:rPr>
      </w:pPr>
      <w:r>
        <w:rPr>
          <w:rFonts w:ascii="Arial" w:hAnsi="Arial" w:cs="Arial"/>
          <w:bCs/>
          <w:sz w:val="24"/>
          <w:szCs w:val="24"/>
        </w:rPr>
        <w:t>Strategic thinking</w:t>
      </w:r>
      <w:r w:rsidR="00447416">
        <w:rPr>
          <w:rFonts w:ascii="Arial" w:hAnsi="Arial" w:cs="Arial"/>
          <w:bCs/>
          <w:sz w:val="24"/>
          <w:szCs w:val="24"/>
        </w:rPr>
        <w:t xml:space="preserve"> change agent</w:t>
      </w:r>
    </w:p>
    <w:p w14:paraId="43EA48FD" w14:textId="7167A104" w:rsidR="00102E6A" w:rsidRDefault="00102E6A" w:rsidP="00720604">
      <w:pPr>
        <w:rPr>
          <w:rFonts w:ascii="Arial" w:hAnsi="Arial" w:cs="Arial"/>
          <w:bCs/>
          <w:sz w:val="24"/>
          <w:szCs w:val="24"/>
        </w:rPr>
      </w:pPr>
      <w:r>
        <w:rPr>
          <w:rFonts w:ascii="Arial" w:hAnsi="Arial" w:cs="Arial"/>
          <w:bCs/>
          <w:sz w:val="24"/>
          <w:szCs w:val="24"/>
        </w:rPr>
        <w:t>Exploratory</w:t>
      </w:r>
      <w:r w:rsidR="0070273C">
        <w:rPr>
          <w:rFonts w:ascii="Arial" w:hAnsi="Arial" w:cs="Arial"/>
          <w:bCs/>
          <w:sz w:val="24"/>
          <w:szCs w:val="24"/>
        </w:rPr>
        <w:t xml:space="preserve"> evaluation and organisational learning</w:t>
      </w:r>
    </w:p>
    <w:p w14:paraId="1BD8097F" w14:textId="0AD00469" w:rsidR="00102E6A" w:rsidRDefault="00102E6A" w:rsidP="00720604">
      <w:pPr>
        <w:rPr>
          <w:rFonts w:ascii="Arial" w:hAnsi="Arial" w:cs="Arial"/>
          <w:bCs/>
          <w:sz w:val="24"/>
          <w:szCs w:val="24"/>
        </w:rPr>
      </w:pPr>
      <w:r>
        <w:rPr>
          <w:rFonts w:ascii="Arial" w:hAnsi="Arial" w:cs="Arial"/>
          <w:bCs/>
          <w:sz w:val="24"/>
          <w:szCs w:val="24"/>
        </w:rPr>
        <w:t>Research and evaluation approaches in the widest sense</w:t>
      </w:r>
    </w:p>
    <w:p w14:paraId="7CA55E0A" w14:textId="3F222B31" w:rsidR="00720604" w:rsidRPr="00886597" w:rsidRDefault="00720604" w:rsidP="00720604">
      <w:pPr>
        <w:rPr>
          <w:rFonts w:ascii="Arial" w:hAnsi="Arial" w:cs="Arial"/>
          <w:bCs/>
          <w:sz w:val="24"/>
          <w:szCs w:val="24"/>
        </w:rPr>
      </w:pPr>
      <w:r w:rsidRPr="00886597">
        <w:rPr>
          <w:rFonts w:ascii="Arial" w:hAnsi="Arial" w:cs="Arial"/>
          <w:bCs/>
          <w:sz w:val="24"/>
          <w:szCs w:val="24"/>
        </w:rPr>
        <w:t xml:space="preserve">Teamwork and collaboration; leadership, professionalism and </w:t>
      </w:r>
      <w:r w:rsidR="0070273C">
        <w:rPr>
          <w:rFonts w:ascii="Arial" w:hAnsi="Arial" w:cs="Arial"/>
          <w:bCs/>
          <w:sz w:val="24"/>
          <w:szCs w:val="24"/>
        </w:rPr>
        <w:t>ability to build trust relationships</w:t>
      </w:r>
    </w:p>
    <w:p w14:paraId="6F15A1F0" w14:textId="77777777" w:rsidR="00720604" w:rsidRPr="00886597" w:rsidRDefault="00720604" w:rsidP="00720604">
      <w:pPr>
        <w:rPr>
          <w:rFonts w:ascii="Arial" w:hAnsi="Arial" w:cs="Arial"/>
          <w:bCs/>
          <w:sz w:val="24"/>
          <w:szCs w:val="24"/>
        </w:rPr>
      </w:pPr>
      <w:r w:rsidRPr="00886597">
        <w:rPr>
          <w:rFonts w:ascii="Arial" w:hAnsi="Arial" w:cs="Arial"/>
          <w:bCs/>
          <w:sz w:val="24"/>
          <w:szCs w:val="24"/>
        </w:rPr>
        <w:t>Strong drafting, presentation, oral and written communication skills</w:t>
      </w:r>
    </w:p>
    <w:p w14:paraId="2BF25B37" w14:textId="77777777" w:rsidR="00720604" w:rsidRPr="00886597" w:rsidRDefault="00720604" w:rsidP="00720604">
      <w:pPr>
        <w:rPr>
          <w:rFonts w:ascii="Arial" w:hAnsi="Arial" w:cs="Arial"/>
          <w:sz w:val="24"/>
          <w:szCs w:val="24"/>
        </w:rPr>
      </w:pPr>
      <w:r w:rsidRPr="00886597">
        <w:rPr>
          <w:rFonts w:ascii="Arial" w:hAnsi="Arial" w:cs="Arial"/>
          <w:sz w:val="24"/>
          <w:szCs w:val="24"/>
        </w:rPr>
        <w:t>Utilise a high degree of autonomy and working on own initiative.</w:t>
      </w:r>
    </w:p>
    <w:p w14:paraId="2E267AF4" w14:textId="1A879D34" w:rsidR="00E87EFD" w:rsidRDefault="00720604" w:rsidP="00720604">
      <w:pPr>
        <w:rPr>
          <w:rStyle w:val="wbzude"/>
          <w:rFonts w:ascii="Arial" w:eastAsia="Arial" w:hAnsi="Arial" w:cs="Arial"/>
          <w:sz w:val="24"/>
          <w:szCs w:val="24"/>
        </w:rPr>
      </w:pPr>
      <w:r w:rsidRPr="00886597">
        <w:rPr>
          <w:rStyle w:val="wbzude"/>
          <w:rFonts w:ascii="Arial" w:eastAsia="Arial" w:hAnsi="Arial" w:cs="Arial"/>
          <w:sz w:val="24"/>
          <w:szCs w:val="24"/>
        </w:rPr>
        <w:t>Demonstrate a continuous improvement/growth mindset.</w:t>
      </w:r>
    </w:p>
    <w:p w14:paraId="75070221" w14:textId="77777777" w:rsidR="002368A0" w:rsidRPr="00E87EFD" w:rsidRDefault="002368A0" w:rsidP="00720604">
      <w:pPr>
        <w:rPr>
          <w:rFonts w:ascii="Arial" w:eastAsia="Arial" w:hAnsi="Arial" w:cs="Arial"/>
          <w:sz w:val="24"/>
          <w:szCs w:val="24"/>
        </w:rPr>
      </w:pPr>
    </w:p>
    <w:p w14:paraId="7CCB348E" w14:textId="3D164D06" w:rsidR="00720604" w:rsidRPr="00886597" w:rsidRDefault="00720604" w:rsidP="00720604">
      <w:pPr>
        <w:rPr>
          <w:rFonts w:ascii="Arial" w:hAnsi="Arial" w:cs="Arial"/>
          <w:b/>
          <w:bCs/>
          <w:sz w:val="24"/>
          <w:szCs w:val="24"/>
        </w:rPr>
      </w:pPr>
      <w:r w:rsidRPr="00886597">
        <w:rPr>
          <w:rFonts w:ascii="Arial" w:hAnsi="Arial" w:cs="Arial"/>
          <w:b/>
          <w:bCs/>
          <w:sz w:val="24"/>
          <w:szCs w:val="24"/>
        </w:rPr>
        <w:t>Desirable:</w:t>
      </w:r>
    </w:p>
    <w:p w14:paraId="1AAC2C64" w14:textId="77777777" w:rsidR="00720604" w:rsidRDefault="00720604" w:rsidP="00720604">
      <w:pPr>
        <w:numPr>
          <w:ilvl w:val="0"/>
          <w:numId w:val="15"/>
        </w:numPr>
        <w:rPr>
          <w:rFonts w:ascii="Arial" w:eastAsia="Arial" w:hAnsi="Arial" w:cs="Arial"/>
          <w:sz w:val="24"/>
          <w:szCs w:val="24"/>
        </w:rPr>
      </w:pPr>
      <w:r w:rsidRPr="00886597">
        <w:rPr>
          <w:rFonts w:ascii="Arial" w:eastAsia="Arial" w:hAnsi="Arial" w:cs="Arial"/>
          <w:sz w:val="24"/>
          <w:szCs w:val="24"/>
        </w:rPr>
        <w:t>Experience with evaluation principles, Theory of Change methodologies.</w:t>
      </w:r>
    </w:p>
    <w:p w14:paraId="3813EA1C" w14:textId="19D4EFD5" w:rsidR="00613CDB" w:rsidRDefault="00613CDB" w:rsidP="00720604">
      <w:pPr>
        <w:numPr>
          <w:ilvl w:val="0"/>
          <w:numId w:val="15"/>
        </w:numPr>
        <w:rPr>
          <w:rFonts w:ascii="Arial" w:eastAsia="Arial" w:hAnsi="Arial" w:cs="Arial"/>
          <w:sz w:val="24"/>
          <w:szCs w:val="24"/>
        </w:rPr>
      </w:pPr>
      <w:r>
        <w:rPr>
          <w:rFonts w:ascii="Arial" w:eastAsia="Arial" w:hAnsi="Arial" w:cs="Arial"/>
          <w:sz w:val="24"/>
          <w:szCs w:val="24"/>
        </w:rPr>
        <w:t xml:space="preserve">Systems thinking </w:t>
      </w:r>
    </w:p>
    <w:p w14:paraId="15328E76" w14:textId="3B02DF6F" w:rsidR="00613CDB" w:rsidRPr="00886597" w:rsidRDefault="00613CDB" w:rsidP="00720604">
      <w:pPr>
        <w:numPr>
          <w:ilvl w:val="0"/>
          <w:numId w:val="15"/>
        </w:numPr>
        <w:rPr>
          <w:rFonts w:ascii="Arial" w:eastAsia="Arial" w:hAnsi="Arial" w:cs="Arial"/>
          <w:sz w:val="24"/>
          <w:szCs w:val="24"/>
        </w:rPr>
      </w:pPr>
      <w:r>
        <w:rPr>
          <w:rFonts w:ascii="Arial" w:eastAsia="Arial" w:hAnsi="Arial" w:cs="Arial"/>
          <w:sz w:val="24"/>
          <w:szCs w:val="24"/>
        </w:rPr>
        <w:t>Behavioural change experience</w:t>
      </w:r>
    </w:p>
    <w:p w14:paraId="70BCEABB" w14:textId="68FF4471" w:rsidR="00284EE6" w:rsidRPr="00BC2748" w:rsidDel="00613CDB" w:rsidRDefault="00720604" w:rsidP="00BC2748">
      <w:pPr>
        <w:numPr>
          <w:ilvl w:val="0"/>
          <w:numId w:val="15"/>
        </w:numPr>
        <w:rPr>
          <w:rFonts w:ascii="Arial" w:eastAsia="Arial" w:hAnsi="Arial" w:cs="Arial"/>
          <w:sz w:val="24"/>
          <w:szCs w:val="24"/>
        </w:rPr>
      </w:pPr>
      <w:r w:rsidRPr="00886597" w:rsidDel="00613CDB">
        <w:rPr>
          <w:rFonts w:ascii="Arial" w:eastAsia="Arial" w:hAnsi="Arial" w:cs="Arial"/>
          <w:sz w:val="24"/>
          <w:szCs w:val="24"/>
        </w:rPr>
        <w:t>Experience of using Power BI</w:t>
      </w:r>
      <w:r w:rsidR="72D80119" w:rsidRPr="3883D6F8">
        <w:rPr>
          <w:rFonts w:ascii="Arial" w:eastAsia="Arial" w:hAnsi="Arial" w:cs="Arial"/>
          <w:sz w:val="24"/>
          <w:szCs w:val="24"/>
        </w:rPr>
        <w:t>,</w:t>
      </w:r>
      <w:r w:rsidRPr="00886597" w:rsidDel="00613CDB">
        <w:rPr>
          <w:rFonts w:ascii="Arial" w:eastAsia="Arial" w:hAnsi="Arial" w:cs="Arial"/>
          <w:sz w:val="24"/>
          <w:szCs w:val="24"/>
        </w:rPr>
        <w:t xml:space="preserve"> </w:t>
      </w:r>
      <w:r w:rsidR="72D80119" w:rsidRPr="24AD1EAD">
        <w:rPr>
          <w:rFonts w:ascii="Arial" w:eastAsia="Arial" w:hAnsi="Arial" w:cs="Arial"/>
          <w:sz w:val="24"/>
          <w:szCs w:val="24"/>
        </w:rPr>
        <w:t xml:space="preserve">or similar </w:t>
      </w:r>
      <w:r w:rsidR="72D80119" w:rsidRPr="54DEB8B2">
        <w:rPr>
          <w:rFonts w:ascii="Arial" w:eastAsia="Arial" w:hAnsi="Arial" w:cs="Arial"/>
          <w:sz w:val="24"/>
          <w:szCs w:val="24"/>
        </w:rPr>
        <w:t>tools,</w:t>
      </w:r>
      <w:r w:rsidR="7FA13996" w:rsidRPr="24AD1EAD">
        <w:rPr>
          <w:rFonts w:ascii="Arial" w:eastAsia="Arial" w:hAnsi="Arial" w:cs="Arial"/>
          <w:sz w:val="24"/>
          <w:szCs w:val="24"/>
        </w:rPr>
        <w:t xml:space="preserve"> </w:t>
      </w:r>
      <w:r w:rsidRPr="00886597" w:rsidDel="00613CDB">
        <w:rPr>
          <w:rFonts w:ascii="Arial" w:eastAsia="Arial" w:hAnsi="Arial" w:cs="Arial"/>
          <w:sz w:val="24"/>
          <w:szCs w:val="24"/>
        </w:rPr>
        <w:t xml:space="preserve">to </w:t>
      </w:r>
      <w:r w:rsidR="4117DB2B" w:rsidRPr="431438BA">
        <w:rPr>
          <w:rFonts w:ascii="Arial" w:eastAsia="Arial" w:hAnsi="Arial" w:cs="Arial"/>
          <w:sz w:val="24"/>
          <w:szCs w:val="24"/>
        </w:rPr>
        <w:t>visualise insight and</w:t>
      </w:r>
      <w:r w:rsidRPr="00886597" w:rsidDel="00613CDB">
        <w:rPr>
          <w:rFonts w:ascii="Arial" w:eastAsia="Arial" w:hAnsi="Arial" w:cs="Arial"/>
          <w:sz w:val="24"/>
          <w:szCs w:val="24"/>
        </w:rPr>
        <w:t xml:space="preserve"> build dashboards.</w:t>
      </w:r>
    </w:p>
    <w:p w14:paraId="465CEC2D" w14:textId="5E266A3D" w:rsidR="00FF5AFA" w:rsidRPr="00E87EFD" w:rsidRDefault="00284EE6" w:rsidP="00E87EFD">
      <w:pPr>
        <w:rPr>
          <w:rFonts w:ascii="Arial" w:hAnsi="Arial" w:cs="Arial"/>
          <w:b/>
          <w:bCs/>
          <w:sz w:val="24"/>
          <w:szCs w:val="24"/>
        </w:rPr>
      </w:pPr>
      <w:r w:rsidRPr="00886597">
        <w:rPr>
          <w:rFonts w:ascii="Arial" w:hAnsi="Arial" w:cs="Arial"/>
          <w:sz w:val="24"/>
          <w:szCs w:val="24"/>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r w:rsidRPr="00886597">
        <w:rPr>
          <w:rStyle w:val="Strong"/>
          <w:rFonts w:ascii="Arial" w:hAnsi="Arial" w:cs="Arial"/>
          <w:sz w:val="24"/>
          <w:szCs w:val="24"/>
        </w:rPr>
        <w:t> </w:t>
      </w:r>
    </w:p>
    <w:p w14:paraId="0637CCCE" w14:textId="77777777" w:rsidR="00B84F16" w:rsidRDefault="00B84F16" w:rsidP="00FF5AFA">
      <w:pPr>
        <w:spacing w:after="0" w:line="240" w:lineRule="auto"/>
        <w:rPr>
          <w:rFonts w:ascii="Arial" w:eastAsia="Times New Roman" w:hAnsi="Arial" w:cs="Arial"/>
          <w:b/>
          <w:bCs/>
          <w:sz w:val="24"/>
          <w:szCs w:val="24"/>
          <w:lang w:eastAsia="en-GB"/>
        </w:rPr>
      </w:pPr>
    </w:p>
    <w:p w14:paraId="434A5D11" w14:textId="661D1EE9" w:rsidR="00FF5AFA" w:rsidRPr="00886597" w:rsidRDefault="00FF5AFA" w:rsidP="00FF5AFA">
      <w:pPr>
        <w:spacing w:after="0" w:line="240" w:lineRule="auto"/>
        <w:rPr>
          <w:rFonts w:ascii="Arial" w:eastAsia="Times New Roman" w:hAnsi="Arial" w:cs="Arial"/>
          <w:b/>
          <w:bCs/>
          <w:sz w:val="24"/>
          <w:szCs w:val="24"/>
          <w:lang w:eastAsia="en-GB"/>
        </w:rPr>
      </w:pPr>
      <w:r w:rsidRPr="00886597">
        <w:rPr>
          <w:rFonts w:ascii="Arial" w:eastAsia="Times New Roman" w:hAnsi="Arial" w:cs="Arial"/>
          <w:b/>
          <w:bCs/>
          <w:sz w:val="24"/>
          <w:szCs w:val="24"/>
          <w:lang w:eastAsia="en-GB"/>
        </w:rPr>
        <w:t>Application process</w:t>
      </w:r>
    </w:p>
    <w:p w14:paraId="16E13A8E" w14:textId="77777777" w:rsidR="00FF5AFA" w:rsidRPr="00886597" w:rsidRDefault="00FF5AFA" w:rsidP="00FF5AFA">
      <w:pPr>
        <w:spacing w:after="0" w:line="240" w:lineRule="auto"/>
        <w:rPr>
          <w:rFonts w:ascii="Arial" w:eastAsia="Calibri" w:hAnsi="Arial" w:cs="Arial"/>
          <w:b/>
          <w:bCs/>
          <w:sz w:val="24"/>
          <w:szCs w:val="24"/>
          <w:lang w:eastAsia="en-GB"/>
        </w:rPr>
      </w:pPr>
    </w:p>
    <w:p w14:paraId="59902A35" w14:textId="3E077098" w:rsidR="00FF5AFA" w:rsidRPr="00482CFE" w:rsidRDefault="00FF5AFA" w:rsidP="00FF5AFA">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You will be assessed against the </w:t>
      </w:r>
      <w:hyperlink r:id="rId10" w:history="1">
        <w:r w:rsidR="00482CFE" w:rsidRPr="00482CFE">
          <w:rPr>
            <w:rStyle w:val="Hyperlink"/>
            <w:rFonts w:ascii="Arial" w:hAnsi="Arial" w:cs="Arial"/>
            <w:sz w:val="24"/>
            <w:szCs w:val="24"/>
          </w:rPr>
          <w:t>Civil service success profiles framework</w:t>
        </w:r>
      </w:hyperlink>
      <w:r w:rsidR="00483279" w:rsidRPr="00482CFE">
        <w:rPr>
          <w:rFonts w:ascii="Arial" w:eastAsia="Times New Roman" w:hAnsi="Arial" w:cs="Arial"/>
          <w:sz w:val="24"/>
          <w:szCs w:val="24"/>
          <w:lang w:eastAsia="en-GB"/>
        </w:rPr>
        <w:t xml:space="preserve"> </w:t>
      </w:r>
    </w:p>
    <w:p w14:paraId="0AB01E2E" w14:textId="77777777" w:rsidR="00FF5AFA" w:rsidRPr="00886597" w:rsidRDefault="00FF5AFA" w:rsidP="00FF5AFA">
      <w:pPr>
        <w:spacing w:after="0" w:line="240" w:lineRule="auto"/>
        <w:rPr>
          <w:rFonts w:ascii="Arial" w:eastAsia="Times New Roman" w:hAnsi="Arial" w:cs="Arial"/>
          <w:b/>
          <w:bCs/>
          <w:sz w:val="24"/>
          <w:szCs w:val="24"/>
          <w:lang w:eastAsia="en-GB"/>
        </w:rPr>
      </w:pPr>
    </w:p>
    <w:p w14:paraId="218285E8" w14:textId="77777777" w:rsidR="00FF5AFA" w:rsidRPr="00886597" w:rsidRDefault="00FF5AFA" w:rsidP="00FF5AFA">
      <w:pPr>
        <w:spacing w:after="0" w:line="240" w:lineRule="auto"/>
        <w:rPr>
          <w:rFonts w:ascii="Arial" w:eastAsia="Times New Roman" w:hAnsi="Arial" w:cs="Arial"/>
          <w:b/>
          <w:bCs/>
          <w:sz w:val="24"/>
          <w:szCs w:val="24"/>
          <w:lang w:eastAsia="en-GB"/>
        </w:rPr>
      </w:pPr>
      <w:r w:rsidRPr="00886597">
        <w:rPr>
          <w:rFonts w:ascii="Arial" w:eastAsia="Times New Roman" w:hAnsi="Arial" w:cs="Arial"/>
          <w:b/>
          <w:bCs/>
          <w:sz w:val="24"/>
          <w:szCs w:val="24"/>
          <w:lang w:eastAsia="en-GB"/>
        </w:rPr>
        <w:t>Sift</w:t>
      </w:r>
    </w:p>
    <w:p w14:paraId="2757DBCA" w14:textId="77777777" w:rsidR="00FF5AFA" w:rsidRPr="00886597" w:rsidRDefault="00FF5AFA" w:rsidP="00FF5AFA">
      <w:pPr>
        <w:spacing w:after="0" w:line="240" w:lineRule="auto"/>
        <w:rPr>
          <w:rFonts w:ascii="Arial" w:eastAsia="Times New Roman" w:hAnsi="Arial" w:cs="Arial"/>
          <w:b/>
          <w:bCs/>
          <w:sz w:val="24"/>
          <w:szCs w:val="24"/>
          <w:lang w:eastAsia="en-GB"/>
        </w:rPr>
      </w:pPr>
    </w:p>
    <w:p w14:paraId="7097AB4C" w14:textId="1EC88C7B" w:rsidR="00FF5AFA" w:rsidRPr="00886597" w:rsidRDefault="00FF5AFA" w:rsidP="00FF5AFA">
      <w:pPr>
        <w:spacing w:after="0" w:line="240" w:lineRule="auto"/>
        <w:rPr>
          <w:rFonts w:ascii="Arial" w:eastAsia="Times New Roman" w:hAnsi="Arial" w:cs="Arial"/>
          <w:b/>
          <w:bCs/>
          <w:sz w:val="24"/>
          <w:szCs w:val="24"/>
          <w:lang w:eastAsia="en-GB"/>
        </w:rPr>
      </w:pPr>
      <w:r w:rsidRPr="00886597">
        <w:rPr>
          <w:rFonts w:ascii="Arial" w:eastAsia="Times New Roman" w:hAnsi="Arial" w:cs="Arial"/>
          <w:b/>
          <w:bCs/>
          <w:sz w:val="24"/>
          <w:szCs w:val="24"/>
          <w:lang w:eastAsia="en-GB"/>
        </w:rPr>
        <w:t xml:space="preserve">Experience </w:t>
      </w:r>
    </w:p>
    <w:p w14:paraId="64C744B5" w14:textId="77777777" w:rsidR="00F919EB" w:rsidRPr="00886597" w:rsidRDefault="00F919EB" w:rsidP="00FF5AFA">
      <w:pPr>
        <w:spacing w:after="0" w:line="240" w:lineRule="auto"/>
        <w:rPr>
          <w:rFonts w:ascii="Arial" w:eastAsia="Times New Roman" w:hAnsi="Arial" w:cs="Arial"/>
          <w:b/>
          <w:bCs/>
          <w:sz w:val="24"/>
          <w:szCs w:val="24"/>
          <w:lang w:eastAsia="en-GB"/>
        </w:rPr>
      </w:pPr>
    </w:p>
    <w:p w14:paraId="020CACCF" w14:textId="77777777" w:rsidR="00F919EB" w:rsidRPr="00886597" w:rsidRDefault="00F919EB" w:rsidP="00F919EB">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Please provide an anonymised copy of your CV</w:t>
      </w:r>
    </w:p>
    <w:p w14:paraId="06F74AE1" w14:textId="77777777" w:rsidR="00180867" w:rsidRPr="00886597" w:rsidRDefault="00180867" w:rsidP="00FF5AFA">
      <w:pPr>
        <w:spacing w:after="0" w:line="240" w:lineRule="auto"/>
        <w:rPr>
          <w:rFonts w:ascii="Arial" w:eastAsia="Times New Roman" w:hAnsi="Arial" w:cs="Arial"/>
          <w:b/>
          <w:bCs/>
          <w:sz w:val="24"/>
          <w:szCs w:val="24"/>
          <w:lang w:eastAsia="en-GB"/>
        </w:rPr>
      </w:pPr>
    </w:p>
    <w:p w14:paraId="0593776D" w14:textId="49BB9F56" w:rsidR="00FF5AFA" w:rsidRPr="000C4E31" w:rsidRDefault="398D7217" w:rsidP="323B322E">
      <w:pPr>
        <w:spacing w:after="0" w:line="240" w:lineRule="auto"/>
        <w:rPr>
          <w:rFonts w:ascii="Arial" w:eastAsia="Times New Roman" w:hAnsi="Arial" w:cs="Arial"/>
          <w:b/>
          <w:bCs/>
          <w:sz w:val="24"/>
          <w:szCs w:val="24"/>
          <w:lang w:eastAsia="en-GB"/>
        </w:rPr>
      </w:pPr>
      <w:r w:rsidRPr="000C4E31">
        <w:rPr>
          <w:rFonts w:ascii="Arial" w:eastAsia="Times New Roman" w:hAnsi="Arial" w:cs="Arial"/>
          <w:b/>
          <w:bCs/>
          <w:sz w:val="24"/>
          <w:szCs w:val="24"/>
          <w:lang w:eastAsia="en-GB"/>
        </w:rPr>
        <w:t>Statement of suitability</w:t>
      </w:r>
    </w:p>
    <w:p w14:paraId="634FB655" w14:textId="77777777" w:rsidR="00F919EB" w:rsidRPr="000C4E31" w:rsidRDefault="00F919EB" w:rsidP="323B322E">
      <w:pPr>
        <w:spacing w:after="0" w:line="240" w:lineRule="auto"/>
        <w:rPr>
          <w:rFonts w:ascii="Arial" w:eastAsia="Times New Roman" w:hAnsi="Arial" w:cs="Arial"/>
          <w:b/>
          <w:bCs/>
          <w:sz w:val="24"/>
          <w:szCs w:val="24"/>
          <w:lang w:eastAsia="en-GB"/>
        </w:rPr>
      </w:pPr>
    </w:p>
    <w:p w14:paraId="68BF679B" w14:textId="11F0A951" w:rsidR="00F21CC8" w:rsidRPr="009E4563" w:rsidRDefault="00FF5AFA" w:rsidP="00FA4AD1">
      <w:pPr>
        <w:spacing w:after="0" w:line="240" w:lineRule="auto"/>
        <w:rPr>
          <w:rFonts w:ascii="Arial" w:eastAsia="Times New Roman" w:hAnsi="Arial" w:cs="Arial"/>
          <w:sz w:val="24"/>
          <w:szCs w:val="24"/>
          <w:lang w:eastAsia="en-GB"/>
        </w:rPr>
      </w:pPr>
      <w:r w:rsidRPr="000C4E31">
        <w:rPr>
          <w:rFonts w:ascii="Arial" w:eastAsia="Times New Roman" w:hAnsi="Arial" w:cs="Arial"/>
          <w:sz w:val="24"/>
          <w:szCs w:val="24"/>
          <w:lang w:eastAsia="en-GB"/>
        </w:rPr>
        <w:t xml:space="preserve">Please provide </w:t>
      </w:r>
      <w:r w:rsidR="133A485C" w:rsidRPr="000C4E31">
        <w:rPr>
          <w:rFonts w:ascii="Arial" w:eastAsia="Times New Roman" w:hAnsi="Arial" w:cs="Arial"/>
          <w:sz w:val="24"/>
          <w:szCs w:val="24"/>
          <w:lang w:eastAsia="en-GB"/>
        </w:rPr>
        <w:t>a statement of suitability of 1000 words</w:t>
      </w:r>
      <w:r w:rsidR="00F21CC8" w:rsidRPr="009E4563">
        <w:rPr>
          <w:rFonts w:ascii="Arial" w:eastAsia="Times New Roman" w:hAnsi="Arial" w:cs="Arial"/>
          <w:sz w:val="24"/>
          <w:szCs w:val="24"/>
          <w:lang w:eastAsia="en-GB"/>
        </w:rPr>
        <w:t>.</w:t>
      </w:r>
    </w:p>
    <w:p w14:paraId="1E8C501D" w14:textId="77777777" w:rsidR="004F48A5" w:rsidRDefault="004F48A5" w:rsidP="00FA4AD1">
      <w:pPr>
        <w:spacing w:after="0" w:line="240" w:lineRule="auto"/>
        <w:rPr>
          <w:rFonts w:ascii="Arial" w:eastAsia="Times New Roman" w:hAnsi="Arial" w:cs="Arial"/>
          <w:sz w:val="24"/>
          <w:szCs w:val="24"/>
          <w:lang w:eastAsia="en-GB"/>
        </w:rPr>
      </w:pPr>
    </w:p>
    <w:p w14:paraId="48714795" w14:textId="281090B6" w:rsidR="1C5366E4" w:rsidRPr="00960060" w:rsidRDefault="00F0510E" w:rsidP="009E4563">
      <w:pPr>
        <w:spacing w:after="0" w:line="240" w:lineRule="auto"/>
        <w:rPr>
          <w:rFonts w:ascii="Arial" w:eastAsia="Times New Roman" w:hAnsi="Arial" w:cs="Arial"/>
          <w:sz w:val="24"/>
          <w:szCs w:val="24"/>
          <w:lang w:eastAsia="en-GB"/>
        </w:rPr>
      </w:pPr>
      <w:r w:rsidRPr="000C4E31">
        <w:rPr>
          <w:rFonts w:ascii="Arial" w:eastAsia="Times New Roman" w:hAnsi="Arial" w:cs="Arial"/>
          <w:sz w:val="24"/>
          <w:szCs w:val="24"/>
          <w:lang w:eastAsia="en-GB"/>
        </w:rPr>
        <w:t>Please explain how you consider your personal skills, qualities and experience demonstrate your suitability for the role and provide evidence. Please put particular focus on</w:t>
      </w:r>
      <w:r w:rsidR="00960060" w:rsidRPr="000C4E31">
        <w:rPr>
          <w:rFonts w:ascii="Arial" w:eastAsia="Times New Roman" w:hAnsi="Arial" w:cs="Arial"/>
          <w:sz w:val="24"/>
          <w:szCs w:val="24"/>
          <w:lang w:eastAsia="en-GB"/>
        </w:rPr>
        <w:t xml:space="preserve"> </w:t>
      </w:r>
      <w:r w:rsidRPr="000C4E31">
        <w:rPr>
          <w:rFonts w:ascii="Arial" w:eastAsia="Times New Roman" w:hAnsi="Arial" w:cs="Arial"/>
          <w:sz w:val="24"/>
          <w:szCs w:val="24"/>
          <w:lang w:eastAsia="en-GB"/>
        </w:rPr>
        <w:t>experience</w:t>
      </w:r>
      <w:r w:rsidR="00872AD1" w:rsidRPr="000C4E31">
        <w:rPr>
          <w:rFonts w:ascii="Arial" w:eastAsia="Times New Roman" w:hAnsi="Arial" w:cs="Arial"/>
          <w:sz w:val="24"/>
          <w:szCs w:val="24"/>
          <w:lang w:eastAsia="en-GB"/>
        </w:rPr>
        <w:t xml:space="preserve"> </w:t>
      </w:r>
      <w:r w:rsidR="00053CF1" w:rsidRPr="009E4563">
        <w:rPr>
          <w:rFonts w:ascii="Arial" w:eastAsia="Times New Roman" w:hAnsi="Arial" w:cs="Arial"/>
          <w:sz w:val="24"/>
          <w:szCs w:val="24"/>
          <w:lang w:eastAsia="en-GB"/>
        </w:rPr>
        <w:t>of</w:t>
      </w:r>
      <w:r w:rsidR="1C5366E4" w:rsidRPr="000C4E31">
        <w:rPr>
          <w:rFonts w:ascii="Arial" w:eastAsia="Times New Roman" w:hAnsi="Arial" w:cs="Arial"/>
          <w:sz w:val="24"/>
          <w:szCs w:val="24"/>
          <w:lang w:eastAsia="en-GB"/>
        </w:rPr>
        <w:t xml:space="preserve"> s</w:t>
      </w:r>
      <w:r w:rsidR="1C5366E4" w:rsidRPr="000C4E31">
        <w:rPr>
          <w:rFonts w:ascii="Arial" w:hAnsi="Arial" w:cs="Arial"/>
          <w:sz w:val="24"/>
          <w:szCs w:val="24"/>
        </w:rPr>
        <w:t xml:space="preserve">trategic </w:t>
      </w:r>
      <w:r w:rsidR="1C5366E4" w:rsidRPr="000C4E31">
        <w:rPr>
          <w:rFonts w:ascii="Arial" w:hAnsi="Arial" w:cs="Arial"/>
          <w:sz w:val="24"/>
          <w:szCs w:val="24"/>
        </w:rPr>
        <w:lastRenderedPageBreak/>
        <w:t>thinking, being a change agent, deliver</w:t>
      </w:r>
      <w:r w:rsidR="00D871FF" w:rsidRPr="009E4563">
        <w:rPr>
          <w:rFonts w:ascii="Arial" w:hAnsi="Arial" w:cs="Arial"/>
          <w:sz w:val="24"/>
          <w:szCs w:val="24"/>
        </w:rPr>
        <w:t>ing</w:t>
      </w:r>
      <w:r w:rsidR="1C5366E4" w:rsidRPr="000C4E31">
        <w:rPr>
          <w:rFonts w:ascii="Arial" w:hAnsi="Arial" w:cs="Arial"/>
          <w:sz w:val="24"/>
          <w:szCs w:val="24"/>
        </w:rPr>
        <w:t xml:space="preserve"> research, evaluation and insight an</w:t>
      </w:r>
      <w:r w:rsidR="6C67C9A8" w:rsidRPr="000C4E31">
        <w:rPr>
          <w:rFonts w:ascii="Arial" w:hAnsi="Arial" w:cs="Arial"/>
          <w:sz w:val="24"/>
          <w:szCs w:val="24"/>
        </w:rPr>
        <w:t>d enabling organisational learning.</w:t>
      </w:r>
    </w:p>
    <w:p w14:paraId="2BE9FE3C" w14:textId="77777777" w:rsidR="00BC1D25" w:rsidRPr="00886597" w:rsidRDefault="00BC1D25" w:rsidP="00FF5AFA">
      <w:pPr>
        <w:spacing w:after="0" w:line="240" w:lineRule="auto"/>
        <w:rPr>
          <w:rFonts w:ascii="Arial" w:eastAsia="Times New Roman" w:hAnsi="Arial" w:cs="Arial"/>
          <w:sz w:val="24"/>
          <w:szCs w:val="24"/>
          <w:lang w:eastAsia="en-GB"/>
        </w:rPr>
      </w:pPr>
    </w:p>
    <w:p w14:paraId="6572CE69" w14:textId="62C24A18" w:rsidR="00121475" w:rsidRDefault="00365444" w:rsidP="00FF5AFA">
      <w:pPr>
        <w:spacing w:after="0" w:line="240" w:lineRule="auto"/>
        <w:rPr>
          <w:rFonts w:ascii="Arial" w:eastAsia="Times New Roman" w:hAnsi="Arial" w:cs="Arial"/>
          <w:b/>
          <w:bCs/>
          <w:sz w:val="24"/>
          <w:szCs w:val="24"/>
          <w:lang w:eastAsia="en-GB"/>
        </w:rPr>
      </w:pPr>
      <w:r w:rsidRPr="009E4563">
        <w:rPr>
          <w:rFonts w:ascii="Arial" w:eastAsia="Times New Roman" w:hAnsi="Arial" w:cs="Arial"/>
          <w:b/>
          <w:bCs/>
          <w:sz w:val="24"/>
          <w:szCs w:val="24"/>
          <w:lang w:eastAsia="en-GB"/>
        </w:rPr>
        <w:t>Be</w:t>
      </w:r>
      <w:r w:rsidR="000430E7" w:rsidRPr="009E4563">
        <w:rPr>
          <w:rFonts w:ascii="Arial" w:eastAsia="Times New Roman" w:hAnsi="Arial" w:cs="Arial"/>
          <w:b/>
          <w:bCs/>
          <w:sz w:val="24"/>
          <w:szCs w:val="24"/>
          <w:lang w:eastAsia="en-GB"/>
        </w:rPr>
        <w:t>havio</w:t>
      </w:r>
      <w:r w:rsidR="00EB06B1" w:rsidRPr="009E4563">
        <w:rPr>
          <w:rFonts w:ascii="Arial" w:eastAsia="Times New Roman" w:hAnsi="Arial" w:cs="Arial"/>
          <w:b/>
          <w:bCs/>
          <w:sz w:val="24"/>
          <w:szCs w:val="24"/>
          <w:lang w:eastAsia="en-GB"/>
        </w:rPr>
        <w:t>urs</w:t>
      </w:r>
    </w:p>
    <w:p w14:paraId="67D2A74F" w14:textId="7D8153A5" w:rsidR="004811AF" w:rsidRPr="009E4563" w:rsidRDefault="00EB06B1" w:rsidP="00FF5AFA">
      <w:pPr>
        <w:spacing w:after="0" w:line="240" w:lineRule="auto"/>
        <w:rPr>
          <w:rFonts w:ascii="Arial" w:eastAsia="Times New Roman" w:hAnsi="Arial" w:cs="Arial"/>
          <w:b/>
          <w:bCs/>
          <w:sz w:val="24"/>
          <w:szCs w:val="24"/>
          <w:lang w:eastAsia="en-GB"/>
        </w:rPr>
      </w:pPr>
      <w:r w:rsidRPr="009E4563">
        <w:rPr>
          <w:rFonts w:ascii="Arial" w:eastAsia="Times New Roman" w:hAnsi="Arial" w:cs="Arial"/>
          <w:b/>
          <w:bCs/>
          <w:sz w:val="24"/>
          <w:szCs w:val="24"/>
          <w:lang w:eastAsia="en-GB"/>
        </w:rPr>
        <w:t xml:space="preserve"> </w:t>
      </w:r>
    </w:p>
    <w:p w14:paraId="197D332F" w14:textId="56BAE137" w:rsidR="00613CDB" w:rsidRDefault="374990F9" w:rsidP="00633072">
      <w:pPr>
        <w:numPr>
          <w:ilvl w:val="0"/>
          <w:numId w:val="1"/>
        </w:numPr>
        <w:rPr>
          <w:rFonts w:ascii="Arial" w:hAnsi="Arial" w:cs="Arial"/>
          <w:sz w:val="24"/>
          <w:szCs w:val="24"/>
        </w:rPr>
      </w:pPr>
      <w:r w:rsidRPr="40425C4B">
        <w:rPr>
          <w:rFonts w:ascii="Arial" w:hAnsi="Arial" w:cs="Arial"/>
          <w:sz w:val="24"/>
          <w:szCs w:val="24"/>
        </w:rPr>
        <w:t xml:space="preserve">Seeing </w:t>
      </w:r>
      <w:r w:rsidR="000F3665">
        <w:rPr>
          <w:rFonts w:ascii="Arial" w:hAnsi="Arial" w:cs="Arial"/>
          <w:sz w:val="24"/>
          <w:szCs w:val="24"/>
        </w:rPr>
        <w:t>T</w:t>
      </w:r>
      <w:r w:rsidRPr="40425C4B">
        <w:rPr>
          <w:rFonts w:ascii="Arial" w:hAnsi="Arial" w:cs="Arial"/>
          <w:sz w:val="24"/>
          <w:szCs w:val="24"/>
        </w:rPr>
        <w:t xml:space="preserve">he </w:t>
      </w:r>
      <w:r w:rsidR="000F3665">
        <w:rPr>
          <w:rFonts w:ascii="Arial" w:hAnsi="Arial" w:cs="Arial"/>
          <w:sz w:val="24"/>
          <w:szCs w:val="24"/>
        </w:rPr>
        <w:t>B</w:t>
      </w:r>
      <w:r w:rsidR="00613CDB" w:rsidRPr="40425C4B">
        <w:rPr>
          <w:rFonts w:ascii="Arial" w:hAnsi="Arial" w:cs="Arial"/>
          <w:sz w:val="24"/>
          <w:szCs w:val="24"/>
        </w:rPr>
        <w:t xml:space="preserve">ig </w:t>
      </w:r>
      <w:r w:rsidR="000F3665">
        <w:rPr>
          <w:rFonts w:ascii="Arial" w:hAnsi="Arial" w:cs="Arial"/>
          <w:sz w:val="24"/>
          <w:szCs w:val="24"/>
        </w:rPr>
        <w:t>P</w:t>
      </w:r>
      <w:r w:rsidR="00613CDB" w:rsidRPr="40425C4B">
        <w:rPr>
          <w:rFonts w:ascii="Arial" w:hAnsi="Arial" w:cs="Arial"/>
          <w:sz w:val="24"/>
          <w:szCs w:val="24"/>
        </w:rPr>
        <w:t>icture (Lead Behaviour)</w:t>
      </w:r>
    </w:p>
    <w:p w14:paraId="1CF3B2F6" w14:textId="41C85FBA" w:rsidR="00447416" w:rsidRPr="009E4563" w:rsidRDefault="0E8096ED" w:rsidP="009E4563">
      <w:pPr>
        <w:numPr>
          <w:ilvl w:val="0"/>
          <w:numId w:val="1"/>
        </w:numPr>
        <w:rPr>
          <w:rFonts w:ascii="Arial" w:hAnsi="Arial" w:cs="Arial"/>
          <w:sz w:val="24"/>
          <w:szCs w:val="24"/>
        </w:rPr>
      </w:pPr>
      <w:r w:rsidRPr="323B322E">
        <w:rPr>
          <w:rFonts w:ascii="Arial" w:hAnsi="Arial" w:cs="Arial"/>
          <w:sz w:val="24"/>
          <w:szCs w:val="24"/>
        </w:rPr>
        <w:t>Changing and Improving</w:t>
      </w:r>
    </w:p>
    <w:p w14:paraId="246E83C0" w14:textId="5602F607" w:rsidR="00447416" w:rsidRPr="009E4563" w:rsidRDefault="00447416" w:rsidP="009E4563">
      <w:pPr>
        <w:numPr>
          <w:ilvl w:val="0"/>
          <w:numId w:val="1"/>
        </w:numPr>
        <w:rPr>
          <w:rFonts w:ascii="Arial" w:hAnsi="Arial" w:cs="Arial"/>
          <w:sz w:val="24"/>
          <w:szCs w:val="24"/>
        </w:rPr>
      </w:pPr>
      <w:r w:rsidRPr="323B322E">
        <w:rPr>
          <w:rFonts w:ascii="Arial" w:hAnsi="Arial" w:cs="Arial"/>
          <w:sz w:val="24"/>
          <w:szCs w:val="24"/>
        </w:rPr>
        <w:t>Communicating and Influencing</w:t>
      </w:r>
    </w:p>
    <w:p w14:paraId="5A53A995" w14:textId="196C20B4" w:rsidR="00633072" w:rsidRDefault="00447416" w:rsidP="00287A55">
      <w:pPr>
        <w:numPr>
          <w:ilvl w:val="0"/>
          <w:numId w:val="1"/>
        </w:numPr>
        <w:rPr>
          <w:rFonts w:ascii="Arial" w:hAnsi="Arial" w:cs="Arial"/>
          <w:sz w:val="24"/>
          <w:szCs w:val="24"/>
        </w:rPr>
      </w:pPr>
      <w:r w:rsidRPr="00886597">
        <w:rPr>
          <w:rFonts w:ascii="Arial" w:hAnsi="Arial" w:cs="Arial"/>
          <w:sz w:val="24"/>
          <w:szCs w:val="24"/>
        </w:rPr>
        <w:t>Working Together</w:t>
      </w:r>
    </w:p>
    <w:p w14:paraId="79219C84" w14:textId="77777777" w:rsidR="004364FE" w:rsidRPr="00287A55" w:rsidRDefault="004364FE" w:rsidP="004364FE">
      <w:pPr>
        <w:ind w:left="720"/>
        <w:rPr>
          <w:rFonts w:ascii="Arial" w:hAnsi="Arial" w:cs="Arial"/>
          <w:sz w:val="24"/>
          <w:szCs w:val="24"/>
        </w:rPr>
      </w:pPr>
    </w:p>
    <w:p w14:paraId="762E2C4F" w14:textId="77777777" w:rsidR="00FF5AFA" w:rsidRPr="00886597" w:rsidRDefault="00FF5AFA" w:rsidP="00FF5AFA">
      <w:pPr>
        <w:spacing w:after="0" w:line="240" w:lineRule="auto"/>
        <w:rPr>
          <w:rFonts w:ascii="Arial" w:eastAsia="Calibri" w:hAnsi="Arial" w:cs="Arial"/>
          <w:sz w:val="24"/>
          <w:szCs w:val="24"/>
          <w:lang w:eastAsia="en-GB"/>
        </w:rPr>
      </w:pPr>
      <w:r w:rsidRPr="00886597">
        <w:rPr>
          <w:rFonts w:ascii="Arial" w:eastAsia="Times New Roman" w:hAnsi="Arial" w:cs="Arial"/>
          <w:sz w:val="24"/>
          <w:szCs w:val="24"/>
          <w:lang w:eastAsia="en-GB"/>
        </w:rPr>
        <w:t>Please refer to the CS Behaviours framework for more details, including by grade:</w:t>
      </w:r>
    </w:p>
    <w:p w14:paraId="6466C4F7" w14:textId="77777777" w:rsidR="00FF5AFA" w:rsidRPr="00886597" w:rsidRDefault="00FF5AFA" w:rsidP="00FF5AFA">
      <w:pPr>
        <w:spacing w:after="0" w:line="240" w:lineRule="auto"/>
        <w:rPr>
          <w:rFonts w:ascii="Arial" w:eastAsia="Times New Roman" w:hAnsi="Arial" w:cs="Arial"/>
          <w:sz w:val="24"/>
          <w:szCs w:val="24"/>
          <w:lang w:eastAsia="en-GB"/>
        </w:rPr>
      </w:pPr>
      <w:hyperlink r:id="rId11" w:anchor="why-we-assess-behaviours" w:history="1">
        <w:r w:rsidRPr="00886597">
          <w:rPr>
            <w:rFonts w:ascii="Arial" w:eastAsia="Times New Roman" w:hAnsi="Arial" w:cs="Arial"/>
            <w:sz w:val="24"/>
            <w:szCs w:val="24"/>
            <w:u w:val="single"/>
            <w:lang w:eastAsia="en-GB"/>
          </w:rPr>
          <w:t>https://www.gov.uk/government/publications/success-profiles/success-profiles-civil-service-behaviours#why-we-assess-behaviours</w:t>
        </w:r>
      </w:hyperlink>
    </w:p>
    <w:p w14:paraId="522CF64A" w14:textId="77777777" w:rsidR="00FF5AFA" w:rsidRPr="00886597" w:rsidRDefault="00FF5AFA" w:rsidP="00FF5AFA">
      <w:pPr>
        <w:spacing w:after="0" w:line="240" w:lineRule="auto"/>
        <w:rPr>
          <w:rFonts w:ascii="Arial" w:eastAsia="Times New Roman" w:hAnsi="Arial" w:cs="Arial"/>
          <w:b/>
          <w:bCs/>
          <w:sz w:val="24"/>
          <w:szCs w:val="24"/>
          <w:lang w:eastAsia="en-GB"/>
        </w:rPr>
      </w:pPr>
    </w:p>
    <w:p w14:paraId="47265A31" w14:textId="77777777" w:rsidR="00B6569B" w:rsidRPr="00886597" w:rsidRDefault="00B6569B" w:rsidP="00FF5AFA">
      <w:pPr>
        <w:spacing w:after="0" w:line="240" w:lineRule="auto"/>
        <w:rPr>
          <w:rFonts w:ascii="Arial" w:eastAsia="Times New Roman" w:hAnsi="Arial" w:cs="Arial"/>
          <w:b/>
          <w:bCs/>
          <w:sz w:val="24"/>
          <w:szCs w:val="24"/>
          <w:lang w:eastAsia="en-GB"/>
        </w:rPr>
      </w:pPr>
    </w:p>
    <w:p w14:paraId="21F143DC" w14:textId="77777777" w:rsidR="00FF5AFA" w:rsidRPr="00886597" w:rsidRDefault="00FF5AFA" w:rsidP="00FF5AFA">
      <w:pPr>
        <w:spacing w:after="0" w:line="240" w:lineRule="auto"/>
        <w:rPr>
          <w:rFonts w:ascii="Arial" w:eastAsia="Times New Roman" w:hAnsi="Arial" w:cs="Arial"/>
          <w:b/>
          <w:bCs/>
          <w:sz w:val="24"/>
          <w:szCs w:val="24"/>
          <w:lang w:eastAsia="en-GB"/>
        </w:rPr>
      </w:pPr>
      <w:r w:rsidRPr="00886597">
        <w:rPr>
          <w:rFonts w:ascii="Arial" w:eastAsia="Times New Roman" w:hAnsi="Arial" w:cs="Arial"/>
          <w:b/>
          <w:bCs/>
          <w:sz w:val="24"/>
          <w:szCs w:val="24"/>
          <w:lang w:eastAsia="en-GB"/>
        </w:rPr>
        <w:t>Candidates invited to Interview</w:t>
      </w:r>
    </w:p>
    <w:p w14:paraId="3FC513A2" w14:textId="77777777" w:rsidR="00FF5AFA" w:rsidRPr="00886597" w:rsidRDefault="00FF5AFA" w:rsidP="00FF5AFA">
      <w:pPr>
        <w:spacing w:after="0" w:line="240" w:lineRule="auto"/>
        <w:rPr>
          <w:rFonts w:ascii="Arial" w:eastAsia="Times New Roman" w:hAnsi="Arial" w:cs="Arial"/>
          <w:b/>
          <w:bCs/>
          <w:sz w:val="24"/>
          <w:szCs w:val="24"/>
          <w:lang w:eastAsia="en-GB"/>
        </w:rPr>
      </w:pPr>
    </w:p>
    <w:p w14:paraId="42EE4C28" w14:textId="77777777" w:rsidR="00B6569B" w:rsidRPr="00886597" w:rsidRDefault="00FF5AFA" w:rsidP="00FF5AFA">
      <w:pPr>
        <w:spacing w:after="0" w:line="240" w:lineRule="auto"/>
        <w:rPr>
          <w:rFonts w:ascii="Arial" w:eastAsia="Times New Roman" w:hAnsi="Arial" w:cs="Arial"/>
          <w:sz w:val="24"/>
          <w:szCs w:val="24"/>
          <w:lang w:eastAsia="en-GB"/>
        </w:rPr>
      </w:pPr>
      <w:r w:rsidRPr="00886597">
        <w:rPr>
          <w:rFonts w:ascii="Arial" w:eastAsia="Times New Roman" w:hAnsi="Arial" w:cs="Arial"/>
          <w:sz w:val="24"/>
          <w:szCs w:val="24"/>
          <w:lang w:eastAsia="en-GB"/>
        </w:rPr>
        <w:t xml:space="preserve">Please note that interviews will be carried out remotely via MS Teams. </w:t>
      </w:r>
    </w:p>
    <w:p w14:paraId="6D6144DC" w14:textId="77777777" w:rsidR="00B6569B" w:rsidRPr="00886597" w:rsidRDefault="00B6569B" w:rsidP="00FF5AFA">
      <w:pPr>
        <w:spacing w:after="0" w:line="240" w:lineRule="auto"/>
        <w:rPr>
          <w:rFonts w:ascii="Arial" w:eastAsia="Times New Roman" w:hAnsi="Arial" w:cs="Arial"/>
          <w:sz w:val="24"/>
          <w:szCs w:val="24"/>
          <w:lang w:eastAsia="en-GB"/>
        </w:rPr>
      </w:pPr>
    </w:p>
    <w:p w14:paraId="4A13AEB0" w14:textId="4F76F05D" w:rsidR="00BC2B6E" w:rsidRPr="00886597" w:rsidRDefault="00FF5AFA" w:rsidP="00FF5AFA">
      <w:pPr>
        <w:spacing w:after="0" w:line="240" w:lineRule="auto"/>
        <w:rPr>
          <w:rFonts w:ascii="Arial" w:eastAsia="Times New Roman" w:hAnsi="Arial" w:cs="Arial"/>
          <w:b/>
          <w:bCs/>
          <w:sz w:val="24"/>
          <w:szCs w:val="24"/>
          <w:lang w:eastAsia="en-GB"/>
        </w:rPr>
      </w:pPr>
      <w:r w:rsidRPr="00886597">
        <w:rPr>
          <w:rFonts w:ascii="Arial" w:eastAsia="Times New Roman" w:hAnsi="Arial" w:cs="Arial"/>
          <w:sz w:val="24"/>
          <w:szCs w:val="24"/>
          <w:lang w:eastAsia="en-GB"/>
        </w:rPr>
        <w:t xml:space="preserve">During the interview, we will be assessing you on </w:t>
      </w:r>
      <w:r w:rsidR="00624EDF">
        <w:rPr>
          <w:rFonts w:ascii="Arial" w:eastAsia="Times New Roman" w:hAnsi="Arial" w:cs="Arial"/>
          <w:sz w:val="24"/>
          <w:szCs w:val="24"/>
          <w:lang w:eastAsia="en-GB"/>
        </w:rPr>
        <w:t xml:space="preserve">the </w:t>
      </w:r>
      <w:r w:rsidRPr="00886597">
        <w:rPr>
          <w:rFonts w:ascii="Arial" w:eastAsia="Times New Roman" w:hAnsi="Arial" w:cs="Arial"/>
          <w:sz w:val="24"/>
          <w:szCs w:val="24"/>
          <w:lang w:eastAsia="en-GB"/>
        </w:rPr>
        <w:t>Behaviours</w:t>
      </w:r>
      <w:r w:rsidR="00BC2B6E" w:rsidRPr="00886597">
        <w:rPr>
          <w:rFonts w:ascii="Arial" w:eastAsia="Times New Roman" w:hAnsi="Arial" w:cs="Arial"/>
          <w:sz w:val="24"/>
          <w:szCs w:val="24"/>
          <w:lang w:eastAsia="en-GB"/>
        </w:rPr>
        <w:t xml:space="preserve"> above</w:t>
      </w:r>
      <w:r w:rsidR="00BC2B6E" w:rsidRPr="00886597">
        <w:rPr>
          <w:rFonts w:ascii="Arial" w:eastAsia="Times New Roman" w:hAnsi="Arial" w:cs="Arial"/>
          <w:b/>
          <w:bCs/>
          <w:sz w:val="24"/>
          <w:szCs w:val="24"/>
          <w:lang w:eastAsia="en-GB"/>
        </w:rPr>
        <w:t>.</w:t>
      </w:r>
    </w:p>
    <w:p w14:paraId="35A5DFD0" w14:textId="26805B72" w:rsidR="00FF5AFA" w:rsidRPr="00886597" w:rsidRDefault="00FF5AFA" w:rsidP="00BC2B6E">
      <w:pPr>
        <w:spacing w:after="0" w:line="240" w:lineRule="auto"/>
        <w:rPr>
          <w:rFonts w:ascii="Arial" w:eastAsia="Times New Roman" w:hAnsi="Arial" w:cs="Arial"/>
          <w:b/>
          <w:bCs/>
          <w:sz w:val="24"/>
          <w:szCs w:val="24"/>
          <w:lang w:eastAsia="en-GB"/>
        </w:rPr>
      </w:pPr>
      <w:r w:rsidRPr="00886597">
        <w:rPr>
          <w:rFonts w:ascii="Arial" w:eastAsia="Times New Roman" w:hAnsi="Arial" w:cs="Arial"/>
          <w:b/>
          <w:bCs/>
          <w:sz w:val="24"/>
          <w:szCs w:val="24"/>
          <w:lang w:eastAsia="en-GB"/>
        </w:rPr>
        <w:t xml:space="preserve"> </w:t>
      </w:r>
    </w:p>
    <w:p w14:paraId="27A2EA0F" w14:textId="20F0029E" w:rsidR="00720604" w:rsidRPr="00886597" w:rsidRDefault="001E238A" w:rsidP="00720604">
      <w:pPr>
        <w:rPr>
          <w:rFonts w:ascii="Arial" w:hAnsi="Arial" w:cs="Arial"/>
          <w:b/>
          <w:bCs/>
          <w:sz w:val="24"/>
          <w:szCs w:val="24"/>
        </w:rPr>
      </w:pPr>
      <w:r w:rsidRPr="00886597">
        <w:rPr>
          <w:rFonts w:ascii="Arial" w:eastAsia="Arial" w:hAnsi="Arial" w:cs="Arial"/>
          <w:sz w:val="24"/>
          <w:szCs w:val="24"/>
          <w:lang w:eastAsia="en-GB"/>
        </w:rPr>
        <w:t>You will also be asked Strength based questions which are not shared prior to interview</w:t>
      </w:r>
      <w:r w:rsidR="00624EDF">
        <w:rPr>
          <w:rFonts w:ascii="Arial" w:eastAsia="Arial" w:hAnsi="Arial" w:cs="Arial"/>
          <w:sz w:val="24"/>
          <w:szCs w:val="24"/>
          <w:lang w:eastAsia="en-GB"/>
        </w:rPr>
        <w:t>.</w:t>
      </w:r>
    </w:p>
    <w:p w14:paraId="24E5265F" w14:textId="77777777" w:rsidR="00720604" w:rsidRPr="005A0D4D" w:rsidRDefault="00720604" w:rsidP="00720604">
      <w:pPr>
        <w:rPr>
          <w:rFonts w:ascii="Arial" w:hAnsi="Arial" w:cs="Arial"/>
          <w:b/>
          <w:bCs/>
        </w:rPr>
      </w:pPr>
    </w:p>
    <w:p w14:paraId="362A246F" w14:textId="77777777" w:rsidR="00720604" w:rsidRDefault="00720604" w:rsidP="003D60EE">
      <w:pPr>
        <w:spacing w:after="0" w:line="240" w:lineRule="auto"/>
        <w:ind w:right="14"/>
        <w:jc w:val="both"/>
        <w:rPr>
          <w:rFonts w:ascii="Arial" w:eastAsia="Times New Roman" w:hAnsi="Arial" w:cs="Arial"/>
          <w:b/>
          <w:bCs/>
          <w:color w:val="000000"/>
          <w:sz w:val="24"/>
          <w:szCs w:val="24"/>
          <w:u w:val="single"/>
          <w:lang w:eastAsia="en-GB"/>
        </w:rPr>
      </w:pPr>
    </w:p>
    <w:p w14:paraId="719952AC" w14:textId="77777777" w:rsidR="003D60EE" w:rsidRPr="003D60EE" w:rsidRDefault="003D60EE" w:rsidP="003D60EE">
      <w:pPr>
        <w:spacing w:after="0" w:line="240" w:lineRule="auto"/>
        <w:rPr>
          <w:rFonts w:ascii="Arial" w:eastAsia="Times New Roman" w:hAnsi="Arial" w:cs="Arial"/>
          <w:color w:val="FF0000"/>
          <w:sz w:val="24"/>
          <w:szCs w:val="24"/>
          <w:lang w:eastAsia="en-GB"/>
        </w:rPr>
      </w:pPr>
    </w:p>
    <w:sectPr w:rsidR="003D60EE" w:rsidRPr="003D60EE" w:rsidSect="00B30D5C">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A3DC3" w14:textId="77777777" w:rsidR="00A10A04" w:rsidRDefault="00A10A04" w:rsidP="00C82152">
      <w:pPr>
        <w:spacing w:after="0" w:line="240" w:lineRule="auto"/>
      </w:pPr>
      <w:r>
        <w:separator/>
      </w:r>
    </w:p>
  </w:endnote>
  <w:endnote w:type="continuationSeparator" w:id="0">
    <w:p w14:paraId="5AA82E77" w14:textId="77777777" w:rsidR="00A10A04" w:rsidRDefault="00A10A04" w:rsidP="00C82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ED198" w14:textId="684A1171" w:rsidR="00C82152" w:rsidRDefault="00C82152">
    <w:pPr>
      <w:pStyle w:val="Footer"/>
    </w:pPr>
    <w:r>
      <w:rPr>
        <w:noProof/>
      </w:rPr>
      <mc:AlternateContent>
        <mc:Choice Requires="wps">
          <w:drawing>
            <wp:anchor distT="0" distB="0" distL="0" distR="0" simplePos="0" relativeHeight="251658244" behindDoc="0" locked="0" layoutInCell="1" allowOverlap="1" wp14:anchorId="7C8C0D90" wp14:editId="521A9B11">
              <wp:simplePos x="635" y="635"/>
              <wp:positionH relativeFrom="page">
                <wp:align>center</wp:align>
              </wp:positionH>
              <wp:positionV relativeFrom="page">
                <wp:align>bottom</wp:align>
              </wp:positionV>
              <wp:extent cx="622300" cy="391160"/>
              <wp:effectExtent l="0" t="0" r="6350" b="0"/>
              <wp:wrapNone/>
              <wp:docPr id="1099509515" name="Text Box 5" descr="OFFICIAL">
                <a:extLst xmlns:a="http://schemas.openxmlformats.org/drawingml/2006/main">
                  <a:ext uri="{FF2B5EF4-FFF2-40B4-BE49-F238E27FC236}">
                    <a16:creationId xmlns:a16="http://schemas.microsoft.com/office/drawing/2014/main" id="{AEB168B7-2C37-4FF2-8D09-7FDB3E0721D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0A27E8DF" w14:textId="381D7660"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C8C0D90" id="_x0000_t202" coordsize="21600,21600" o:spt="202" path="m,l,21600r21600,l21600,xe">
              <v:stroke joinstyle="miter"/>
              <v:path gradientshapeok="t" o:connecttype="rect"/>
            </v:shapetype>
            <v:shape id="Text Box 5" o:spid="_x0000_s1028" type="#_x0000_t202" alt="OFFICIAL" style="position:absolute;margin-left:0;margin-top:0;width:49pt;height:30.8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textbox style="mso-fit-shape-to-text:t" inset="0,0,0,15pt">
                <w:txbxContent>
                  <w:p w14:paraId="0A27E8DF" w14:textId="381D7660"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5B6C" w14:textId="7BB14E60" w:rsidR="00C82152" w:rsidRDefault="00C82152">
    <w:pPr>
      <w:pStyle w:val="Footer"/>
    </w:pPr>
    <w:r>
      <w:rPr>
        <w:noProof/>
      </w:rPr>
      <mc:AlternateContent>
        <mc:Choice Requires="wps">
          <w:drawing>
            <wp:anchor distT="0" distB="0" distL="0" distR="0" simplePos="0" relativeHeight="251658245" behindDoc="0" locked="0" layoutInCell="1" allowOverlap="1" wp14:anchorId="5C18C3DE" wp14:editId="7B130D79">
              <wp:simplePos x="457200" y="10071100"/>
              <wp:positionH relativeFrom="page">
                <wp:align>center</wp:align>
              </wp:positionH>
              <wp:positionV relativeFrom="page">
                <wp:align>bottom</wp:align>
              </wp:positionV>
              <wp:extent cx="622300" cy="391160"/>
              <wp:effectExtent l="0" t="0" r="6350" b="0"/>
              <wp:wrapNone/>
              <wp:docPr id="443217124" name="Text Box 6" descr="OFFICIAL">
                <a:extLst xmlns:a="http://schemas.openxmlformats.org/drawingml/2006/main">
                  <a:ext uri="{FF2B5EF4-FFF2-40B4-BE49-F238E27FC236}">
                    <a16:creationId xmlns:a16="http://schemas.microsoft.com/office/drawing/2014/main" id="{61F09260-528F-405C-A05F-3E282898DBCE}"/>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37F00015" w14:textId="0D3FE95E"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C18C3DE" id="_x0000_t202" coordsize="21600,21600" o:spt="202" path="m,l,21600r21600,l21600,xe">
              <v:stroke joinstyle="miter"/>
              <v:path gradientshapeok="t" o:connecttype="rect"/>
            </v:shapetype>
            <v:shape id="Text Box 6" o:spid="_x0000_s1029" type="#_x0000_t202" alt="OFFICIAL" style="position:absolute;margin-left:0;margin-top:0;width:49pt;height:30.8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textbox style="mso-fit-shape-to-text:t" inset="0,0,0,15pt">
                <w:txbxContent>
                  <w:p w14:paraId="37F00015" w14:textId="0D3FE95E"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000A" w14:textId="19428A10" w:rsidR="00C82152" w:rsidRDefault="00C82152">
    <w:pPr>
      <w:pStyle w:val="Footer"/>
    </w:pPr>
    <w:r>
      <w:rPr>
        <w:noProof/>
      </w:rPr>
      <mc:AlternateContent>
        <mc:Choice Requires="wps">
          <w:drawing>
            <wp:anchor distT="0" distB="0" distL="0" distR="0" simplePos="0" relativeHeight="251658243" behindDoc="0" locked="0" layoutInCell="1" allowOverlap="1" wp14:anchorId="28B73D03" wp14:editId="1CA49913">
              <wp:simplePos x="635" y="635"/>
              <wp:positionH relativeFrom="page">
                <wp:align>center</wp:align>
              </wp:positionH>
              <wp:positionV relativeFrom="page">
                <wp:align>bottom</wp:align>
              </wp:positionV>
              <wp:extent cx="622300" cy="391160"/>
              <wp:effectExtent l="0" t="0" r="6350" b="0"/>
              <wp:wrapNone/>
              <wp:docPr id="1956145376" name="Text Box 4" descr="OFFICIAL">
                <a:extLst xmlns:a="http://schemas.openxmlformats.org/drawingml/2006/main">
                  <a:ext uri="{FF2B5EF4-FFF2-40B4-BE49-F238E27FC236}">
                    <a16:creationId xmlns:a16="http://schemas.microsoft.com/office/drawing/2014/main" id="{14933438-7B1A-4157-8CAD-17966EF7E5BD}"/>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9EC68B5" w14:textId="2D79D59A"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B73D03" id="_x0000_t202" coordsize="21600,21600" o:spt="202" path="m,l,21600r21600,l21600,xe">
              <v:stroke joinstyle="miter"/>
              <v:path gradientshapeok="t" o:connecttype="rect"/>
            </v:shapetype>
            <v:shape id="Text Box 4" o:spid="_x0000_s1031" type="#_x0000_t202" alt="OFFICIAL" style="position:absolute;margin-left:0;margin-top:0;width:49pt;height:30.8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" filled="f" stroked="f">
              <v:textbox style="mso-fit-shape-to-text:t" inset="0,0,0,15pt">
                <w:txbxContent>
                  <w:p w14:paraId="69EC68B5" w14:textId="2D79D59A"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524A0" w14:textId="77777777" w:rsidR="00A10A04" w:rsidRDefault="00A10A04" w:rsidP="00C82152">
      <w:pPr>
        <w:spacing w:after="0" w:line="240" w:lineRule="auto"/>
      </w:pPr>
      <w:r>
        <w:separator/>
      </w:r>
    </w:p>
  </w:footnote>
  <w:footnote w:type="continuationSeparator" w:id="0">
    <w:p w14:paraId="232D33A9" w14:textId="77777777" w:rsidR="00A10A04" w:rsidRDefault="00A10A04" w:rsidP="00C821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88384" w14:textId="2BA52D57" w:rsidR="00C82152" w:rsidRDefault="00C82152">
    <w:pPr>
      <w:pStyle w:val="Header"/>
    </w:pPr>
    <w:r>
      <w:rPr>
        <w:noProof/>
      </w:rPr>
      <mc:AlternateContent>
        <mc:Choice Requires="wps">
          <w:drawing>
            <wp:anchor distT="0" distB="0" distL="0" distR="0" simplePos="0" relativeHeight="251658241" behindDoc="0" locked="0" layoutInCell="1" allowOverlap="1" wp14:anchorId="7AC929DC" wp14:editId="1E9F2093">
              <wp:simplePos x="635" y="635"/>
              <wp:positionH relativeFrom="page">
                <wp:align>center</wp:align>
              </wp:positionH>
              <wp:positionV relativeFrom="page">
                <wp:align>top</wp:align>
              </wp:positionV>
              <wp:extent cx="622300" cy="391160"/>
              <wp:effectExtent l="0" t="0" r="6350" b="8890"/>
              <wp:wrapNone/>
              <wp:docPr id="1008776225" name="Text Box 2" descr="OFFICIAL">
                <a:extLst xmlns:a="http://schemas.openxmlformats.org/drawingml/2006/main">
                  <a:ext uri="{FF2B5EF4-FFF2-40B4-BE49-F238E27FC236}">
                    <a16:creationId xmlns:a16="http://schemas.microsoft.com/office/drawing/2014/main" id="{B9D482D3-7BC2-4296-89F0-18004D65B349}"/>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B628748" w14:textId="3DECB60A"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AC929DC" id="_x0000_t202" coordsize="21600,21600" o:spt="202" path="m,l,21600r21600,l21600,xe">
              <v:stroke joinstyle="miter"/>
              <v:path gradientshapeok="t" o:connecttype="rect"/>
            </v:shapetype>
            <v:shape id="Text Box 2" o:spid="_x0000_s1026" type="#_x0000_t202" alt="OFFICIAL" style="position:absolute;margin-left:0;margin-top:0;width:49pt;height:30.8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textbox style="mso-fit-shape-to-text:t" inset="0,15pt,0,0">
                <w:txbxContent>
                  <w:p w14:paraId="6B628748" w14:textId="3DECB60A"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A5624" w14:textId="085F08B8" w:rsidR="00C82152" w:rsidRDefault="00C82152">
    <w:pPr>
      <w:pStyle w:val="Header"/>
    </w:pPr>
    <w:r>
      <w:rPr>
        <w:noProof/>
      </w:rPr>
      <mc:AlternateContent>
        <mc:Choice Requires="wps">
          <w:drawing>
            <wp:anchor distT="0" distB="0" distL="0" distR="0" simplePos="0" relativeHeight="251658242" behindDoc="0" locked="0" layoutInCell="1" allowOverlap="1" wp14:anchorId="40DE29AD" wp14:editId="7280C056">
              <wp:simplePos x="457200" y="450850"/>
              <wp:positionH relativeFrom="page">
                <wp:align>center</wp:align>
              </wp:positionH>
              <wp:positionV relativeFrom="page">
                <wp:align>top</wp:align>
              </wp:positionV>
              <wp:extent cx="622300" cy="391160"/>
              <wp:effectExtent l="0" t="0" r="6350" b="8890"/>
              <wp:wrapNone/>
              <wp:docPr id="1910973847" name="Text Box 3" descr="OFFICIAL">
                <a:extLst xmlns:a="http://schemas.openxmlformats.org/drawingml/2006/main">
                  <a:ext uri="{FF2B5EF4-FFF2-40B4-BE49-F238E27FC236}">
                    <a16:creationId xmlns:a16="http://schemas.microsoft.com/office/drawing/2014/main" id="{A0B7451A-D4AF-4EFF-AEA0-1DFE38FD40F9}"/>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7CEC6A1" w14:textId="02A6F4C5"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DE29AD" id="_x0000_t202" coordsize="21600,21600" o:spt="202" path="m,l,21600r21600,l21600,xe">
              <v:stroke joinstyle="miter"/>
              <v:path gradientshapeok="t" o:connecttype="rect"/>
            </v:shapetype>
            <v:shape id="Text Box 3" o:spid="_x0000_s1027" type="#_x0000_t202" alt="OFFICIAL" style="position:absolute;margin-left:0;margin-top:0;width:49pt;height:30.8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textbox style="mso-fit-shape-to-text:t" inset="0,15pt,0,0">
                <w:txbxContent>
                  <w:p w14:paraId="67CEC6A1" w14:textId="02A6F4C5"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6BA62" w14:textId="2C118113" w:rsidR="00C82152" w:rsidRDefault="00C82152">
    <w:pPr>
      <w:pStyle w:val="Header"/>
    </w:pPr>
    <w:r>
      <w:rPr>
        <w:noProof/>
      </w:rPr>
      <mc:AlternateContent>
        <mc:Choice Requires="wps">
          <w:drawing>
            <wp:anchor distT="0" distB="0" distL="0" distR="0" simplePos="0" relativeHeight="251658240" behindDoc="0" locked="0" layoutInCell="1" allowOverlap="1" wp14:anchorId="36917DC2" wp14:editId="5475284B">
              <wp:simplePos x="635" y="635"/>
              <wp:positionH relativeFrom="page">
                <wp:align>center</wp:align>
              </wp:positionH>
              <wp:positionV relativeFrom="page">
                <wp:align>top</wp:align>
              </wp:positionV>
              <wp:extent cx="622300" cy="391160"/>
              <wp:effectExtent l="0" t="0" r="6350" b="8890"/>
              <wp:wrapNone/>
              <wp:docPr id="1979988295" name="Text Box 1" descr="OFFICIAL">
                <a:extLst xmlns:a="http://schemas.openxmlformats.org/drawingml/2006/main">
                  <a:ext uri="{FF2B5EF4-FFF2-40B4-BE49-F238E27FC236}">
                    <a16:creationId xmlns:a16="http://schemas.microsoft.com/office/drawing/2014/main" id="{E75EA77C-04E0-4E40-8D64-8C05FB89F30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96049A5" w14:textId="2DF63242"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6917DC2" id="_x0000_t202" coordsize="21600,21600" o:spt="202" path="m,l,21600r21600,l21600,xe">
              <v:stroke joinstyle="miter"/>
              <v:path gradientshapeok="t" o:connecttype="rect"/>
            </v:shapetype>
            <v:shape id="Text Box 1" o:spid="_x0000_s1030" type="#_x0000_t202" alt="OFFICIAL" style="position:absolute;margin-left:0;margin-top:0;width:49pt;height:30.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filled="f" stroked="f">
              <v:textbox style="mso-fit-shape-to-text:t" inset="0,15pt,0,0">
                <w:txbxContent>
                  <w:p w14:paraId="696049A5" w14:textId="2DF63242" w:rsidR="00C82152" w:rsidRPr="00C82152" w:rsidRDefault="00C82152" w:rsidP="00C82152">
                    <w:pPr>
                      <w:spacing w:after="0"/>
                      <w:rPr>
                        <w:rFonts w:ascii="Aptos" w:eastAsia="Aptos" w:hAnsi="Aptos" w:cs="Aptos"/>
                        <w:noProof/>
                        <w:color w:val="000000"/>
                        <w:sz w:val="24"/>
                        <w:szCs w:val="24"/>
                      </w:rPr>
                    </w:pPr>
                    <w:r w:rsidRPr="00C82152">
                      <w:rPr>
                        <w:rFonts w:ascii="Aptos" w:eastAsia="Aptos" w:hAnsi="Aptos" w:cs="Aptos"/>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569F"/>
    <w:multiLevelType w:val="hybridMultilevel"/>
    <w:tmpl w:val="B7CA3A50"/>
    <w:lvl w:ilvl="0" w:tplc="8ED4C03E">
      <w:start w:val="1"/>
      <w:numFmt w:val="bullet"/>
      <w:lvlText w:val="•"/>
      <w:lvlJc w:val="left"/>
      <w:pPr>
        <w:tabs>
          <w:tab w:val="num" w:pos="720"/>
        </w:tabs>
        <w:ind w:left="720" w:hanging="360"/>
      </w:pPr>
      <w:rPr>
        <w:rFonts w:ascii="Times New Roman" w:hAnsi="Times New Roman" w:hint="default"/>
      </w:rPr>
    </w:lvl>
    <w:lvl w:ilvl="1" w:tplc="B510BFDA" w:tentative="1">
      <w:start w:val="1"/>
      <w:numFmt w:val="bullet"/>
      <w:lvlText w:val="•"/>
      <w:lvlJc w:val="left"/>
      <w:pPr>
        <w:tabs>
          <w:tab w:val="num" w:pos="1440"/>
        </w:tabs>
        <w:ind w:left="1440" w:hanging="360"/>
      </w:pPr>
      <w:rPr>
        <w:rFonts w:ascii="Times New Roman" w:hAnsi="Times New Roman" w:hint="default"/>
      </w:rPr>
    </w:lvl>
    <w:lvl w:ilvl="2" w:tplc="A656996A" w:tentative="1">
      <w:start w:val="1"/>
      <w:numFmt w:val="bullet"/>
      <w:lvlText w:val="•"/>
      <w:lvlJc w:val="left"/>
      <w:pPr>
        <w:tabs>
          <w:tab w:val="num" w:pos="2160"/>
        </w:tabs>
        <w:ind w:left="2160" w:hanging="360"/>
      </w:pPr>
      <w:rPr>
        <w:rFonts w:ascii="Times New Roman" w:hAnsi="Times New Roman" w:hint="default"/>
      </w:rPr>
    </w:lvl>
    <w:lvl w:ilvl="3" w:tplc="EE862090" w:tentative="1">
      <w:start w:val="1"/>
      <w:numFmt w:val="bullet"/>
      <w:lvlText w:val="•"/>
      <w:lvlJc w:val="left"/>
      <w:pPr>
        <w:tabs>
          <w:tab w:val="num" w:pos="2880"/>
        </w:tabs>
        <w:ind w:left="2880" w:hanging="360"/>
      </w:pPr>
      <w:rPr>
        <w:rFonts w:ascii="Times New Roman" w:hAnsi="Times New Roman" w:hint="default"/>
      </w:rPr>
    </w:lvl>
    <w:lvl w:ilvl="4" w:tplc="A6DE2C86" w:tentative="1">
      <w:start w:val="1"/>
      <w:numFmt w:val="bullet"/>
      <w:lvlText w:val="•"/>
      <w:lvlJc w:val="left"/>
      <w:pPr>
        <w:tabs>
          <w:tab w:val="num" w:pos="3600"/>
        </w:tabs>
        <w:ind w:left="3600" w:hanging="360"/>
      </w:pPr>
      <w:rPr>
        <w:rFonts w:ascii="Times New Roman" w:hAnsi="Times New Roman" w:hint="default"/>
      </w:rPr>
    </w:lvl>
    <w:lvl w:ilvl="5" w:tplc="89424348" w:tentative="1">
      <w:start w:val="1"/>
      <w:numFmt w:val="bullet"/>
      <w:lvlText w:val="•"/>
      <w:lvlJc w:val="left"/>
      <w:pPr>
        <w:tabs>
          <w:tab w:val="num" w:pos="4320"/>
        </w:tabs>
        <w:ind w:left="4320" w:hanging="360"/>
      </w:pPr>
      <w:rPr>
        <w:rFonts w:ascii="Times New Roman" w:hAnsi="Times New Roman" w:hint="default"/>
      </w:rPr>
    </w:lvl>
    <w:lvl w:ilvl="6" w:tplc="99944F8E" w:tentative="1">
      <w:start w:val="1"/>
      <w:numFmt w:val="bullet"/>
      <w:lvlText w:val="•"/>
      <w:lvlJc w:val="left"/>
      <w:pPr>
        <w:tabs>
          <w:tab w:val="num" w:pos="5040"/>
        </w:tabs>
        <w:ind w:left="5040" w:hanging="360"/>
      </w:pPr>
      <w:rPr>
        <w:rFonts w:ascii="Times New Roman" w:hAnsi="Times New Roman" w:hint="default"/>
      </w:rPr>
    </w:lvl>
    <w:lvl w:ilvl="7" w:tplc="5254C3A6" w:tentative="1">
      <w:start w:val="1"/>
      <w:numFmt w:val="bullet"/>
      <w:lvlText w:val="•"/>
      <w:lvlJc w:val="left"/>
      <w:pPr>
        <w:tabs>
          <w:tab w:val="num" w:pos="5760"/>
        </w:tabs>
        <w:ind w:left="5760" w:hanging="360"/>
      </w:pPr>
      <w:rPr>
        <w:rFonts w:ascii="Times New Roman" w:hAnsi="Times New Roman" w:hint="default"/>
      </w:rPr>
    </w:lvl>
    <w:lvl w:ilvl="8" w:tplc="375C1C1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5C57AC2"/>
    <w:multiLevelType w:val="hybridMultilevel"/>
    <w:tmpl w:val="5ED811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1C16A0"/>
    <w:multiLevelType w:val="hybridMultilevel"/>
    <w:tmpl w:val="553C53AE"/>
    <w:lvl w:ilvl="0" w:tplc="BD3AD5EC">
      <w:start w:val="1"/>
      <w:numFmt w:val="bullet"/>
      <w:lvlText w:val="•"/>
      <w:lvlJc w:val="left"/>
      <w:pPr>
        <w:tabs>
          <w:tab w:val="num" w:pos="720"/>
        </w:tabs>
        <w:ind w:left="720" w:hanging="360"/>
      </w:pPr>
      <w:rPr>
        <w:rFonts w:ascii="Times New Roman" w:hAnsi="Times New Roman" w:hint="default"/>
      </w:rPr>
    </w:lvl>
    <w:lvl w:ilvl="1" w:tplc="37922930" w:tentative="1">
      <w:start w:val="1"/>
      <w:numFmt w:val="bullet"/>
      <w:lvlText w:val="•"/>
      <w:lvlJc w:val="left"/>
      <w:pPr>
        <w:tabs>
          <w:tab w:val="num" w:pos="1440"/>
        </w:tabs>
        <w:ind w:left="1440" w:hanging="360"/>
      </w:pPr>
      <w:rPr>
        <w:rFonts w:ascii="Times New Roman" w:hAnsi="Times New Roman" w:hint="default"/>
      </w:rPr>
    </w:lvl>
    <w:lvl w:ilvl="2" w:tplc="7DD615EE" w:tentative="1">
      <w:start w:val="1"/>
      <w:numFmt w:val="bullet"/>
      <w:lvlText w:val="•"/>
      <w:lvlJc w:val="left"/>
      <w:pPr>
        <w:tabs>
          <w:tab w:val="num" w:pos="2160"/>
        </w:tabs>
        <w:ind w:left="2160" w:hanging="360"/>
      </w:pPr>
      <w:rPr>
        <w:rFonts w:ascii="Times New Roman" w:hAnsi="Times New Roman" w:hint="default"/>
      </w:rPr>
    </w:lvl>
    <w:lvl w:ilvl="3" w:tplc="A2CE5F10" w:tentative="1">
      <w:start w:val="1"/>
      <w:numFmt w:val="bullet"/>
      <w:lvlText w:val="•"/>
      <w:lvlJc w:val="left"/>
      <w:pPr>
        <w:tabs>
          <w:tab w:val="num" w:pos="2880"/>
        </w:tabs>
        <w:ind w:left="2880" w:hanging="360"/>
      </w:pPr>
      <w:rPr>
        <w:rFonts w:ascii="Times New Roman" w:hAnsi="Times New Roman" w:hint="default"/>
      </w:rPr>
    </w:lvl>
    <w:lvl w:ilvl="4" w:tplc="608AF63A" w:tentative="1">
      <w:start w:val="1"/>
      <w:numFmt w:val="bullet"/>
      <w:lvlText w:val="•"/>
      <w:lvlJc w:val="left"/>
      <w:pPr>
        <w:tabs>
          <w:tab w:val="num" w:pos="3600"/>
        </w:tabs>
        <w:ind w:left="3600" w:hanging="360"/>
      </w:pPr>
      <w:rPr>
        <w:rFonts w:ascii="Times New Roman" w:hAnsi="Times New Roman" w:hint="default"/>
      </w:rPr>
    </w:lvl>
    <w:lvl w:ilvl="5" w:tplc="CB9CD7C4" w:tentative="1">
      <w:start w:val="1"/>
      <w:numFmt w:val="bullet"/>
      <w:lvlText w:val="•"/>
      <w:lvlJc w:val="left"/>
      <w:pPr>
        <w:tabs>
          <w:tab w:val="num" w:pos="4320"/>
        </w:tabs>
        <w:ind w:left="4320" w:hanging="360"/>
      </w:pPr>
      <w:rPr>
        <w:rFonts w:ascii="Times New Roman" w:hAnsi="Times New Roman" w:hint="default"/>
      </w:rPr>
    </w:lvl>
    <w:lvl w:ilvl="6" w:tplc="0778D4EE" w:tentative="1">
      <w:start w:val="1"/>
      <w:numFmt w:val="bullet"/>
      <w:lvlText w:val="•"/>
      <w:lvlJc w:val="left"/>
      <w:pPr>
        <w:tabs>
          <w:tab w:val="num" w:pos="5040"/>
        </w:tabs>
        <w:ind w:left="5040" w:hanging="360"/>
      </w:pPr>
      <w:rPr>
        <w:rFonts w:ascii="Times New Roman" w:hAnsi="Times New Roman" w:hint="default"/>
      </w:rPr>
    </w:lvl>
    <w:lvl w:ilvl="7" w:tplc="457E472A" w:tentative="1">
      <w:start w:val="1"/>
      <w:numFmt w:val="bullet"/>
      <w:lvlText w:val="•"/>
      <w:lvlJc w:val="left"/>
      <w:pPr>
        <w:tabs>
          <w:tab w:val="num" w:pos="5760"/>
        </w:tabs>
        <w:ind w:left="5760" w:hanging="360"/>
      </w:pPr>
      <w:rPr>
        <w:rFonts w:ascii="Times New Roman" w:hAnsi="Times New Roman" w:hint="default"/>
      </w:rPr>
    </w:lvl>
    <w:lvl w:ilvl="8" w:tplc="A33EEF34"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E034929"/>
    <w:multiLevelType w:val="hybridMultilevel"/>
    <w:tmpl w:val="D5B8A8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5F030C"/>
    <w:multiLevelType w:val="hybridMultilevel"/>
    <w:tmpl w:val="2D36DC0C"/>
    <w:lvl w:ilvl="0" w:tplc="4C4C6B3E">
      <w:start w:val="1"/>
      <w:numFmt w:val="bullet"/>
      <w:lvlText w:val="•"/>
      <w:lvlJc w:val="left"/>
      <w:pPr>
        <w:tabs>
          <w:tab w:val="num" w:pos="720"/>
        </w:tabs>
        <w:ind w:left="720" w:hanging="360"/>
      </w:pPr>
      <w:rPr>
        <w:rFonts w:ascii="Arial" w:hAnsi="Arial" w:hint="default"/>
      </w:rPr>
    </w:lvl>
    <w:lvl w:ilvl="1" w:tplc="84621478" w:tentative="1">
      <w:start w:val="1"/>
      <w:numFmt w:val="bullet"/>
      <w:lvlText w:val="•"/>
      <w:lvlJc w:val="left"/>
      <w:pPr>
        <w:tabs>
          <w:tab w:val="num" w:pos="1440"/>
        </w:tabs>
        <w:ind w:left="1440" w:hanging="360"/>
      </w:pPr>
      <w:rPr>
        <w:rFonts w:ascii="Arial" w:hAnsi="Arial" w:hint="default"/>
      </w:rPr>
    </w:lvl>
    <w:lvl w:ilvl="2" w:tplc="A454A3E4" w:tentative="1">
      <w:start w:val="1"/>
      <w:numFmt w:val="bullet"/>
      <w:lvlText w:val="•"/>
      <w:lvlJc w:val="left"/>
      <w:pPr>
        <w:tabs>
          <w:tab w:val="num" w:pos="2160"/>
        </w:tabs>
        <w:ind w:left="2160" w:hanging="360"/>
      </w:pPr>
      <w:rPr>
        <w:rFonts w:ascii="Arial" w:hAnsi="Arial" w:hint="default"/>
      </w:rPr>
    </w:lvl>
    <w:lvl w:ilvl="3" w:tplc="0BA63900" w:tentative="1">
      <w:start w:val="1"/>
      <w:numFmt w:val="bullet"/>
      <w:lvlText w:val="•"/>
      <w:lvlJc w:val="left"/>
      <w:pPr>
        <w:tabs>
          <w:tab w:val="num" w:pos="2880"/>
        </w:tabs>
        <w:ind w:left="2880" w:hanging="360"/>
      </w:pPr>
      <w:rPr>
        <w:rFonts w:ascii="Arial" w:hAnsi="Arial" w:hint="default"/>
      </w:rPr>
    </w:lvl>
    <w:lvl w:ilvl="4" w:tplc="37647B10" w:tentative="1">
      <w:start w:val="1"/>
      <w:numFmt w:val="bullet"/>
      <w:lvlText w:val="•"/>
      <w:lvlJc w:val="left"/>
      <w:pPr>
        <w:tabs>
          <w:tab w:val="num" w:pos="3600"/>
        </w:tabs>
        <w:ind w:left="3600" w:hanging="360"/>
      </w:pPr>
      <w:rPr>
        <w:rFonts w:ascii="Arial" w:hAnsi="Arial" w:hint="default"/>
      </w:rPr>
    </w:lvl>
    <w:lvl w:ilvl="5" w:tplc="8FBCBCE6" w:tentative="1">
      <w:start w:val="1"/>
      <w:numFmt w:val="bullet"/>
      <w:lvlText w:val="•"/>
      <w:lvlJc w:val="left"/>
      <w:pPr>
        <w:tabs>
          <w:tab w:val="num" w:pos="4320"/>
        </w:tabs>
        <w:ind w:left="4320" w:hanging="360"/>
      </w:pPr>
      <w:rPr>
        <w:rFonts w:ascii="Arial" w:hAnsi="Arial" w:hint="default"/>
      </w:rPr>
    </w:lvl>
    <w:lvl w:ilvl="6" w:tplc="4F54C876" w:tentative="1">
      <w:start w:val="1"/>
      <w:numFmt w:val="bullet"/>
      <w:lvlText w:val="•"/>
      <w:lvlJc w:val="left"/>
      <w:pPr>
        <w:tabs>
          <w:tab w:val="num" w:pos="5040"/>
        </w:tabs>
        <w:ind w:left="5040" w:hanging="360"/>
      </w:pPr>
      <w:rPr>
        <w:rFonts w:ascii="Arial" w:hAnsi="Arial" w:hint="default"/>
      </w:rPr>
    </w:lvl>
    <w:lvl w:ilvl="7" w:tplc="0686AE54" w:tentative="1">
      <w:start w:val="1"/>
      <w:numFmt w:val="bullet"/>
      <w:lvlText w:val="•"/>
      <w:lvlJc w:val="left"/>
      <w:pPr>
        <w:tabs>
          <w:tab w:val="num" w:pos="5760"/>
        </w:tabs>
        <w:ind w:left="5760" w:hanging="360"/>
      </w:pPr>
      <w:rPr>
        <w:rFonts w:ascii="Arial" w:hAnsi="Arial" w:hint="default"/>
      </w:rPr>
    </w:lvl>
    <w:lvl w:ilvl="8" w:tplc="6434B0B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BD4D99"/>
    <w:multiLevelType w:val="hybridMultilevel"/>
    <w:tmpl w:val="D324C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C60B5C"/>
    <w:multiLevelType w:val="multilevel"/>
    <w:tmpl w:val="14706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0022E8"/>
    <w:multiLevelType w:val="hybridMultilevel"/>
    <w:tmpl w:val="C0180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1A6F99"/>
    <w:multiLevelType w:val="multilevel"/>
    <w:tmpl w:val="0EF66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F745AC"/>
    <w:multiLevelType w:val="multilevel"/>
    <w:tmpl w:val="3B1C3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471130"/>
    <w:multiLevelType w:val="hybridMultilevel"/>
    <w:tmpl w:val="551A6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154692"/>
    <w:multiLevelType w:val="multilevel"/>
    <w:tmpl w:val="07DE2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19438D"/>
    <w:multiLevelType w:val="multilevel"/>
    <w:tmpl w:val="7F66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155760"/>
    <w:multiLevelType w:val="hybridMultilevel"/>
    <w:tmpl w:val="7C960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F5565D"/>
    <w:multiLevelType w:val="hybridMultilevel"/>
    <w:tmpl w:val="1A0C8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A83578"/>
    <w:multiLevelType w:val="multilevel"/>
    <w:tmpl w:val="F210D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970FBC"/>
    <w:multiLevelType w:val="hybridMultilevel"/>
    <w:tmpl w:val="B6B256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3D94BEE"/>
    <w:multiLevelType w:val="hybridMultilevel"/>
    <w:tmpl w:val="80AE1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8E0B11"/>
    <w:multiLevelType w:val="multilevel"/>
    <w:tmpl w:val="92B8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AD204B"/>
    <w:multiLevelType w:val="multilevel"/>
    <w:tmpl w:val="2E0CF6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7602022">
    <w:abstractNumId w:val="17"/>
  </w:num>
  <w:num w:numId="2" w16cid:durableId="1200631891">
    <w:abstractNumId w:val="14"/>
  </w:num>
  <w:num w:numId="3" w16cid:durableId="1376732479">
    <w:abstractNumId w:val="0"/>
  </w:num>
  <w:num w:numId="4" w16cid:durableId="1414472231">
    <w:abstractNumId w:val="8"/>
  </w:num>
  <w:num w:numId="5" w16cid:durableId="1551923062">
    <w:abstractNumId w:val="3"/>
  </w:num>
  <w:num w:numId="6" w16cid:durableId="1559315912">
    <w:abstractNumId w:val="15"/>
  </w:num>
  <w:num w:numId="7" w16cid:durableId="1590852516">
    <w:abstractNumId w:val="1"/>
  </w:num>
  <w:num w:numId="8" w16cid:durableId="1627350603">
    <w:abstractNumId w:val="5"/>
  </w:num>
  <w:num w:numId="9" w16cid:durableId="1649631826">
    <w:abstractNumId w:val="18"/>
  </w:num>
  <w:num w:numId="10" w16cid:durableId="1816752361">
    <w:abstractNumId w:val="2"/>
  </w:num>
  <w:num w:numId="11" w16cid:durableId="1965233998">
    <w:abstractNumId w:val="9"/>
  </w:num>
  <w:num w:numId="12" w16cid:durableId="2121410528">
    <w:abstractNumId w:val="10"/>
  </w:num>
  <w:num w:numId="13" w16cid:durableId="2129741517">
    <w:abstractNumId w:val="11"/>
  </w:num>
  <w:num w:numId="14" w16cid:durableId="26177528">
    <w:abstractNumId w:val="13"/>
  </w:num>
  <w:num w:numId="15" w16cid:durableId="297533982">
    <w:abstractNumId w:val="12"/>
  </w:num>
  <w:num w:numId="16" w16cid:durableId="495993527">
    <w:abstractNumId w:val="4"/>
  </w:num>
  <w:num w:numId="17" w16cid:durableId="707949940">
    <w:abstractNumId w:val="7"/>
  </w:num>
  <w:num w:numId="18" w16cid:durableId="779909933">
    <w:abstractNumId w:val="6"/>
  </w:num>
  <w:num w:numId="19" w16cid:durableId="780339075">
    <w:abstractNumId w:val="16"/>
  </w:num>
  <w:num w:numId="20" w16cid:durableId="81109459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D41"/>
    <w:rsid w:val="000026DA"/>
    <w:rsid w:val="00005BB2"/>
    <w:rsid w:val="00006CCA"/>
    <w:rsid w:val="000103AE"/>
    <w:rsid w:val="00017E60"/>
    <w:rsid w:val="000277C5"/>
    <w:rsid w:val="000329DD"/>
    <w:rsid w:val="00035528"/>
    <w:rsid w:val="00036857"/>
    <w:rsid w:val="00040481"/>
    <w:rsid w:val="000430E7"/>
    <w:rsid w:val="00046513"/>
    <w:rsid w:val="00053CF1"/>
    <w:rsid w:val="00055034"/>
    <w:rsid w:val="00056E3A"/>
    <w:rsid w:val="000643D7"/>
    <w:rsid w:val="00071F31"/>
    <w:rsid w:val="000720A2"/>
    <w:rsid w:val="00082809"/>
    <w:rsid w:val="00082B6F"/>
    <w:rsid w:val="00083505"/>
    <w:rsid w:val="0008507E"/>
    <w:rsid w:val="00094072"/>
    <w:rsid w:val="000951CE"/>
    <w:rsid w:val="000A6056"/>
    <w:rsid w:val="000A796D"/>
    <w:rsid w:val="000B08CD"/>
    <w:rsid w:val="000B167E"/>
    <w:rsid w:val="000B463E"/>
    <w:rsid w:val="000B7853"/>
    <w:rsid w:val="000B7B98"/>
    <w:rsid w:val="000C4DBF"/>
    <w:rsid w:val="000C4E31"/>
    <w:rsid w:val="000C67AD"/>
    <w:rsid w:val="000C70CC"/>
    <w:rsid w:val="000C72A4"/>
    <w:rsid w:val="000D699F"/>
    <w:rsid w:val="000D71E8"/>
    <w:rsid w:val="000E0828"/>
    <w:rsid w:val="000E3658"/>
    <w:rsid w:val="000E3873"/>
    <w:rsid w:val="000E3B8F"/>
    <w:rsid w:val="000E5DDD"/>
    <w:rsid w:val="000F3665"/>
    <w:rsid w:val="000F6AF4"/>
    <w:rsid w:val="001008C6"/>
    <w:rsid w:val="00102E6A"/>
    <w:rsid w:val="00103818"/>
    <w:rsid w:val="00103E64"/>
    <w:rsid w:val="001061C1"/>
    <w:rsid w:val="00107C08"/>
    <w:rsid w:val="0011046A"/>
    <w:rsid w:val="00110D37"/>
    <w:rsid w:val="00111652"/>
    <w:rsid w:val="00111A39"/>
    <w:rsid w:val="00116AFB"/>
    <w:rsid w:val="0011762C"/>
    <w:rsid w:val="00121475"/>
    <w:rsid w:val="001216B0"/>
    <w:rsid w:val="00122B2A"/>
    <w:rsid w:val="001231D1"/>
    <w:rsid w:val="00126A1F"/>
    <w:rsid w:val="00126E39"/>
    <w:rsid w:val="00127005"/>
    <w:rsid w:val="00131381"/>
    <w:rsid w:val="0013152B"/>
    <w:rsid w:val="00132B1A"/>
    <w:rsid w:val="00142ACB"/>
    <w:rsid w:val="0014716E"/>
    <w:rsid w:val="00147238"/>
    <w:rsid w:val="00147B1D"/>
    <w:rsid w:val="001507A9"/>
    <w:rsid w:val="00152EBC"/>
    <w:rsid w:val="001535D2"/>
    <w:rsid w:val="00154AA3"/>
    <w:rsid w:val="00154B1B"/>
    <w:rsid w:val="001602BF"/>
    <w:rsid w:val="00160579"/>
    <w:rsid w:val="00161D30"/>
    <w:rsid w:val="00164965"/>
    <w:rsid w:val="001668D3"/>
    <w:rsid w:val="00180867"/>
    <w:rsid w:val="0018159C"/>
    <w:rsid w:val="00190C47"/>
    <w:rsid w:val="00193051"/>
    <w:rsid w:val="001947EC"/>
    <w:rsid w:val="001A2FDA"/>
    <w:rsid w:val="001A3F50"/>
    <w:rsid w:val="001A6BA6"/>
    <w:rsid w:val="001A6D4C"/>
    <w:rsid w:val="001A73D0"/>
    <w:rsid w:val="001B1C7A"/>
    <w:rsid w:val="001B557C"/>
    <w:rsid w:val="001B5889"/>
    <w:rsid w:val="001C0172"/>
    <w:rsid w:val="001C1C21"/>
    <w:rsid w:val="001C2643"/>
    <w:rsid w:val="001C2A12"/>
    <w:rsid w:val="001C3EFC"/>
    <w:rsid w:val="001C42A7"/>
    <w:rsid w:val="001C4930"/>
    <w:rsid w:val="001D1FBC"/>
    <w:rsid w:val="001D528D"/>
    <w:rsid w:val="001D5A7E"/>
    <w:rsid w:val="001E238A"/>
    <w:rsid w:val="001E317A"/>
    <w:rsid w:val="001E5F32"/>
    <w:rsid w:val="001F468B"/>
    <w:rsid w:val="002029EF"/>
    <w:rsid w:val="002069CF"/>
    <w:rsid w:val="00210036"/>
    <w:rsid w:val="00211794"/>
    <w:rsid w:val="00212109"/>
    <w:rsid w:val="00215AC7"/>
    <w:rsid w:val="002236C2"/>
    <w:rsid w:val="002310AC"/>
    <w:rsid w:val="002368A0"/>
    <w:rsid w:val="002414D6"/>
    <w:rsid w:val="00241507"/>
    <w:rsid w:val="00246B7E"/>
    <w:rsid w:val="00250FFD"/>
    <w:rsid w:val="00253BC0"/>
    <w:rsid w:val="002566B0"/>
    <w:rsid w:val="00256F75"/>
    <w:rsid w:val="0026255B"/>
    <w:rsid w:val="00262C3F"/>
    <w:rsid w:val="00265020"/>
    <w:rsid w:val="002817CB"/>
    <w:rsid w:val="00283162"/>
    <w:rsid w:val="00284EE6"/>
    <w:rsid w:val="0028500E"/>
    <w:rsid w:val="0028793B"/>
    <w:rsid w:val="00287A55"/>
    <w:rsid w:val="00287EC2"/>
    <w:rsid w:val="002910D2"/>
    <w:rsid w:val="002936F7"/>
    <w:rsid w:val="00293898"/>
    <w:rsid w:val="00294786"/>
    <w:rsid w:val="00296C51"/>
    <w:rsid w:val="0029794C"/>
    <w:rsid w:val="002A0EA0"/>
    <w:rsid w:val="002A3436"/>
    <w:rsid w:val="002A3798"/>
    <w:rsid w:val="002A5DF6"/>
    <w:rsid w:val="002C2168"/>
    <w:rsid w:val="002C2A21"/>
    <w:rsid w:val="002C2ED6"/>
    <w:rsid w:val="002C47A0"/>
    <w:rsid w:val="002D026D"/>
    <w:rsid w:val="002D1D13"/>
    <w:rsid w:val="002D6BD7"/>
    <w:rsid w:val="002E2810"/>
    <w:rsid w:val="002E3154"/>
    <w:rsid w:val="002E4B4C"/>
    <w:rsid w:val="002F42B5"/>
    <w:rsid w:val="00300484"/>
    <w:rsid w:val="00302B8D"/>
    <w:rsid w:val="00305954"/>
    <w:rsid w:val="0030758C"/>
    <w:rsid w:val="00312E45"/>
    <w:rsid w:val="003150B5"/>
    <w:rsid w:val="0031555D"/>
    <w:rsid w:val="003179DC"/>
    <w:rsid w:val="00323C2E"/>
    <w:rsid w:val="00332613"/>
    <w:rsid w:val="00332B7E"/>
    <w:rsid w:val="003339D5"/>
    <w:rsid w:val="0033484D"/>
    <w:rsid w:val="003354A1"/>
    <w:rsid w:val="0033566D"/>
    <w:rsid w:val="00337B52"/>
    <w:rsid w:val="003410E6"/>
    <w:rsid w:val="003421F9"/>
    <w:rsid w:val="003436C9"/>
    <w:rsid w:val="00344C6A"/>
    <w:rsid w:val="00345526"/>
    <w:rsid w:val="00345AB7"/>
    <w:rsid w:val="003469D4"/>
    <w:rsid w:val="003472E4"/>
    <w:rsid w:val="00350479"/>
    <w:rsid w:val="00355558"/>
    <w:rsid w:val="00361EDD"/>
    <w:rsid w:val="00363646"/>
    <w:rsid w:val="00365104"/>
    <w:rsid w:val="00365444"/>
    <w:rsid w:val="003671FD"/>
    <w:rsid w:val="00373766"/>
    <w:rsid w:val="00382444"/>
    <w:rsid w:val="003851A8"/>
    <w:rsid w:val="00385E6C"/>
    <w:rsid w:val="003877F5"/>
    <w:rsid w:val="003902C8"/>
    <w:rsid w:val="0039040A"/>
    <w:rsid w:val="0039206C"/>
    <w:rsid w:val="003927A8"/>
    <w:rsid w:val="00394664"/>
    <w:rsid w:val="003A0EA5"/>
    <w:rsid w:val="003A53CD"/>
    <w:rsid w:val="003B619E"/>
    <w:rsid w:val="003C4438"/>
    <w:rsid w:val="003C4A44"/>
    <w:rsid w:val="003D3BFF"/>
    <w:rsid w:val="003D60EE"/>
    <w:rsid w:val="003E41E9"/>
    <w:rsid w:val="003E47E1"/>
    <w:rsid w:val="003E60EE"/>
    <w:rsid w:val="003E70F7"/>
    <w:rsid w:val="003E7B64"/>
    <w:rsid w:val="003F003A"/>
    <w:rsid w:val="003F2A89"/>
    <w:rsid w:val="003F6EE7"/>
    <w:rsid w:val="003F736B"/>
    <w:rsid w:val="00400FF3"/>
    <w:rsid w:val="00402ACD"/>
    <w:rsid w:val="004057D7"/>
    <w:rsid w:val="00410108"/>
    <w:rsid w:val="0041104C"/>
    <w:rsid w:val="0041211C"/>
    <w:rsid w:val="0041434F"/>
    <w:rsid w:val="00414395"/>
    <w:rsid w:val="0041520A"/>
    <w:rsid w:val="00415EA6"/>
    <w:rsid w:val="004161A6"/>
    <w:rsid w:val="004205EA"/>
    <w:rsid w:val="00420AC9"/>
    <w:rsid w:val="00421029"/>
    <w:rsid w:val="00425C53"/>
    <w:rsid w:val="0042718E"/>
    <w:rsid w:val="004323E0"/>
    <w:rsid w:val="00432722"/>
    <w:rsid w:val="0043335C"/>
    <w:rsid w:val="004364FE"/>
    <w:rsid w:val="00444520"/>
    <w:rsid w:val="00447416"/>
    <w:rsid w:val="00447AD9"/>
    <w:rsid w:val="00451EB2"/>
    <w:rsid w:val="00463464"/>
    <w:rsid w:val="0046635F"/>
    <w:rsid w:val="0047325F"/>
    <w:rsid w:val="00475B17"/>
    <w:rsid w:val="004811AF"/>
    <w:rsid w:val="00482C7E"/>
    <w:rsid w:val="00482CFE"/>
    <w:rsid w:val="00483279"/>
    <w:rsid w:val="004869C6"/>
    <w:rsid w:val="0049262E"/>
    <w:rsid w:val="004A1F97"/>
    <w:rsid w:val="004A6138"/>
    <w:rsid w:val="004A67AA"/>
    <w:rsid w:val="004A7F8E"/>
    <w:rsid w:val="004B0CA5"/>
    <w:rsid w:val="004B3B7E"/>
    <w:rsid w:val="004B65D1"/>
    <w:rsid w:val="004C4100"/>
    <w:rsid w:val="004C6C92"/>
    <w:rsid w:val="004C7E4E"/>
    <w:rsid w:val="004D33E3"/>
    <w:rsid w:val="004E2E66"/>
    <w:rsid w:val="004E4DD0"/>
    <w:rsid w:val="004F48A5"/>
    <w:rsid w:val="00501ADA"/>
    <w:rsid w:val="0050427D"/>
    <w:rsid w:val="00511174"/>
    <w:rsid w:val="00514A83"/>
    <w:rsid w:val="00515204"/>
    <w:rsid w:val="005209C7"/>
    <w:rsid w:val="005218FF"/>
    <w:rsid w:val="005241D4"/>
    <w:rsid w:val="005250F6"/>
    <w:rsid w:val="005268DD"/>
    <w:rsid w:val="00532BF4"/>
    <w:rsid w:val="005356DB"/>
    <w:rsid w:val="005358A2"/>
    <w:rsid w:val="0053719E"/>
    <w:rsid w:val="005444CE"/>
    <w:rsid w:val="00545A8B"/>
    <w:rsid w:val="00545B0B"/>
    <w:rsid w:val="005466C9"/>
    <w:rsid w:val="005528CD"/>
    <w:rsid w:val="00555981"/>
    <w:rsid w:val="00557E93"/>
    <w:rsid w:val="005644B5"/>
    <w:rsid w:val="005676D1"/>
    <w:rsid w:val="00571D2F"/>
    <w:rsid w:val="00572291"/>
    <w:rsid w:val="00577EFB"/>
    <w:rsid w:val="005804C4"/>
    <w:rsid w:val="00582023"/>
    <w:rsid w:val="0058396B"/>
    <w:rsid w:val="00583B62"/>
    <w:rsid w:val="0058782B"/>
    <w:rsid w:val="00590373"/>
    <w:rsid w:val="00591FAB"/>
    <w:rsid w:val="0059514B"/>
    <w:rsid w:val="005A0D4D"/>
    <w:rsid w:val="005B2E1F"/>
    <w:rsid w:val="005B5516"/>
    <w:rsid w:val="005B626C"/>
    <w:rsid w:val="005C18C3"/>
    <w:rsid w:val="005C1BAB"/>
    <w:rsid w:val="005C59A0"/>
    <w:rsid w:val="005D2346"/>
    <w:rsid w:val="005D26C2"/>
    <w:rsid w:val="005D2FC5"/>
    <w:rsid w:val="005D3A5B"/>
    <w:rsid w:val="005D785F"/>
    <w:rsid w:val="005E10E4"/>
    <w:rsid w:val="005E201D"/>
    <w:rsid w:val="005E2036"/>
    <w:rsid w:val="005E34AA"/>
    <w:rsid w:val="005E42E4"/>
    <w:rsid w:val="005E6F30"/>
    <w:rsid w:val="005F2C2B"/>
    <w:rsid w:val="005F49B4"/>
    <w:rsid w:val="00601BFD"/>
    <w:rsid w:val="00602F87"/>
    <w:rsid w:val="00607823"/>
    <w:rsid w:val="00610CD6"/>
    <w:rsid w:val="006121CE"/>
    <w:rsid w:val="00612D11"/>
    <w:rsid w:val="00613CDB"/>
    <w:rsid w:val="00617057"/>
    <w:rsid w:val="0062016E"/>
    <w:rsid w:val="00620E0B"/>
    <w:rsid w:val="006233BC"/>
    <w:rsid w:val="00624EDF"/>
    <w:rsid w:val="0062549B"/>
    <w:rsid w:val="00627D41"/>
    <w:rsid w:val="00633072"/>
    <w:rsid w:val="00633A4D"/>
    <w:rsid w:val="006362BA"/>
    <w:rsid w:val="0065072D"/>
    <w:rsid w:val="00660200"/>
    <w:rsid w:val="00660B26"/>
    <w:rsid w:val="00661087"/>
    <w:rsid w:val="0066218E"/>
    <w:rsid w:val="00664564"/>
    <w:rsid w:val="00664D6A"/>
    <w:rsid w:val="00672B31"/>
    <w:rsid w:val="006733EA"/>
    <w:rsid w:val="00674F4D"/>
    <w:rsid w:val="00677205"/>
    <w:rsid w:val="00680C02"/>
    <w:rsid w:val="00683295"/>
    <w:rsid w:val="0068530B"/>
    <w:rsid w:val="006945B4"/>
    <w:rsid w:val="0069557D"/>
    <w:rsid w:val="006A182B"/>
    <w:rsid w:val="006A6E05"/>
    <w:rsid w:val="006A70B5"/>
    <w:rsid w:val="006B3330"/>
    <w:rsid w:val="006B4522"/>
    <w:rsid w:val="006B6D88"/>
    <w:rsid w:val="006C2F3D"/>
    <w:rsid w:val="006C4EF4"/>
    <w:rsid w:val="006C6C67"/>
    <w:rsid w:val="006C7588"/>
    <w:rsid w:val="006D1458"/>
    <w:rsid w:val="006D26BB"/>
    <w:rsid w:val="006D73DA"/>
    <w:rsid w:val="006E1BB4"/>
    <w:rsid w:val="006E215A"/>
    <w:rsid w:val="006E41A8"/>
    <w:rsid w:val="006E4953"/>
    <w:rsid w:val="006F0C98"/>
    <w:rsid w:val="006F23FB"/>
    <w:rsid w:val="006F2A8C"/>
    <w:rsid w:val="006F3973"/>
    <w:rsid w:val="006F437B"/>
    <w:rsid w:val="006F4D8A"/>
    <w:rsid w:val="006F5BEE"/>
    <w:rsid w:val="006F61C2"/>
    <w:rsid w:val="0070266D"/>
    <w:rsid w:val="0070273C"/>
    <w:rsid w:val="007044BA"/>
    <w:rsid w:val="0070468F"/>
    <w:rsid w:val="007051FC"/>
    <w:rsid w:val="00710B13"/>
    <w:rsid w:val="00716283"/>
    <w:rsid w:val="00716375"/>
    <w:rsid w:val="00716676"/>
    <w:rsid w:val="00717B85"/>
    <w:rsid w:val="00720604"/>
    <w:rsid w:val="00722E59"/>
    <w:rsid w:val="007251F8"/>
    <w:rsid w:val="00730614"/>
    <w:rsid w:val="00735698"/>
    <w:rsid w:val="00735F85"/>
    <w:rsid w:val="007443EF"/>
    <w:rsid w:val="007449DC"/>
    <w:rsid w:val="00746F62"/>
    <w:rsid w:val="007477A8"/>
    <w:rsid w:val="00751602"/>
    <w:rsid w:val="007530BA"/>
    <w:rsid w:val="007539B9"/>
    <w:rsid w:val="007557FA"/>
    <w:rsid w:val="00760361"/>
    <w:rsid w:val="00762AAD"/>
    <w:rsid w:val="00763064"/>
    <w:rsid w:val="00765666"/>
    <w:rsid w:val="0076647B"/>
    <w:rsid w:val="00772324"/>
    <w:rsid w:val="00775B8D"/>
    <w:rsid w:val="007765AE"/>
    <w:rsid w:val="00780AF5"/>
    <w:rsid w:val="00784832"/>
    <w:rsid w:val="007857E8"/>
    <w:rsid w:val="00794622"/>
    <w:rsid w:val="007965C4"/>
    <w:rsid w:val="00797161"/>
    <w:rsid w:val="007A321B"/>
    <w:rsid w:val="007A775A"/>
    <w:rsid w:val="007B251A"/>
    <w:rsid w:val="007B45BA"/>
    <w:rsid w:val="007B76DA"/>
    <w:rsid w:val="007C1D26"/>
    <w:rsid w:val="007C250C"/>
    <w:rsid w:val="007C3505"/>
    <w:rsid w:val="007C7EFE"/>
    <w:rsid w:val="007D36BA"/>
    <w:rsid w:val="007E42A0"/>
    <w:rsid w:val="007F0FE9"/>
    <w:rsid w:val="007F2869"/>
    <w:rsid w:val="008034A0"/>
    <w:rsid w:val="00805153"/>
    <w:rsid w:val="0080556A"/>
    <w:rsid w:val="0080601B"/>
    <w:rsid w:val="00806220"/>
    <w:rsid w:val="008111D4"/>
    <w:rsid w:val="00811BBF"/>
    <w:rsid w:val="008131AD"/>
    <w:rsid w:val="00813C85"/>
    <w:rsid w:val="0081544C"/>
    <w:rsid w:val="008174E2"/>
    <w:rsid w:val="00820F57"/>
    <w:rsid w:val="00821467"/>
    <w:rsid w:val="00822F42"/>
    <w:rsid w:val="00830956"/>
    <w:rsid w:val="00831E14"/>
    <w:rsid w:val="008347F2"/>
    <w:rsid w:val="008369C5"/>
    <w:rsid w:val="00837058"/>
    <w:rsid w:val="00844612"/>
    <w:rsid w:val="00851609"/>
    <w:rsid w:val="00854DB6"/>
    <w:rsid w:val="00856CF5"/>
    <w:rsid w:val="00863A9D"/>
    <w:rsid w:val="008675A9"/>
    <w:rsid w:val="00870B21"/>
    <w:rsid w:val="00872AD1"/>
    <w:rsid w:val="008744E8"/>
    <w:rsid w:val="00884A12"/>
    <w:rsid w:val="00886597"/>
    <w:rsid w:val="00886806"/>
    <w:rsid w:val="00886850"/>
    <w:rsid w:val="0089192A"/>
    <w:rsid w:val="008A3BAE"/>
    <w:rsid w:val="008A4BA9"/>
    <w:rsid w:val="008B0040"/>
    <w:rsid w:val="008B1654"/>
    <w:rsid w:val="008B392C"/>
    <w:rsid w:val="008B65D0"/>
    <w:rsid w:val="008C27C5"/>
    <w:rsid w:val="008C76BE"/>
    <w:rsid w:val="008D066D"/>
    <w:rsid w:val="008D1D5C"/>
    <w:rsid w:val="008D5A77"/>
    <w:rsid w:val="008D7D45"/>
    <w:rsid w:val="008E03DA"/>
    <w:rsid w:val="008E3AE3"/>
    <w:rsid w:val="008E78DB"/>
    <w:rsid w:val="008F0FB2"/>
    <w:rsid w:val="008F4796"/>
    <w:rsid w:val="008F6340"/>
    <w:rsid w:val="00902150"/>
    <w:rsid w:val="00902773"/>
    <w:rsid w:val="00902BCB"/>
    <w:rsid w:val="00902FAE"/>
    <w:rsid w:val="00904010"/>
    <w:rsid w:val="00905AF8"/>
    <w:rsid w:val="009162B4"/>
    <w:rsid w:val="0092263F"/>
    <w:rsid w:val="009247AE"/>
    <w:rsid w:val="0092635C"/>
    <w:rsid w:val="00930BE5"/>
    <w:rsid w:val="009316E9"/>
    <w:rsid w:val="009323C8"/>
    <w:rsid w:val="00940544"/>
    <w:rsid w:val="009405C2"/>
    <w:rsid w:val="00941404"/>
    <w:rsid w:val="00944175"/>
    <w:rsid w:val="00953ABB"/>
    <w:rsid w:val="009560D2"/>
    <w:rsid w:val="00957547"/>
    <w:rsid w:val="00960060"/>
    <w:rsid w:val="009630E6"/>
    <w:rsid w:val="00963550"/>
    <w:rsid w:val="009671D0"/>
    <w:rsid w:val="009676E6"/>
    <w:rsid w:val="009751C0"/>
    <w:rsid w:val="009751D9"/>
    <w:rsid w:val="00976AED"/>
    <w:rsid w:val="009934B9"/>
    <w:rsid w:val="009A024E"/>
    <w:rsid w:val="009A1F96"/>
    <w:rsid w:val="009A6FB0"/>
    <w:rsid w:val="009B37EB"/>
    <w:rsid w:val="009B663D"/>
    <w:rsid w:val="009C071B"/>
    <w:rsid w:val="009C231D"/>
    <w:rsid w:val="009D3C5A"/>
    <w:rsid w:val="009D40FB"/>
    <w:rsid w:val="009D41E4"/>
    <w:rsid w:val="009D7959"/>
    <w:rsid w:val="009E2A21"/>
    <w:rsid w:val="009E309E"/>
    <w:rsid w:val="009E4563"/>
    <w:rsid w:val="009E46BE"/>
    <w:rsid w:val="009F4D3F"/>
    <w:rsid w:val="009F5D71"/>
    <w:rsid w:val="00A02A81"/>
    <w:rsid w:val="00A05FE8"/>
    <w:rsid w:val="00A07EB9"/>
    <w:rsid w:val="00A10A04"/>
    <w:rsid w:val="00A139C9"/>
    <w:rsid w:val="00A139DB"/>
    <w:rsid w:val="00A14094"/>
    <w:rsid w:val="00A24F17"/>
    <w:rsid w:val="00A24FD9"/>
    <w:rsid w:val="00A3259B"/>
    <w:rsid w:val="00A340C3"/>
    <w:rsid w:val="00A34174"/>
    <w:rsid w:val="00A43481"/>
    <w:rsid w:val="00A4568C"/>
    <w:rsid w:val="00A46574"/>
    <w:rsid w:val="00A4696B"/>
    <w:rsid w:val="00A47C83"/>
    <w:rsid w:val="00A51E0D"/>
    <w:rsid w:val="00A52202"/>
    <w:rsid w:val="00A53705"/>
    <w:rsid w:val="00A53C68"/>
    <w:rsid w:val="00A546CB"/>
    <w:rsid w:val="00A62B2F"/>
    <w:rsid w:val="00A677E3"/>
    <w:rsid w:val="00A73360"/>
    <w:rsid w:val="00A73B9A"/>
    <w:rsid w:val="00A75FFF"/>
    <w:rsid w:val="00A830AA"/>
    <w:rsid w:val="00A83AB2"/>
    <w:rsid w:val="00A84195"/>
    <w:rsid w:val="00A8547E"/>
    <w:rsid w:val="00A87765"/>
    <w:rsid w:val="00AA0075"/>
    <w:rsid w:val="00AA5CFF"/>
    <w:rsid w:val="00AB2824"/>
    <w:rsid w:val="00AB68B1"/>
    <w:rsid w:val="00AC0719"/>
    <w:rsid w:val="00AC2032"/>
    <w:rsid w:val="00AC23B6"/>
    <w:rsid w:val="00AC392B"/>
    <w:rsid w:val="00AC5AD2"/>
    <w:rsid w:val="00AD13B8"/>
    <w:rsid w:val="00AD3EFA"/>
    <w:rsid w:val="00AD5376"/>
    <w:rsid w:val="00AD71D2"/>
    <w:rsid w:val="00AE12A2"/>
    <w:rsid w:val="00AE4F99"/>
    <w:rsid w:val="00AF2864"/>
    <w:rsid w:val="00AF755C"/>
    <w:rsid w:val="00B11857"/>
    <w:rsid w:val="00B14318"/>
    <w:rsid w:val="00B2199B"/>
    <w:rsid w:val="00B23D08"/>
    <w:rsid w:val="00B26E7B"/>
    <w:rsid w:val="00B30D5C"/>
    <w:rsid w:val="00B31D60"/>
    <w:rsid w:val="00B32EFE"/>
    <w:rsid w:val="00B348D0"/>
    <w:rsid w:val="00B455C3"/>
    <w:rsid w:val="00B45B80"/>
    <w:rsid w:val="00B579C3"/>
    <w:rsid w:val="00B60596"/>
    <w:rsid w:val="00B640D6"/>
    <w:rsid w:val="00B655D4"/>
    <w:rsid w:val="00B6569B"/>
    <w:rsid w:val="00B668E3"/>
    <w:rsid w:val="00B73DB3"/>
    <w:rsid w:val="00B765F4"/>
    <w:rsid w:val="00B802DB"/>
    <w:rsid w:val="00B84F16"/>
    <w:rsid w:val="00B9221B"/>
    <w:rsid w:val="00B928A4"/>
    <w:rsid w:val="00B971D3"/>
    <w:rsid w:val="00BA7D39"/>
    <w:rsid w:val="00BB30B4"/>
    <w:rsid w:val="00BB4039"/>
    <w:rsid w:val="00BB53DE"/>
    <w:rsid w:val="00BB6848"/>
    <w:rsid w:val="00BC14FF"/>
    <w:rsid w:val="00BC1D25"/>
    <w:rsid w:val="00BC1FD0"/>
    <w:rsid w:val="00BC23C5"/>
    <w:rsid w:val="00BC2748"/>
    <w:rsid w:val="00BC2B6E"/>
    <w:rsid w:val="00BD2058"/>
    <w:rsid w:val="00BD2838"/>
    <w:rsid w:val="00BD7F16"/>
    <w:rsid w:val="00BD7F6C"/>
    <w:rsid w:val="00BE0D2F"/>
    <w:rsid w:val="00BE296B"/>
    <w:rsid w:val="00BE6780"/>
    <w:rsid w:val="00BE7688"/>
    <w:rsid w:val="00BF16F6"/>
    <w:rsid w:val="00BF1E9C"/>
    <w:rsid w:val="00BF25C5"/>
    <w:rsid w:val="00BF54FB"/>
    <w:rsid w:val="00BF6D70"/>
    <w:rsid w:val="00C00510"/>
    <w:rsid w:val="00C03C91"/>
    <w:rsid w:val="00C11302"/>
    <w:rsid w:val="00C11D61"/>
    <w:rsid w:val="00C145FC"/>
    <w:rsid w:val="00C15488"/>
    <w:rsid w:val="00C238C1"/>
    <w:rsid w:val="00C26790"/>
    <w:rsid w:val="00C27F95"/>
    <w:rsid w:val="00C370E3"/>
    <w:rsid w:val="00C40125"/>
    <w:rsid w:val="00C45F45"/>
    <w:rsid w:val="00C46D7A"/>
    <w:rsid w:val="00C60BD1"/>
    <w:rsid w:val="00C60C83"/>
    <w:rsid w:val="00C611E6"/>
    <w:rsid w:val="00C63FC2"/>
    <w:rsid w:val="00C64255"/>
    <w:rsid w:val="00C64A91"/>
    <w:rsid w:val="00C65ACB"/>
    <w:rsid w:val="00C72E32"/>
    <w:rsid w:val="00C75222"/>
    <w:rsid w:val="00C76264"/>
    <w:rsid w:val="00C80522"/>
    <w:rsid w:val="00C82152"/>
    <w:rsid w:val="00C82C7F"/>
    <w:rsid w:val="00C82EB9"/>
    <w:rsid w:val="00C8361D"/>
    <w:rsid w:val="00C842D4"/>
    <w:rsid w:val="00C872F3"/>
    <w:rsid w:val="00C94A67"/>
    <w:rsid w:val="00CA0960"/>
    <w:rsid w:val="00CA0BD5"/>
    <w:rsid w:val="00CA4EEE"/>
    <w:rsid w:val="00CA5649"/>
    <w:rsid w:val="00CA61DD"/>
    <w:rsid w:val="00CC296A"/>
    <w:rsid w:val="00CC5970"/>
    <w:rsid w:val="00CC6C7B"/>
    <w:rsid w:val="00CD3E3D"/>
    <w:rsid w:val="00CD6264"/>
    <w:rsid w:val="00CD67B1"/>
    <w:rsid w:val="00CD6EBD"/>
    <w:rsid w:val="00CE164A"/>
    <w:rsid w:val="00CE6655"/>
    <w:rsid w:val="00CE7E38"/>
    <w:rsid w:val="00CF23C9"/>
    <w:rsid w:val="00CF3D50"/>
    <w:rsid w:val="00CF402F"/>
    <w:rsid w:val="00D00330"/>
    <w:rsid w:val="00D008BD"/>
    <w:rsid w:val="00D0118A"/>
    <w:rsid w:val="00D015CA"/>
    <w:rsid w:val="00D02F48"/>
    <w:rsid w:val="00D11709"/>
    <w:rsid w:val="00D15691"/>
    <w:rsid w:val="00D17340"/>
    <w:rsid w:val="00D226B4"/>
    <w:rsid w:val="00D22BE9"/>
    <w:rsid w:val="00D22E89"/>
    <w:rsid w:val="00D23B97"/>
    <w:rsid w:val="00D23BC7"/>
    <w:rsid w:val="00D24652"/>
    <w:rsid w:val="00D25166"/>
    <w:rsid w:val="00D34E6E"/>
    <w:rsid w:val="00D37418"/>
    <w:rsid w:val="00D45AA1"/>
    <w:rsid w:val="00D5250F"/>
    <w:rsid w:val="00D64D9A"/>
    <w:rsid w:val="00D64FAB"/>
    <w:rsid w:val="00D6761D"/>
    <w:rsid w:val="00D71C0A"/>
    <w:rsid w:val="00D72265"/>
    <w:rsid w:val="00D744A2"/>
    <w:rsid w:val="00D81D55"/>
    <w:rsid w:val="00D86DF8"/>
    <w:rsid w:val="00D871FF"/>
    <w:rsid w:val="00D9A32E"/>
    <w:rsid w:val="00DA5E33"/>
    <w:rsid w:val="00DB1074"/>
    <w:rsid w:val="00DB19E8"/>
    <w:rsid w:val="00DB3098"/>
    <w:rsid w:val="00DB6010"/>
    <w:rsid w:val="00DB614F"/>
    <w:rsid w:val="00DB6877"/>
    <w:rsid w:val="00DC18E2"/>
    <w:rsid w:val="00DC2612"/>
    <w:rsid w:val="00DC4D50"/>
    <w:rsid w:val="00DC6ADD"/>
    <w:rsid w:val="00DD017F"/>
    <w:rsid w:val="00DD1E06"/>
    <w:rsid w:val="00DD28E7"/>
    <w:rsid w:val="00DD3117"/>
    <w:rsid w:val="00DD374A"/>
    <w:rsid w:val="00DE1A13"/>
    <w:rsid w:val="00DE242A"/>
    <w:rsid w:val="00DE3072"/>
    <w:rsid w:val="00DE75AD"/>
    <w:rsid w:val="00DE7983"/>
    <w:rsid w:val="00DF0ED9"/>
    <w:rsid w:val="00DF142D"/>
    <w:rsid w:val="00DF2DE9"/>
    <w:rsid w:val="00DF7E6A"/>
    <w:rsid w:val="00E0163E"/>
    <w:rsid w:val="00E03A50"/>
    <w:rsid w:val="00E11F32"/>
    <w:rsid w:val="00E12B3D"/>
    <w:rsid w:val="00E140CF"/>
    <w:rsid w:val="00E16CF7"/>
    <w:rsid w:val="00E24969"/>
    <w:rsid w:val="00E31182"/>
    <w:rsid w:val="00E33EBD"/>
    <w:rsid w:val="00E36716"/>
    <w:rsid w:val="00E40587"/>
    <w:rsid w:val="00E430E3"/>
    <w:rsid w:val="00E47014"/>
    <w:rsid w:val="00E502C8"/>
    <w:rsid w:val="00E5277E"/>
    <w:rsid w:val="00E5305A"/>
    <w:rsid w:val="00E533F4"/>
    <w:rsid w:val="00E53F8C"/>
    <w:rsid w:val="00E54832"/>
    <w:rsid w:val="00E54B27"/>
    <w:rsid w:val="00E57A6E"/>
    <w:rsid w:val="00E62A8B"/>
    <w:rsid w:val="00E66662"/>
    <w:rsid w:val="00E700C1"/>
    <w:rsid w:val="00E70E8C"/>
    <w:rsid w:val="00E7711D"/>
    <w:rsid w:val="00E838CA"/>
    <w:rsid w:val="00E86144"/>
    <w:rsid w:val="00E87EB0"/>
    <w:rsid w:val="00E87EFD"/>
    <w:rsid w:val="00E912AE"/>
    <w:rsid w:val="00E951C5"/>
    <w:rsid w:val="00E9530E"/>
    <w:rsid w:val="00E95949"/>
    <w:rsid w:val="00E95C43"/>
    <w:rsid w:val="00EA2E9F"/>
    <w:rsid w:val="00EA3067"/>
    <w:rsid w:val="00EA4747"/>
    <w:rsid w:val="00EB06B1"/>
    <w:rsid w:val="00EB0F49"/>
    <w:rsid w:val="00EB2A7A"/>
    <w:rsid w:val="00EB3AEF"/>
    <w:rsid w:val="00EB78D2"/>
    <w:rsid w:val="00EC2B09"/>
    <w:rsid w:val="00EC517E"/>
    <w:rsid w:val="00EC5FC0"/>
    <w:rsid w:val="00EC609C"/>
    <w:rsid w:val="00EC771B"/>
    <w:rsid w:val="00EC7CC7"/>
    <w:rsid w:val="00ED0AD8"/>
    <w:rsid w:val="00ED0F36"/>
    <w:rsid w:val="00ED1478"/>
    <w:rsid w:val="00ED47AB"/>
    <w:rsid w:val="00ED7A42"/>
    <w:rsid w:val="00EE0D41"/>
    <w:rsid w:val="00EE1E3D"/>
    <w:rsid w:val="00EE2110"/>
    <w:rsid w:val="00EE2BBB"/>
    <w:rsid w:val="00EE2DD8"/>
    <w:rsid w:val="00EF2737"/>
    <w:rsid w:val="00F0037D"/>
    <w:rsid w:val="00F048CC"/>
    <w:rsid w:val="00F0510E"/>
    <w:rsid w:val="00F07EB2"/>
    <w:rsid w:val="00F129BA"/>
    <w:rsid w:val="00F159D9"/>
    <w:rsid w:val="00F20767"/>
    <w:rsid w:val="00F21CC8"/>
    <w:rsid w:val="00F249BE"/>
    <w:rsid w:val="00F24B5F"/>
    <w:rsid w:val="00F26BEF"/>
    <w:rsid w:val="00F27234"/>
    <w:rsid w:val="00F274B4"/>
    <w:rsid w:val="00F27F28"/>
    <w:rsid w:val="00F335BD"/>
    <w:rsid w:val="00F40252"/>
    <w:rsid w:val="00F43F87"/>
    <w:rsid w:val="00F469D0"/>
    <w:rsid w:val="00F47F7D"/>
    <w:rsid w:val="00F52020"/>
    <w:rsid w:val="00F567B2"/>
    <w:rsid w:val="00F57A51"/>
    <w:rsid w:val="00F62294"/>
    <w:rsid w:val="00F64450"/>
    <w:rsid w:val="00F64667"/>
    <w:rsid w:val="00F65122"/>
    <w:rsid w:val="00F70CF5"/>
    <w:rsid w:val="00F723F8"/>
    <w:rsid w:val="00F76D06"/>
    <w:rsid w:val="00F82A0A"/>
    <w:rsid w:val="00F919EB"/>
    <w:rsid w:val="00F91C38"/>
    <w:rsid w:val="00F93391"/>
    <w:rsid w:val="00F96F37"/>
    <w:rsid w:val="00FA4AD1"/>
    <w:rsid w:val="00FA5BB4"/>
    <w:rsid w:val="00FB5185"/>
    <w:rsid w:val="00FC1A2B"/>
    <w:rsid w:val="00FC2AE0"/>
    <w:rsid w:val="00FC30F2"/>
    <w:rsid w:val="00FC38F8"/>
    <w:rsid w:val="00FD5BEC"/>
    <w:rsid w:val="00FD7AFB"/>
    <w:rsid w:val="00FE4BED"/>
    <w:rsid w:val="00FF1AEA"/>
    <w:rsid w:val="00FF5AFA"/>
    <w:rsid w:val="01C9C8AB"/>
    <w:rsid w:val="03556C07"/>
    <w:rsid w:val="03C28968"/>
    <w:rsid w:val="03E65089"/>
    <w:rsid w:val="04017245"/>
    <w:rsid w:val="0534C29C"/>
    <w:rsid w:val="0535EED3"/>
    <w:rsid w:val="0642D42E"/>
    <w:rsid w:val="07A195F8"/>
    <w:rsid w:val="097613E7"/>
    <w:rsid w:val="0B2CE2F6"/>
    <w:rsid w:val="0BE72641"/>
    <w:rsid w:val="0C15FCEF"/>
    <w:rsid w:val="0E8096ED"/>
    <w:rsid w:val="0F9E6F3B"/>
    <w:rsid w:val="0FF3EC73"/>
    <w:rsid w:val="10F98B20"/>
    <w:rsid w:val="115349B6"/>
    <w:rsid w:val="11DCBFAC"/>
    <w:rsid w:val="133A485C"/>
    <w:rsid w:val="139CBE0C"/>
    <w:rsid w:val="13AE6149"/>
    <w:rsid w:val="151AAD32"/>
    <w:rsid w:val="15F59E5C"/>
    <w:rsid w:val="17554690"/>
    <w:rsid w:val="1788D3AC"/>
    <w:rsid w:val="18B3CD0B"/>
    <w:rsid w:val="1986B8EB"/>
    <w:rsid w:val="19DD3A12"/>
    <w:rsid w:val="1BBACA09"/>
    <w:rsid w:val="1BD28936"/>
    <w:rsid w:val="1C5366E4"/>
    <w:rsid w:val="1CCBE85A"/>
    <w:rsid w:val="1D3B105D"/>
    <w:rsid w:val="1DE19141"/>
    <w:rsid w:val="1E26F877"/>
    <w:rsid w:val="1EA8E496"/>
    <w:rsid w:val="201AE56B"/>
    <w:rsid w:val="212847B2"/>
    <w:rsid w:val="22BE7C06"/>
    <w:rsid w:val="23592953"/>
    <w:rsid w:val="242BC51F"/>
    <w:rsid w:val="24AD1EAD"/>
    <w:rsid w:val="25D47050"/>
    <w:rsid w:val="260BE90D"/>
    <w:rsid w:val="270044F9"/>
    <w:rsid w:val="27398EC8"/>
    <w:rsid w:val="27AC29D7"/>
    <w:rsid w:val="28A0E048"/>
    <w:rsid w:val="28BBB15B"/>
    <w:rsid w:val="290864F5"/>
    <w:rsid w:val="29309305"/>
    <w:rsid w:val="2A992103"/>
    <w:rsid w:val="2AB8CCD1"/>
    <w:rsid w:val="2C8D9577"/>
    <w:rsid w:val="2D559E40"/>
    <w:rsid w:val="2EB6AB36"/>
    <w:rsid w:val="2F6703DD"/>
    <w:rsid w:val="2F7968BC"/>
    <w:rsid w:val="30482C00"/>
    <w:rsid w:val="31B3A670"/>
    <w:rsid w:val="323B322E"/>
    <w:rsid w:val="326D0B9C"/>
    <w:rsid w:val="33E0CA72"/>
    <w:rsid w:val="340FCEA1"/>
    <w:rsid w:val="349CEA93"/>
    <w:rsid w:val="3661C0D2"/>
    <w:rsid w:val="3705BF2C"/>
    <w:rsid w:val="373147E1"/>
    <w:rsid w:val="37350F38"/>
    <w:rsid w:val="374990F9"/>
    <w:rsid w:val="37F04379"/>
    <w:rsid w:val="3810731B"/>
    <w:rsid w:val="384039E3"/>
    <w:rsid w:val="3883D6F8"/>
    <w:rsid w:val="39044879"/>
    <w:rsid w:val="393AE32F"/>
    <w:rsid w:val="398D7217"/>
    <w:rsid w:val="3B6D4966"/>
    <w:rsid w:val="3B9D24AD"/>
    <w:rsid w:val="3D0EDA9D"/>
    <w:rsid w:val="3EDA8CF9"/>
    <w:rsid w:val="40425C4B"/>
    <w:rsid w:val="40469957"/>
    <w:rsid w:val="4117DB2B"/>
    <w:rsid w:val="4236AEFE"/>
    <w:rsid w:val="4273EB5E"/>
    <w:rsid w:val="431438BA"/>
    <w:rsid w:val="44BB1FBB"/>
    <w:rsid w:val="44F06BCC"/>
    <w:rsid w:val="47E5F820"/>
    <w:rsid w:val="48A3A90F"/>
    <w:rsid w:val="48E8840B"/>
    <w:rsid w:val="494E6DAF"/>
    <w:rsid w:val="499EC115"/>
    <w:rsid w:val="49AABFBA"/>
    <w:rsid w:val="4ABAD8BD"/>
    <w:rsid w:val="4C64CFDA"/>
    <w:rsid w:val="4C7241AC"/>
    <w:rsid w:val="50A84BBF"/>
    <w:rsid w:val="50D050C3"/>
    <w:rsid w:val="511B4E65"/>
    <w:rsid w:val="512D868A"/>
    <w:rsid w:val="51ED2B5A"/>
    <w:rsid w:val="54DEB8B2"/>
    <w:rsid w:val="55E54242"/>
    <w:rsid w:val="56987A2E"/>
    <w:rsid w:val="56D0A3CA"/>
    <w:rsid w:val="57D08F17"/>
    <w:rsid w:val="583E3A8E"/>
    <w:rsid w:val="59A3C766"/>
    <w:rsid w:val="5A0EAB6C"/>
    <w:rsid w:val="5B912339"/>
    <w:rsid w:val="5CDFB8E8"/>
    <w:rsid w:val="5DA1EC22"/>
    <w:rsid w:val="5DD4E85B"/>
    <w:rsid w:val="5DE0E3DC"/>
    <w:rsid w:val="5E10D890"/>
    <w:rsid w:val="5E15F5B6"/>
    <w:rsid w:val="5EE45312"/>
    <w:rsid w:val="5F298588"/>
    <w:rsid w:val="602D5A6A"/>
    <w:rsid w:val="6084DA50"/>
    <w:rsid w:val="61108450"/>
    <w:rsid w:val="61CD71ED"/>
    <w:rsid w:val="625A66D1"/>
    <w:rsid w:val="638F5669"/>
    <w:rsid w:val="63F63732"/>
    <w:rsid w:val="6591CCE0"/>
    <w:rsid w:val="65D21F9A"/>
    <w:rsid w:val="6BAD8CC3"/>
    <w:rsid w:val="6C0582E6"/>
    <w:rsid w:val="6C5164D9"/>
    <w:rsid w:val="6C57D943"/>
    <w:rsid w:val="6C67C9A8"/>
    <w:rsid w:val="6C8B19E4"/>
    <w:rsid w:val="6F64E6E9"/>
    <w:rsid w:val="6F6B501A"/>
    <w:rsid w:val="6FDE5F58"/>
    <w:rsid w:val="718CEDA9"/>
    <w:rsid w:val="72D80119"/>
    <w:rsid w:val="736CF4D9"/>
    <w:rsid w:val="75B11487"/>
    <w:rsid w:val="764C4F47"/>
    <w:rsid w:val="766D03BE"/>
    <w:rsid w:val="76BB6C12"/>
    <w:rsid w:val="780259D4"/>
    <w:rsid w:val="78505082"/>
    <w:rsid w:val="787E2995"/>
    <w:rsid w:val="7971D90E"/>
    <w:rsid w:val="7B3E2D1F"/>
    <w:rsid w:val="7C47D532"/>
    <w:rsid w:val="7D19CADA"/>
    <w:rsid w:val="7D7C8CCD"/>
    <w:rsid w:val="7DA2026B"/>
    <w:rsid w:val="7FA13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05060"/>
  <w15:chartTrackingRefBased/>
  <w15:docId w15:val="{1EF810B1-FD08-4FBF-9B6C-2F5806C5C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1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7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35BD"/>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316E9"/>
  </w:style>
  <w:style w:type="character" w:styleId="CommentReference">
    <w:name w:val="annotation reference"/>
    <w:basedOn w:val="DefaultParagraphFont"/>
    <w:unhideWhenUsed/>
    <w:rsid w:val="00C611E6"/>
    <w:rPr>
      <w:sz w:val="16"/>
      <w:szCs w:val="16"/>
    </w:rPr>
  </w:style>
  <w:style w:type="paragraph" w:styleId="CommentText">
    <w:name w:val="annotation text"/>
    <w:basedOn w:val="Normal"/>
    <w:link w:val="CommentTextChar"/>
    <w:uiPriority w:val="99"/>
    <w:unhideWhenUsed/>
    <w:rsid w:val="00C611E6"/>
    <w:pPr>
      <w:spacing w:line="240" w:lineRule="auto"/>
    </w:pPr>
    <w:rPr>
      <w:sz w:val="20"/>
      <w:szCs w:val="20"/>
    </w:rPr>
  </w:style>
  <w:style w:type="character" w:customStyle="1" w:styleId="CommentTextChar">
    <w:name w:val="Comment Text Char"/>
    <w:basedOn w:val="DefaultParagraphFont"/>
    <w:link w:val="CommentText"/>
    <w:uiPriority w:val="99"/>
    <w:rsid w:val="00C611E6"/>
    <w:rPr>
      <w:sz w:val="20"/>
      <w:szCs w:val="20"/>
    </w:rPr>
  </w:style>
  <w:style w:type="paragraph" w:styleId="CommentSubject">
    <w:name w:val="annotation subject"/>
    <w:basedOn w:val="CommentText"/>
    <w:next w:val="CommentText"/>
    <w:link w:val="CommentSubjectChar"/>
    <w:uiPriority w:val="99"/>
    <w:semiHidden/>
    <w:unhideWhenUsed/>
    <w:rsid w:val="00C611E6"/>
    <w:rPr>
      <w:b/>
      <w:bCs/>
    </w:rPr>
  </w:style>
  <w:style w:type="character" w:customStyle="1" w:styleId="CommentSubjectChar">
    <w:name w:val="Comment Subject Char"/>
    <w:basedOn w:val="CommentTextChar"/>
    <w:link w:val="CommentSubject"/>
    <w:uiPriority w:val="99"/>
    <w:semiHidden/>
    <w:rsid w:val="00C611E6"/>
    <w:rPr>
      <w:b/>
      <w:bCs/>
      <w:sz w:val="20"/>
      <w:szCs w:val="20"/>
    </w:rPr>
  </w:style>
  <w:style w:type="paragraph" w:styleId="BalloonText">
    <w:name w:val="Balloon Text"/>
    <w:basedOn w:val="Normal"/>
    <w:link w:val="BalloonTextChar"/>
    <w:uiPriority w:val="99"/>
    <w:semiHidden/>
    <w:unhideWhenUsed/>
    <w:rsid w:val="00C611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11E6"/>
    <w:rPr>
      <w:rFonts w:ascii="Segoe UI" w:hAnsi="Segoe UI" w:cs="Segoe UI"/>
      <w:sz w:val="18"/>
      <w:szCs w:val="18"/>
    </w:rPr>
  </w:style>
  <w:style w:type="character" w:customStyle="1" w:styleId="TextChar">
    <w:name w:val="Text Char"/>
    <w:link w:val="Text"/>
    <w:rsid w:val="00D37418"/>
    <w:rPr>
      <w:rFonts w:ascii="Arial" w:hAnsi="Arial"/>
      <w:lang w:eastAsia="en-GB"/>
    </w:rPr>
  </w:style>
  <w:style w:type="paragraph" w:customStyle="1" w:styleId="Text">
    <w:name w:val="Text"/>
    <w:link w:val="TextChar"/>
    <w:qFormat/>
    <w:rsid w:val="00D37418"/>
    <w:pPr>
      <w:spacing w:after="240" w:line="240" w:lineRule="auto"/>
    </w:pPr>
    <w:rPr>
      <w:rFonts w:ascii="Arial" w:hAnsi="Arial"/>
      <w:lang w:eastAsia="en-GB"/>
    </w:rPr>
  </w:style>
  <w:style w:type="character" w:customStyle="1" w:styleId="eop">
    <w:name w:val="eop"/>
    <w:basedOn w:val="DefaultParagraphFont"/>
    <w:rsid w:val="009560D2"/>
  </w:style>
  <w:style w:type="paragraph" w:customStyle="1" w:styleId="trt0xe">
    <w:name w:val="trt0xe"/>
    <w:basedOn w:val="Normal"/>
    <w:rsid w:val="00451E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9575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C47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47A0"/>
    <w:rPr>
      <w:b/>
      <w:bCs/>
    </w:rPr>
  </w:style>
  <w:style w:type="character" w:customStyle="1" w:styleId="wbzude">
    <w:name w:val="wbzude"/>
    <w:basedOn w:val="DefaultParagraphFont"/>
    <w:rsid w:val="0FF3EC73"/>
  </w:style>
  <w:style w:type="character" w:styleId="Hyperlink">
    <w:name w:val="Hyperlink"/>
    <w:uiPriority w:val="99"/>
    <w:rsid w:val="00482CFE"/>
    <w:rPr>
      <w:color w:val="0000FF"/>
      <w:u w:val="single"/>
    </w:rPr>
  </w:style>
  <w:style w:type="paragraph" w:styleId="Header">
    <w:name w:val="header"/>
    <w:basedOn w:val="Normal"/>
    <w:link w:val="HeaderChar"/>
    <w:uiPriority w:val="99"/>
    <w:unhideWhenUsed/>
    <w:rsid w:val="00C82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152"/>
  </w:style>
  <w:style w:type="paragraph" w:styleId="Footer">
    <w:name w:val="footer"/>
    <w:basedOn w:val="Normal"/>
    <w:link w:val="FooterChar"/>
    <w:uiPriority w:val="99"/>
    <w:unhideWhenUsed/>
    <w:rsid w:val="00C82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152"/>
  </w:style>
  <w:style w:type="paragraph" w:styleId="Revision">
    <w:name w:val="Revision"/>
    <w:hidden/>
    <w:uiPriority w:val="99"/>
    <w:semiHidden/>
    <w:rsid w:val="001B1C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civil-service-behaviour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gov.uk/government/publications/success-profil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7fefa8e-4949-4558-a84b-572a492f3c38" xsi:nil="true"/>
    <lcf76f155ced4ddcb4097134ff3c332f xmlns="1c930ea3-9e47-4fe8-b067-0b4e0fa8d68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3EF44D-019A-4877-8D6B-B919EC9A0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A6A397-57D3-49D7-ACCF-FC17D540EDF8}">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customXml/itemProps3.xml><?xml version="1.0" encoding="utf-8"?>
<ds:datastoreItem xmlns:ds="http://schemas.openxmlformats.org/officeDocument/2006/customXml" ds:itemID="{9135BBE8-14A2-4F66-9270-261D4299E5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1295</Words>
  <Characters>7384</Characters>
  <Application>Microsoft Office Word</Application>
  <DocSecurity>0</DocSecurity>
  <Lines>61</Lines>
  <Paragraphs>17</Paragraphs>
  <ScaleCrop>false</ScaleCrop>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Jagdeep</dc:creator>
  <cp:keywords/>
  <dc:description/>
  <cp:lastModifiedBy>Hibbert, Garry (TS, East London)</cp:lastModifiedBy>
  <cp:revision>26</cp:revision>
  <dcterms:created xsi:type="dcterms:W3CDTF">2026-07-16T08:40:00Z</dcterms:created>
  <dcterms:modified xsi:type="dcterms:W3CDTF">2026-07-17T13:44:00Z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ediaServiceImageTags">
    <vt:lpwstr/>
  </property>
  <property fmtid="{D5CDD505-2E9C-101B-9397-08002B2CF9AE}" pid="4" name="ClassificationContentMarkingHeaderShapeIds">
    <vt:lpwstr>76043947,3c20b421,71e72597</vt:lpwstr>
  </property>
  <property fmtid="{D5CDD505-2E9C-101B-9397-08002B2CF9AE}" pid="5" name="ClassificationContentMarkingHeaderFontProps">
    <vt:lpwstr>#000000,12,Aptos</vt:lpwstr>
  </property>
  <property fmtid="{D5CDD505-2E9C-101B-9397-08002B2CF9AE}" pid="6" name="ClassificationContentMarkingHeaderText">
    <vt:lpwstr>OFFICIAL</vt:lpwstr>
  </property>
  <property fmtid="{D5CDD505-2E9C-101B-9397-08002B2CF9AE}" pid="7" name="ClassificationContentMarkingFooterShapeIds">
    <vt:lpwstr>749868e0,41892f0b,1a6af4e4</vt:lpwstr>
  </property>
  <property fmtid="{D5CDD505-2E9C-101B-9397-08002B2CF9AE}" pid="8" name="ClassificationContentMarkingFooterFontProps">
    <vt:lpwstr>#000000,12,Aptos</vt:lpwstr>
  </property>
  <property fmtid="{D5CDD505-2E9C-101B-9397-08002B2CF9AE}" pid="9" name="ClassificationContentMarkingFooterText">
    <vt:lpwstr>OFFICIAL</vt:lpwstr>
  </property>
  <property fmtid="{D5CDD505-2E9C-101B-9397-08002B2CF9AE}" pid="10" name="MSIP_Label_eed1d2f5-2977-4ce1-839d-57a403841e1f_Enabled">
    <vt:lpwstr>true</vt:lpwstr>
  </property>
  <property fmtid="{D5CDD505-2E9C-101B-9397-08002B2CF9AE}" pid="11" name="MSIP_Label_eed1d2f5-2977-4ce1-839d-57a403841e1f_SetDate">
    <vt:lpwstr>2026-07-14T14:38:31Z</vt:lpwstr>
  </property>
  <property fmtid="{D5CDD505-2E9C-101B-9397-08002B2CF9AE}" pid="12" name="MSIP_Label_eed1d2f5-2977-4ce1-839d-57a403841e1f_Method">
    <vt:lpwstr>Privileged</vt:lpwstr>
  </property>
  <property fmtid="{D5CDD505-2E9C-101B-9397-08002B2CF9AE}" pid="13" name="MSIP_Label_eed1d2f5-2977-4ce1-839d-57a403841e1f_Name">
    <vt:lpwstr>OFFICIAL</vt:lpwstr>
  </property>
  <property fmtid="{D5CDD505-2E9C-101B-9397-08002B2CF9AE}" pid="14" name="MSIP_Label_eed1d2f5-2977-4ce1-839d-57a403841e1f_SiteId">
    <vt:lpwstr>c6874728-71e6-41fe-a9e1-2e8c36776ad8</vt:lpwstr>
  </property>
  <property fmtid="{D5CDD505-2E9C-101B-9397-08002B2CF9AE}" pid="15" name="MSIP_Label_eed1d2f5-2977-4ce1-839d-57a403841e1f_ActionId">
    <vt:lpwstr>7f46363a-fbd2-41b7-a456-a1632e6da276</vt:lpwstr>
  </property>
  <property fmtid="{D5CDD505-2E9C-101B-9397-08002B2CF9AE}" pid="16" name="MSIP_Label_eed1d2f5-2977-4ce1-839d-57a403841e1f_ContentBits">
    <vt:lpwstr>3</vt:lpwstr>
  </property>
  <property fmtid="{D5CDD505-2E9C-101B-9397-08002B2CF9AE}" pid="17" name="MSIP_Label_eed1d2f5-2977-4ce1-839d-57a403841e1f_Tag">
    <vt:lpwstr>10, 0, 1, 1</vt:lpwstr>
  </property>
</Properties>
</file>