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7E865" w14:textId="46DBA76C" w:rsidR="00706698" w:rsidRDefault="69BCF4A8" w:rsidP="3164E7D1">
      <w:pPr>
        <w:rPr>
          <w:sz w:val="20"/>
          <w:szCs w:val="20"/>
        </w:rPr>
      </w:pPr>
      <w:r w:rsidRPr="3164E7D1">
        <w:rPr>
          <w:sz w:val="20"/>
          <w:szCs w:val="20"/>
        </w:rPr>
        <w:t xml:space="preserve"> </w:t>
      </w:r>
    </w:p>
    <w:p w14:paraId="2B11A5EE" w14:textId="77777777" w:rsidR="00543B91" w:rsidRDefault="00543B91" w:rsidP="3164E7D1">
      <w:pPr>
        <w:pStyle w:val="paragraph"/>
        <w:spacing w:before="0" w:beforeAutospacing="0" w:after="0" w:afterAutospacing="0"/>
        <w:textAlignment w:val="baseline"/>
        <w:rPr>
          <w:rFonts w:ascii="Segoe UI" w:hAnsi="Segoe UI" w:cs="Segoe UI"/>
          <w:sz w:val="20"/>
          <w:szCs w:val="20"/>
        </w:rPr>
      </w:pPr>
      <w:r w:rsidRPr="3164E7D1">
        <w:rPr>
          <w:rStyle w:val="normaltextrun"/>
          <w:rFonts w:ascii="Arial" w:hAnsi="Arial" w:cs="Arial"/>
          <w:color w:val="000000" w:themeColor="text1"/>
          <w:sz w:val="20"/>
          <w:szCs w:val="20"/>
        </w:rPr>
        <w:t>Do you have the passion, values, and ability to help us solve the biggest problems of the justice system?</w:t>
      </w:r>
      <w:r w:rsidRPr="3164E7D1">
        <w:rPr>
          <w:rStyle w:val="eop"/>
          <w:rFonts w:ascii="Arial" w:hAnsi="Arial" w:cs="Arial"/>
          <w:color w:val="000000" w:themeColor="text1"/>
          <w:sz w:val="20"/>
          <w:szCs w:val="20"/>
        </w:rPr>
        <w:t> </w:t>
      </w:r>
    </w:p>
    <w:p w14:paraId="5F17651D" w14:textId="77777777" w:rsidR="00543B91" w:rsidRDefault="00543B91" w:rsidP="3164E7D1">
      <w:pPr>
        <w:pStyle w:val="paragraph"/>
        <w:spacing w:before="0" w:beforeAutospacing="0" w:after="0" w:afterAutospacing="0"/>
        <w:textAlignment w:val="baseline"/>
        <w:rPr>
          <w:rFonts w:ascii="Segoe UI" w:hAnsi="Segoe UI" w:cs="Segoe UI"/>
          <w:sz w:val="20"/>
          <w:szCs w:val="20"/>
        </w:rPr>
      </w:pPr>
      <w:r w:rsidRPr="3164E7D1">
        <w:rPr>
          <w:rStyle w:val="eop"/>
          <w:rFonts w:ascii="Arial" w:hAnsi="Arial" w:cs="Arial"/>
          <w:color w:val="000000" w:themeColor="text1"/>
          <w:sz w:val="20"/>
          <w:szCs w:val="20"/>
        </w:rPr>
        <w:t> </w:t>
      </w:r>
    </w:p>
    <w:p w14:paraId="1F8EF895" w14:textId="3CE4414B" w:rsidR="00543B91" w:rsidRPr="00711279" w:rsidRDefault="00E459C4" w:rsidP="3164E7D1">
      <w:pPr>
        <w:pStyle w:val="paragraph"/>
        <w:spacing w:before="0" w:beforeAutospacing="0" w:after="0" w:afterAutospacing="0"/>
        <w:textAlignment w:val="baseline"/>
        <w:rPr>
          <w:rFonts w:ascii="Segoe UI" w:hAnsi="Segoe UI" w:cs="Segoe UI"/>
          <w:sz w:val="20"/>
          <w:szCs w:val="20"/>
        </w:rPr>
      </w:pPr>
      <w:r w:rsidRPr="00711279">
        <w:rPr>
          <w:rStyle w:val="normaltextrun"/>
          <w:rFonts w:ascii="Arial" w:hAnsi="Arial" w:cs="Arial"/>
          <w:b/>
          <w:bCs/>
          <w:sz w:val="20"/>
          <w:szCs w:val="20"/>
          <w:shd w:val="clear" w:color="auto" w:fill="FFFFFF"/>
        </w:rPr>
        <w:t xml:space="preserve">SEO Analyst, </w:t>
      </w:r>
      <w:r w:rsidR="00A23CD6" w:rsidRPr="00711279">
        <w:rPr>
          <w:rStyle w:val="eop"/>
          <w:rFonts w:ascii="Arial" w:hAnsi="Arial" w:cs="Arial"/>
          <w:b/>
          <w:bCs/>
          <w:sz w:val="20"/>
          <w:szCs w:val="20"/>
        </w:rPr>
        <w:t>Health Analysis</w:t>
      </w:r>
    </w:p>
    <w:p w14:paraId="4AE326F3" w14:textId="77777777" w:rsidR="00543B91" w:rsidRPr="00711279" w:rsidRDefault="00543B91" w:rsidP="3164E7D1">
      <w:pPr>
        <w:pStyle w:val="paragraph"/>
        <w:spacing w:before="0" w:beforeAutospacing="0" w:after="0" w:afterAutospacing="0"/>
        <w:textAlignment w:val="baseline"/>
        <w:rPr>
          <w:rFonts w:ascii="Segoe UI" w:hAnsi="Segoe UI" w:cs="Segoe UI"/>
          <w:sz w:val="20"/>
          <w:szCs w:val="20"/>
        </w:rPr>
      </w:pPr>
      <w:r w:rsidRPr="00711279">
        <w:rPr>
          <w:rStyle w:val="eop"/>
          <w:rFonts w:ascii="Arial" w:hAnsi="Arial" w:cs="Arial"/>
          <w:sz w:val="20"/>
          <w:szCs w:val="20"/>
        </w:rPr>
        <w:t> </w:t>
      </w:r>
    </w:p>
    <w:p w14:paraId="075A024F" w14:textId="77777777" w:rsidR="00543B91" w:rsidRPr="00711279" w:rsidRDefault="00543B91" w:rsidP="3164E7D1">
      <w:pPr>
        <w:pStyle w:val="paragraph"/>
        <w:numPr>
          <w:ilvl w:val="0"/>
          <w:numId w:val="19"/>
        </w:numPr>
        <w:spacing w:before="0" w:beforeAutospacing="0" w:after="0" w:afterAutospacing="0"/>
        <w:ind w:left="1080" w:firstLine="0"/>
        <w:textAlignment w:val="baseline"/>
        <w:rPr>
          <w:rFonts w:ascii="Arial" w:hAnsi="Arial" w:cs="Arial"/>
          <w:sz w:val="20"/>
          <w:szCs w:val="20"/>
        </w:rPr>
      </w:pPr>
      <w:r w:rsidRPr="00711279">
        <w:rPr>
          <w:rStyle w:val="normaltextrun"/>
          <w:rFonts w:ascii="Arial" w:hAnsi="Arial" w:cs="Arial"/>
          <w:b/>
          <w:bCs/>
          <w:sz w:val="20"/>
          <w:szCs w:val="20"/>
        </w:rPr>
        <w:t>Overview</w:t>
      </w:r>
      <w:r w:rsidRPr="00711279">
        <w:rPr>
          <w:rStyle w:val="eop"/>
          <w:rFonts w:ascii="Arial" w:hAnsi="Arial" w:cs="Arial"/>
          <w:sz w:val="20"/>
          <w:szCs w:val="20"/>
        </w:rPr>
        <w:t> </w:t>
      </w:r>
    </w:p>
    <w:p w14:paraId="231755DC" w14:textId="77777777" w:rsidR="00543B91" w:rsidRPr="00711279" w:rsidRDefault="00543B91" w:rsidP="3164E7D1">
      <w:pPr>
        <w:pStyle w:val="paragraph"/>
        <w:spacing w:before="0" w:beforeAutospacing="0" w:after="0" w:afterAutospacing="0"/>
        <w:ind w:left="720"/>
        <w:textAlignment w:val="baseline"/>
        <w:rPr>
          <w:rFonts w:ascii="Segoe UI" w:hAnsi="Segoe UI" w:cs="Segoe UI"/>
          <w:sz w:val="20"/>
          <w:szCs w:val="20"/>
        </w:rPr>
      </w:pPr>
      <w:r w:rsidRPr="00711279">
        <w:rPr>
          <w:rStyle w:val="eop"/>
          <w:rFonts w:ascii="Arial" w:hAnsi="Arial" w:cs="Arial"/>
          <w:sz w:val="20"/>
          <w:szCs w:val="20"/>
        </w:rPr>
        <w:t> </w:t>
      </w:r>
    </w:p>
    <w:p w14:paraId="5145A57F" w14:textId="4BBF5DDF" w:rsidR="00543B91" w:rsidRPr="00711279" w:rsidRDefault="00543B91" w:rsidP="3164E7D1">
      <w:pPr>
        <w:pStyle w:val="paragraph"/>
        <w:spacing w:before="0" w:beforeAutospacing="0" w:after="0" w:afterAutospacing="0"/>
        <w:textAlignment w:val="baseline"/>
        <w:rPr>
          <w:rFonts w:ascii="Segoe UI" w:hAnsi="Segoe UI" w:cs="Segoe UI"/>
          <w:sz w:val="20"/>
          <w:szCs w:val="20"/>
        </w:rPr>
      </w:pPr>
      <w:r w:rsidRPr="00711279">
        <w:rPr>
          <w:rStyle w:val="normaltextrun"/>
          <w:rFonts w:ascii="Arial" w:hAnsi="Arial" w:cs="Arial"/>
          <w:sz w:val="20"/>
          <w:szCs w:val="20"/>
        </w:rPr>
        <w:t xml:space="preserve">We have </w:t>
      </w:r>
      <w:r w:rsidR="00A23CD6" w:rsidRPr="00711279">
        <w:rPr>
          <w:rStyle w:val="normaltextrun"/>
          <w:rFonts w:ascii="Arial" w:hAnsi="Arial" w:cs="Arial"/>
          <w:sz w:val="20"/>
          <w:szCs w:val="20"/>
        </w:rPr>
        <w:t>one role</w:t>
      </w:r>
      <w:r w:rsidRPr="00711279">
        <w:rPr>
          <w:rStyle w:val="normaltextrun"/>
          <w:rFonts w:ascii="Arial" w:hAnsi="Arial" w:cs="Arial"/>
          <w:sz w:val="20"/>
          <w:szCs w:val="20"/>
        </w:rPr>
        <w:t xml:space="preserve"> in the </w:t>
      </w:r>
      <w:r w:rsidR="00A23CD6" w:rsidRPr="00711279">
        <w:rPr>
          <w:rStyle w:val="normaltextrun"/>
          <w:rFonts w:ascii="Arial" w:hAnsi="Arial" w:cs="Arial"/>
          <w:sz w:val="20"/>
          <w:szCs w:val="20"/>
        </w:rPr>
        <w:t>Health Analysis team</w:t>
      </w:r>
      <w:r w:rsidRPr="00711279">
        <w:rPr>
          <w:rStyle w:val="normaltextrun"/>
          <w:rFonts w:ascii="Arial" w:hAnsi="Arial" w:cs="Arial"/>
          <w:sz w:val="20"/>
          <w:szCs w:val="20"/>
        </w:rPr>
        <w:t xml:space="preserve">, within the </w:t>
      </w:r>
      <w:r w:rsidR="00E503C9" w:rsidRPr="00711279">
        <w:rPr>
          <w:rStyle w:val="normaltextrun"/>
          <w:rFonts w:ascii="Arial" w:hAnsi="Arial" w:cs="Arial"/>
          <w:sz w:val="20"/>
          <w:szCs w:val="20"/>
        </w:rPr>
        <w:t>Analysis</w:t>
      </w:r>
      <w:r w:rsidRPr="00711279">
        <w:rPr>
          <w:rStyle w:val="normaltextrun"/>
          <w:rFonts w:ascii="Arial" w:hAnsi="Arial" w:cs="Arial"/>
          <w:sz w:val="20"/>
          <w:szCs w:val="20"/>
        </w:rPr>
        <w:t xml:space="preserve"> Directorate.</w:t>
      </w:r>
      <w:r w:rsidRPr="00711279">
        <w:rPr>
          <w:rStyle w:val="eop"/>
          <w:rFonts w:ascii="Arial" w:hAnsi="Arial" w:cs="Arial"/>
          <w:sz w:val="20"/>
          <w:szCs w:val="20"/>
        </w:rPr>
        <w:t> </w:t>
      </w:r>
    </w:p>
    <w:p w14:paraId="77EAEB66" w14:textId="77777777" w:rsidR="00543B91" w:rsidRPr="00711279" w:rsidRDefault="00543B91" w:rsidP="3164E7D1">
      <w:pPr>
        <w:pStyle w:val="paragraph"/>
        <w:spacing w:before="0" w:beforeAutospacing="0" w:after="0" w:afterAutospacing="0"/>
        <w:jc w:val="both"/>
        <w:textAlignment w:val="baseline"/>
        <w:rPr>
          <w:rFonts w:ascii="Segoe UI" w:hAnsi="Segoe UI" w:cs="Segoe UI"/>
          <w:sz w:val="20"/>
          <w:szCs w:val="20"/>
        </w:rPr>
      </w:pPr>
      <w:r w:rsidRPr="00711279">
        <w:rPr>
          <w:rStyle w:val="eop"/>
          <w:rFonts w:ascii="Arial" w:hAnsi="Arial" w:cs="Arial"/>
          <w:sz w:val="20"/>
          <w:szCs w:val="20"/>
        </w:rPr>
        <w:t> </w:t>
      </w:r>
    </w:p>
    <w:p w14:paraId="0A55A856" w14:textId="5BF8C9BA" w:rsidR="00543B91" w:rsidRDefault="00543B91" w:rsidP="3164E7D1">
      <w:pPr>
        <w:pStyle w:val="paragraph"/>
        <w:spacing w:before="0" w:beforeAutospacing="0" w:after="0" w:afterAutospacing="0"/>
        <w:jc w:val="both"/>
        <w:textAlignment w:val="baseline"/>
        <w:rPr>
          <w:rFonts w:ascii="Segoe UI" w:hAnsi="Segoe UI" w:cs="Segoe UI"/>
          <w:sz w:val="20"/>
          <w:szCs w:val="20"/>
        </w:rPr>
      </w:pPr>
      <w:r w:rsidRPr="3164E7D1">
        <w:rPr>
          <w:rStyle w:val="normaltextrun"/>
          <w:rFonts w:ascii="Arial" w:hAnsi="Arial" w:cs="Arial"/>
          <w:color w:val="000000" w:themeColor="text1"/>
          <w:sz w:val="20"/>
          <w:szCs w:val="20"/>
        </w:rPr>
        <w:t>Roles are open to:</w:t>
      </w:r>
    </w:p>
    <w:p w14:paraId="13279D86" w14:textId="77777777" w:rsidR="00543B91" w:rsidRDefault="00543B91" w:rsidP="3164E7D1">
      <w:pPr>
        <w:pStyle w:val="paragraph"/>
        <w:spacing w:before="0" w:beforeAutospacing="0" w:after="0" w:afterAutospacing="0"/>
        <w:ind w:left="-570" w:right="-615" w:firstLine="60"/>
        <w:jc w:val="both"/>
        <w:textAlignment w:val="baseline"/>
        <w:rPr>
          <w:rFonts w:ascii="Segoe UI" w:hAnsi="Segoe UI" w:cs="Segoe UI"/>
          <w:sz w:val="20"/>
          <w:szCs w:val="20"/>
        </w:rPr>
      </w:pPr>
      <w:r w:rsidRPr="3164E7D1">
        <w:rPr>
          <w:rStyle w:val="eop"/>
          <w:rFonts w:ascii="Segoe UI" w:hAnsi="Segoe UI" w:cs="Segoe UI"/>
          <w:sz w:val="20"/>
          <w:szCs w:val="20"/>
        </w:rPr>
        <w:t> </w:t>
      </w:r>
    </w:p>
    <w:p w14:paraId="71D2CC95" w14:textId="775E01B3" w:rsidR="00543B91" w:rsidRDefault="00543B91" w:rsidP="00172220">
      <w:pPr>
        <w:pStyle w:val="paragraph"/>
        <w:spacing w:before="0" w:beforeAutospacing="0" w:after="0" w:afterAutospacing="0"/>
        <w:ind w:left="1080"/>
        <w:textAlignment w:val="baseline"/>
        <w:rPr>
          <w:rFonts w:ascii="Arial" w:hAnsi="Arial" w:cs="Arial"/>
          <w:sz w:val="20"/>
          <w:szCs w:val="20"/>
        </w:rPr>
      </w:pPr>
      <w:r w:rsidRPr="3164E7D1">
        <w:rPr>
          <w:rStyle w:val="normaltextrun"/>
          <w:rFonts w:ascii="Arial" w:hAnsi="Arial" w:cs="Arial"/>
          <w:b/>
          <w:bCs/>
          <w:color w:val="000000" w:themeColor="text1"/>
          <w:sz w:val="20"/>
          <w:szCs w:val="20"/>
        </w:rPr>
        <w:t xml:space="preserve">Existing </w:t>
      </w:r>
      <w:r w:rsidR="0C25CA4C" w:rsidRPr="3164E7D1">
        <w:rPr>
          <w:rStyle w:val="normaltextrun"/>
          <w:rFonts w:ascii="Arial" w:hAnsi="Arial" w:cs="Arial"/>
          <w:b/>
          <w:bCs/>
          <w:color w:val="000000" w:themeColor="text1"/>
          <w:sz w:val="20"/>
          <w:szCs w:val="20"/>
        </w:rPr>
        <w:t>badged</w:t>
      </w:r>
      <w:r w:rsidRPr="3164E7D1">
        <w:rPr>
          <w:rStyle w:val="normaltextrun"/>
          <w:rFonts w:ascii="Arial" w:hAnsi="Arial" w:cs="Arial"/>
          <w:b/>
          <w:bCs/>
          <w:color w:val="000000" w:themeColor="text1"/>
          <w:sz w:val="20"/>
          <w:szCs w:val="20"/>
        </w:rPr>
        <w:t xml:space="preserve"> analysts</w:t>
      </w:r>
      <w:r w:rsidRPr="3164E7D1">
        <w:rPr>
          <w:rStyle w:val="normaltextrun"/>
          <w:rFonts w:ascii="Arial" w:hAnsi="Arial" w:cs="Arial"/>
          <w:color w:val="000000" w:themeColor="text1"/>
          <w:sz w:val="20"/>
          <w:szCs w:val="20"/>
        </w:rPr>
        <w:t xml:space="preserve"> from all professions</w:t>
      </w:r>
      <w:r w:rsidR="006364FA" w:rsidRPr="3164E7D1">
        <w:rPr>
          <w:rStyle w:val="normaltextrun"/>
          <w:rFonts w:ascii="Arial" w:hAnsi="Arial" w:cs="Arial"/>
          <w:color w:val="000000" w:themeColor="text1"/>
          <w:sz w:val="20"/>
          <w:szCs w:val="20"/>
        </w:rPr>
        <w:t xml:space="preserve"> </w:t>
      </w:r>
      <w:r w:rsidRPr="3164E7D1">
        <w:rPr>
          <w:rStyle w:val="normaltextrun"/>
          <w:rFonts w:ascii="Arial" w:hAnsi="Arial" w:cs="Arial"/>
          <w:color w:val="000000" w:themeColor="text1"/>
          <w:sz w:val="20"/>
          <w:szCs w:val="20"/>
        </w:rPr>
        <w:t>(</w:t>
      </w:r>
      <w:r w:rsidRPr="3164E7D1">
        <w:rPr>
          <w:rStyle w:val="normaltextrun"/>
          <w:rFonts w:ascii="Arial" w:hAnsi="Arial" w:cs="Arial"/>
          <w:b/>
          <w:bCs/>
          <w:color w:val="000000" w:themeColor="text1"/>
          <w:sz w:val="20"/>
          <w:szCs w:val="20"/>
        </w:rPr>
        <w:t xml:space="preserve">GORS/GSS/GSR/GES) </w:t>
      </w:r>
      <w:r w:rsidRPr="3164E7D1">
        <w:rPr>
          <w:rStyle w:val="normaltextrun"/>
          <w:rFonts w:ascii="Arial" w:hAnsi="Arial" w:cs="Arial"/>
          <w:color w:val="000000" w:themeColor="text1"/>
          <w:sz w:val="20"/>
          <w:szCs w:val="20"/>
        </w:rPr>
        <w:t>either on level transfer or on promotion.</w:t>
      </w:r>
      <w:r w:rsidRPr="3164E7D1">
        <w:rPr>
          <w:rStyle w:val="eop"/>
          <w:rFonts w:ascii="Arial" w:hAnsi="Arial" w:cs="Arial"/>
          <w:color w:val="000000" w:themeColor="text1"/>
          <w:sz w:val="20"/>
          <w:szCs w:val="20"/>
        </w:rPr>
        <w:t> </w:t>
      </w:r>
    </w:p>
    <w:p w14:paraId="586C230F" w14:textId="62D11585" w:rsidR="36EC2CC4" w:rsidRDefault="36EC2CC4" w:rsidP="3164E7D1">
      <w:pPr>
        <w:pStyle w:val="paragraph"/>
        <w:spacing w:before="0" w:beforeAutospacing="0" w:after="0" w:afterAutospacing="0"/>
        <w:rPr>
          <w:rFonts w:ascii="Arial" w:hAnsi="Arial" w:cs="Arial"/>
          <w:sz w:val="20"/>
          <w:szCs w:val="20"/>
        </w:rPr>
      </w:pPr>
    </w:p>
    <w:p w14:paraId="39BA7D20" w14:textId="45ACA4AD" w:rsidR="42286CA0" w:rsidRDefault="42286CA0" w:rsidP="3164E7D1">
      <w:pPr>
        <w:pStyle w:val="paragraph"/>
        <w:spacing w:before="0" w:beforeAutospacing="0" w:after="0" w:afterAutospacing="0"/>
        <w:rPr>
          <w:rStyle w:val="eop"/>
          <w:rFonts w:ascii="Arial" w:hAnsi="Arial" w:cs="Arial"/>
          <w:b/>
          <w:bCs/>
          <w:sz w:val="20"/>
          <w:szCs w:val="20"/>
        </w:rPr>
      </w:pPr>
      <w:r w:rsidRPr="3164E7D1">
        <w:rPr>
          <w:rStyle w:val="eop"/>
          <w:rFonts w:ascii="Arial" w:hAnsi="Arial" w:cs="Arial"/>
          <w:b/>
          <w:bCs/>
          <w:sz w:val="20"/>
          <w:szCs w:val="20"/>
        </w:rPr>
        <w:t>Please note: this opportunity is only open to individuals currently employed within the Civil Service.</w:t>
      </w:r>
      <w:r w:rsidRPr="3164E7D1">
        <w:rPr>
          <w:rStyle w:val="eop"/>
          <w:rFonts w:ascii="Arial" w:hAnsi="Arial" w:cs="Arial"/>
          <w:b/>
          <w:bCs/>
          <w:color w:val="FF0000"/>
          <w:sz w:val="20"/>
          <w:szCs w:val="20"/>
        </w:rPr>
        <w:t xml:space="preserve"> </w:t>
      </w:r>
    </w:p>
    <w:p w14:paraId="3A935DE3" w14:textId="2E42715B" w:rsidR="36EC2CC4" w:rsidRDefault="36EC2CC4" w:rsidP="3164E7D1">
      <w:pPr>
        <w:pStyle w:val="paragraph"/>
        <w:spacing w:before="0" w:beforeAutospacing="0" w:after="0" w:afterAutospacing="0"/>
        <w:rPr>
          <w:rStyle w:val="eop"/>
          <w:rFonts w:ascii="Arial" w:hAnsi="Arial" w:cs="Arial"/>
          <w:sz w:val="20"/>
          <w:szCs w:val="20"/>
        </w:rPr>
      </w:pPr>
    </w:p>
    <w:p w14:paraId="3D7E54E2" w14:textId="77777777" w:rsidR="00543B91" w:rsidRDefault="00543B91" w:rsidP="3164E7D1">
      <w:pPr>
        <w:pStyle w:val="paragraph"/>
        <w:spacing w:before="0" w:beforeAutospacing="0" w:after="0" w:afterAutospacing="0"/>
        <w:textAlignment w:val="baseline"/>
        <w:rPr>
          <w:rFonts w:ascii="Segoe UI" w:hAnsi="Segoe UI" w:cs="Segoe UI"/>
          <w:sz w:val="20"/>
          <w:szCs w:val="20"/>
        </w:rPr>
      </w:pPr>
      <w:r w:rsidRPr="3164E7D1">
        <w:rPr>
          <w:rStyle w:val="normaltextrun"/>
          <w:rFonts w:ascii="Arial" w:hAnsi="Arial" w:cs="Arial"/>
          <w:b/>
          <w:bCs/>
          <w:sz w:val="20"/>
          <w:szCs w:val="20"/>
        </w:rPr>
        <w:t>Specialist allowance</w:t>
      </w:r>
      <w:r w:rsidRPr="3164E7D1">
        <w:rPr>
          <w:rStyle w:val="eop"/>
          <w:rFonts w:ascii="Arial" w:hAnsi="Arial" w:cs="Arial"/>
          <w:sz w:val="20"/>
          <w:szCs w:val="20"/>
        </w:rPr>
        <w:t> </w:t>
      </w:r>
    </w:p>
    <w:p w14:paraId="328B40BD" w14:textId="77777777" w:rsidR="00543B91" w:rsidRDefault="00543B91" w:rsidP="3164E7D1">
      <w:pPr>
        <w:pStyle w:val="paragraph"/>
        <w:spacing w:before="0" w:beforeAutospacing="0" w:after="0" w:afterAutospacing="0"/>
        <w:textAlignment w:val="baseline"/>
        <w:rPr>
          <w:rFonts w:ascii="Segoe UI" w:hAnsi="Segoe UI" w:cs="Segoe UI"/>
          <w:sz w:val="20"/>
          <w:szCs w:val="20"/>
        </w:rPr>
      </w:pPr>
      <w:r w:rsidRPr="3164E7D1">
        <w:rPr>
          <w:rStyle w:val="eop"/>
          <w:rFonts w:ascii="Arial" w:hAnsi="Arial" w:cs="Arial"/>
          <w:sz w:val="20"/>
          <w:szCs w:val="20"/>
        </w:rPr>
        <w:t> </w:t>
      </w:r>
    </w:p>
    <w:p w14:paraId="233F55F3" w14:textId="77777777" w:rsidR="00543B91" w:rsidRDefault="00543B91" w:rsidP="3164E7D1">
      <w:pPr>
        <w:pStyle w:val="paragraph"/>
        <w:spacing w:before="0" w:beforeAutospacing="0" w:after="0" w:afterAutospacing="0"/>
        <w:textAlignment w:val="baseline"/>
        <w:rPr>
          <w:rFonts w:ascii="Segoe UI" w:hAnsi="Segoe UI" w:cs="Segoe UI"/>
          <w:sz w:val="20"/>
          <w:szCs w:val="20"/>
        </w:rPr>
      </w:pPr>
      <w:r w:rsidRPr="3164E7D1">
        <w:rPr>
          <w:rStyle w:val="normaltextrun"/>
          <w:rFonts w:ascii="Arial" w:hAnsi="Arial" w:cs="Arial"/>
          <w:sz w:val="20"/>
          <w:szCs w:val="20"/>
        </w:rPr>
        <w:t>Due to the role(s) being analytical, those successful in recruitment will be eligible for a specialist allowance following an analytical interview based on the following values: </w:t>
      </w:r>
      <w:r w:rsidRPr="3164E7D1">
        <w:rPr>
          <w:rStyle w:val="eop"/>
          <w:rFonts w:ascii="Arial" w:hAnsi="Arial" w:cs="Arial"/>
          <w:sz w:val="20"/>
          <w:szCs w:val="20"/>
        </w:rPr>
        <w:t> </w:t>
      </w:r>
    </w:p>
    <w:p w14:paraId="4FD10319" w14:textId="77777777" w:rsidR="00543B91" w:rsidRDefault="00543B91" w:rsidP="3164E7D1">
      <w:pPr>
        <w:pStyle w:val="paragraph"/>
        <w:spacing w:before="0" w:beforeAutospacing="0" w:after="0" w:afterAutospacing="0"/>
        <w:textAlignment w:val="baseline"/>
        <w:rPr>
          <w:rFonts w:ascii="Segoe UI" w:hAnsi="Segoe UI" w:cs="Segoe UI"/>
          <w:sz w:val="20"/>
          <w:szCs w:val="20"/>
        </w:rPr>
      </w:pPr>
      <w:r w:rsidRPr="3164E7D1">
        <w:rPr>
          <w:rStyle w:val="eop"/>
          <w:rFonts w:ascii="Arial" w:hAnsi="Arial" w:cs="Arial"/>
          <w:sz w:val="20"/>
          <w:szCs w:val="20"/>
        </w:rPr>
        <w:t> </w:t>
      </w:r>
    </w:p>
    <w:p w14:paraId="2070BC49" w14:textId="77777777" w:rsidR="00543B91" w:rsidRDefault="00543B91" w:rsidP="3164E7D1">
      <w:pPr>
        <w:pStyle w:val="paragraph"/>
        <w:numPr>
          <w:ilvl w:val="0"/>
          <w:numId w:val="22"/>
        </w:numPr>
        <w:spacing w:before="0" w:beforeAutospacing="0" w:after="0" w:afterAutospacing="0"/>
        <w:ind w:left="1080" w:firstLine="0"/>
        <w:textAlignment w:val="baseline"/>
        <w:rPr>
          <w:rFonts w:ascii="Segoe UI" w:hAnsi="Segoe UI" w:cs="Segoe UI"/>
          <w:sz w:val="20"/>
          <w:szCs w:val="20"/>
        </w:rPr>
      </w:pPr>
      <w:r w:rsidRPr="3164E7D1">
        <w:rPr>
          <w:rStyle w:val="normaltextrun"/>
          <w:rFonts w:ascii="Arial" w:hAnsi="Arial" w:cs="Arial"/>
          <w:sz w:val="20"/>
          <w:szCs w:val="20"/>
        </w:rPr>
        <w:t>SEO London: £500  </w:t>
      </w:r>
      <w:r w:rsidRPr="3164E7D1">
        <w:rPr>
          <w:rStyle w:val="eop"/>
          <w:rFonts w:ascii="Arial" w:hAnsi="Arial" w:cs="Arial"/>
          <w:sz w:val="20"/>
          <w:szCs w:val="20"/>
        </w:rPr>
        <w:t> </w:t>
      </w:r>
    </w:p>
    <w:p w14:paraId="1FF40D12" w14:textId="77777777" w:rsidR="00543B91" w:rsidRDefault="00543B91" w:rsidP="3164E7D1">
      <w:pPr>
        <w:pStyle w:val="paragraph"/>
        <w:numPr>
          <w:ilvl w:val="0"/>
          <w:numId w:val="23"/>
        </w:numPr>
        <w:spacing w:before="0" w:beforeAutospacing="0" w:after="0" w:afterAutospacing="0"/>
        <w:ind w:left="1080" w:firstLine="0"/>
        <w:textAlignment w:val="baseline"/>
        <w:rPr>
          <w:rFonts w:ascii="Segoe UI" w:hAnsi="Segoe UI" w:cs="Segoe UI"/>
          <w:sz w:val="20"/>
          <w:szCs w:val="20"/>
        </w:rPr>
      </w:pPr>
      <w:r w:rsidRPr="3164E7D1">
        <w:rPr>
          <w:rStyle w:val="normaltextrun"/>
          <w:rFonts w:ascii="Arial" w:hAnsi="Arial" w:cs="Arial"/>
          <w:sz w:val="20"/>
          <w:szCs w:val="20"/>
        </w:rPr>
        <w:t>SEO National: £1500 </w:t>
      </w:r>
      <w:r w:rsidRPr="3164E7D1">
        <w:rPr>
          <w:rStyle w:val="eop"/>
          <w:rFonts w:ascii="Arial" w:hAnsi="Arial" w:cs="Arial"/>
          <w:sz w:val="20"/>
          <w:szCs w:val="20"/>
        </w:rPr>
        <w:t> </w:t>
      </w:r>
    </w:p>
    <w:p w14:paraId="1E0639AC" w14:textId="75A4A463" w:rsidR="00543B91" w:rsidRDefault="00543B91" w:rsidP="3164E7D1">
      <w:pPr>
        <w:pStyle w:val="paragraph"/>
        <w:spacing w:before="0" w:beforeAutospacing="0" w:after="0" w:afterAutospacing="0"/>
        <w:textAlignment w:val="baseline"/>
        <w:rPr>
          <w:rFonts w:ascii="Segoe UI" w:hAnsi="Segoe UI" w:cs="Segoe UI"/>
          <w:sz w:val="20"/>
          <w:szCs w:val="20"/>
        </w:rPr>
      </w:pPr>
      <w:r w:rsidRPr="3164E7D1">
        <w:rPr>
          <w:rStyle w:val="eop"/>
          <w:rFonts w:ascii="Segoe UI" w:hAnsi="Segoe UI" w:cs="Segoe UI"/>
          <w:sz w:val="20"/>
          <w:szCs w:val="20"/>
        </w:rPr>
        <w:t> </w:t>
      </w:r>
      <w:r w:rsidRPr="3164E7D1">
        <w:rPr>
          <w:rStyle w:val="eop"/>
          <w:rFonts w:ascii="Arial" w:hAnsi="Arial" w:cs="Arial"/>
          <w:sz w:val="20"/>
          <w:szCs w:val="20"/>
        </w:rPr>
        <w:t> </w:t>
      </w:r>
    </w:p>
    <w:p w14:paraId="6FDF3447" w14:textId="77777777" w:rsidR="00543B91" w:rsidRDefault="00543B91" w:rsidP="3164E7D1">
      <w:pPr>
        <w:pStyle w:val="paragraph"/>
        <w:spacing w:before="0" w:beforeAutospacing="0" w:after="0" w:afterAutospacing="0"/>
        <w:textAlignment w:val="baseline"/>
        <w:rPr>
          <w:rFonts w:ascii="Segoe UI" w:hAnsi="Segoe UI" w:cs="Segoe UI"/>
          <w:sz w:val="20"/>
          <w:szCs w:val="20"/>
        </w:rPr>
      </w:pPr>
      <w:r w:rsidRPr="3164E7D1">
        <w:rPr>
          <w:rStyle w:val="normaltextrun"/>
          <w:rFonts w:ascii="Arial" w:hAnsi="Arial" w:cs="Arial"/>
          <w:b/>
          <w:bCs/>
          <w:sz w:val="20"/>
          <w:szCs w:val="20"/>
        </w:rPr>
        <w:t>Minimum requirements to apply:</w:t>
      </w:r>
      <w:r w:rsidRPr="3164E7D1">
        <w:rPr>
          <w:rStyle w:val="eop"/>
          <w:rFonts w:ascii="Arial" w:hAnsi="Arial" w:cs="Arial"/>
          <w:sz w:val="20"/>
          <w:szCs w:val="20"/>
        </w:rPr>
        <w:t> </w:t>
      </w:r>
    </w:p>
    <w:p w14:paraId="60E57BDB" w14:textId="77777777" w:rsidR="00543B91" w:rsidRDefault="00543B91" w:rsidP="3164E7D1">
      <w:pPr>
        <w:pStyle w:val="paragraph"/>
        <w:spacing w:before="0" w:beforeAutospacing="0" w:after="0" w:afterAutospacing="0"/>
        <w:textAlignment w:val="baseline"/>
        <w:rPr>
          <w:rFonts w:ascii="Segoe UI" w:hAnsi="Segoe UI" w:cs="Segoe UI"/>
          <w:sz w:val="20"/>
          <w:szCs w:val="20"/>
        </w:rPr>
      </w:pPr>
      <w:r w:rsidRPr="3164E7D1">
        <w:rPr>
          <w:rStyle w:val="eop"/>
          <w:rFonts w:ascii="Arial" w:hAnsi="Arial" w:cs="Arial"/>
          <w:sz w:val="20"/>
          <w:szCs w:val="20"/>
        </w:rPr>
        <w:t> </w:t>
      </w:r>
    </w:p>
    <w:p w14:paraId="5ECD6855" w14:textId="77777777" w:rsidR="00543B91" w:rsidRDefault="00543B91" w:rsidP="3164E7D1">
      <w:pPr>
        <w:pStyle w:val="paragraph"/>
        <w:spacing w:before="0" w:beforeAutospacing="0" w:after="0" w:afterAutospacing="0"/>
        <w:textAlignment w:val="baseline"/>
        <w:rPr>
          <w:rFonts w:ascii="Segoe UI" w:hAnsi="Segoe UI" w:cs="Segoe UI"/>
          <w:sz w:val="20"/>
          <w:szCs w:val="20"/>
        </w:rPr>
      </w:pPr>
      <w:r w:rsidRPr="3164E7D1">
        <w:rPr>
          <w:rStyle w:val="normaltextrun"/>
          <w:rFonts w:ascii="Arial" w:hAnsi="Arial" w:cs="Arial"/>
          <w:sz w:val="20"/>
          <w:szCs w:val="20"/>
        </w:rPr>
        <w:t>Candidates must be able to show the relevant experience and skills and must meet the criteria for entry: </w:t>
      </w:r>
      <w:r w:rsidRPr="3164E7D1">
        <w:rPr>
          <w:rStyle w:val="eop"/>
          <w:rFonts w:ascii="Arial" w:hAnsi="Arial" w:cs="Arial"/>
          <w:sz w:val="20"/>
          <w:szCs w:val="20"/>
        </w:rPr>
        <w:t> </w:t>
      </w:r>
    </w:p>
    <w:p w14:paraId="6181E9C6" w14:textId="17C1EDF2" w:rsidR="00543B91" w:rsidRDefault="00543B91" w:rsidP="3164E7D1">
      <w:pPr>
        <w:pStyle w:val="paragraph"/>
        <w:spacing w:before="0" w:beforeAutospacing="0" w:after="0" w:afterAutospacing="0"/>
        <w:textAlignment w:val="baseline"/>
        <w:rPr>
          <w:rFonts w:ascii="Segoe UI" w:hAnsi="Segoe UI" w:cs="Segoe UI"/>
          <w:sz w:val="20"/>
          <w:szCs w:val="20"/>
        </w:rPr>
      </w:pPr>
      <w:r w:rsidRPr="3164E7D1">
        <w:rPr>
          <w:rStyle w:val="eop"/>
          <w:rFonts w:ascii="Arial" w:hAnsi="Arial" w:cs="Arial"/>
          <w:sz w:val="20"/>
          <w:szCs w:val="20"/>
        </w:rPr>
        <w:t>  </w:t>
      </w:r>
    </w:p>
    <w:p w14:paraId="4FF22CB7" w14:textId="77777777" w:rsidR="00543B91" w:rsidRDefault="00543B91" w:rsidP="3164E7D1">
      <w:pPr>
        <w:pStyle w:val="paragraph"/>
        <w:spacing w:before="0" w:beforeAutospacing="0" w:after="0" w:afterAutospacing="0"/>
        <w:textAlignment w:val="baseline"/>
        <w:rPr>
          <w:rStyle w:val="eop"/>
          <w:rFonts w:ascii="Arial" w:hAnsi="Arial" w:cs="Arial"/>
          <w:sz w:val="20"/>
          <w:szCs w:val="20"/>
        </w:rPr>
      </w:pPr>
      <w:r w:rsidRPr="3164E7D1">
        <w:rPr>
          <w:rStyle w:val="normaltextrun"/>
          <w:rFonts w:ascii="Arial" w:hAnsi="Arial" w:cs="Arial"/>
          <w:sz w:val="20"/>
          <w:szCs w:val="20"/>
        </w:rPr>
        <w:t>SEO grade:</w:t>
      </w:r>
      <w:r w:rsidRPr="3164E7D1">
        <w:rPr>
          <w:rStyle w:val="eop"/>
          <w:rFonts w:ascii="Arial" w:hAnsi="Arial" w:cs="Arial"/>
          <w:sz w:val="20"/>
          <w:szCs w:val="20"/>
        </w:rPr>
        <w:t> </w:t>
      </w:r>
    </w:p>
    <w:p w14:paraId="0B04AF3C" w14:textId="77777777" w:rsidR="00BF4362" w:rsidRDefault="00BF4362" w:rsidP="3164E7D1">
      <w:pPr>
        <w:pStyle w:val="paragraph"/>
        <w:spacing w:before="0" w:beforeAutospacing="0" w:after="0" w:afterAutospacing="0"/>
        <w:textAlignment w:val="baseline"/>
        <w:rPr>
          <w:rFonts w:ascii="Segoe UI" w:hAnsi="Segoe UI" w:cs="Segoe UI"/>
          <w:sz w:val="20"/>
          <w:szCs w:val="20"/>
        </w:rPr>
      </w:pPr>
    </w:p>
    <w:p w14:paraId="18AA55E1" w14:textId="77777777" w:rsidR="00543B91" w:rsidRDefault="00543B91" w:rsidP="3164E7D1">
      <w:pPr>
        <w:pStyle w:val="paragraph"/>
        <w:numPr>
          <w:ilvl w:val="0"/>
          <w:numId w:val="28"/>
        </w:numPr>
        <w:spacing w:before="0" w:beforeAutospacing="0" w:after="0" w:afterAutospacing="0"/>
        <w:ind w:left="1080" w:firstLine="0"/>
        <w:textAlignment w:val="baseline"/>
        <w:rPr>
          <w:rFonts w:ascii="Arial" w:hAnsi="Arial" w:cs="Arial"/>
          <w:sz w:val="20"/>
          <w:szCs w:val="20"/>
        </w:rPr>
      </w:pPr>
      <w:r w:rsidRPr="3164E7D1">
        <w:rPr>
          <w:rStyle w:val="normaltextrun"/>
          <w:rFonts w:ascii="Arial" w:hAnsi="Arial" w:cs="Arial"/>
          <w:sz w:val="20"/>
          <w:szCs w:val="20"/>
        </w:rPr>
        <w:t>You have significant work experience evidencing use of data and/or analytical skills. Time spent on an analytical PhD can count towards this.</w:t>
      </w:r>
      <w:r w:rsidRPr="3164E7D1">
        <w:rPr>
          <w:rStyle w:val="eop"/>
          <w:rFonts w:ascii="Arial" w:hAnsi="Arial" w:cs="Arial"/>
          <w:sz w:val="20"/>
          <w:szCs w:val="20"/>
        </w:rPr>
        <w:t> </w:t>
      </w:r>
    </w:p>
    <w:p w14:paraId="4907E975" w14:textId="2E0D4550" w:rsidR="00706698" w:rsidRPr="00BF4362" w:rsidRDefault="00543B91" w:rsidP="00BF4362">
      <w:pPr>
        <w:pStyle w:val="paragraph"/>
        <w:spacing w:before="0" w:beforeAutospacing="0" w:after="0" w:afterAutospacing="0"/>
        <w:textAlignment w:val="baseline"/>
        <w:rPr>
          <w:rFonts w:ascii="Segoe UI" w:hAnsi="Segoe UI" w:cs="Segoe UI"/>
          <w:sz w:val="20"/>
          <w:szCs w:val="20"/>
        </w:rPr>
      </w:pPr>
      <w:r w:rsidRPr="3164E7D1">
        <w:rPr>
          <w:rStyle w:val="eop"/>
          <w:rFonts w:ascii="Arial" w:hAnsi="Arial" w:cs="Arial"/>
          <w:sz w:val="20"/>
          <w:szCs w:val="20"/>
        </w:rPr>
        <w:t> </w:t>
      </w:r>
    </w:p>
    <w:p w14:paraId="23DBEED5" w14:textId="61E1D5AA" w:rsidR="000A18AF" w:rsidRPr="00B45AD1" w:rsidRDefault="00706698" w:rsidP="3164E7D1">
      <w:pPr>
        <w:spacing w:after="0" w:line="240" w:lineRule="auto"/>
        <w:rPr>
          <w:rFonts w:ascii="Arial" w:hAnsi="Arial" w:cs="Arial"/>
          <w:sz w:val="20"/>
          <w:szCs w:val="20"/>
        </w:rPr>
      </w:pPr>
      <w:r w:rsidRPr="3164E7D1">
        <w:rPr>
          <w:rFonts w:ascii="Arial" w:hAnsi="Arial" w:cs="Arial"/>
          <w:sz w:val="20"/>
          <w:szCs w:val="20"/>
        </w:rPr>
        <w:t>We welcome applications from candidates based across the UK. Candidates will have the option of being based in the Leeds or London HQ offices (with flexible working arrangements available) or your nearest Justice Collaboration Centre or Justice Satellite Office</w:t>
      </w:r>
      <w:r w:rsidR="00953317" w:rsidRPr="3164E7D1">
        <w:rPr>
          <w:rFonts w:ascii="Arial" w:hAnsi="Arial" w:cs="Arial"/>
          <w:sz w:val="20"/>
          <w:szCs w:val="20"/>
        </w:rPr>
        <w:t xml:space="preserve">: </w:t>
      </w:r>
      <w:hyperlink r:id="rId7">
        <w:r w:rsidR="00953317" w:rsidRPr="3164E7D1">
          <w:rPr>
            <w:rStyle w:val="Hyperlink"/>
            <w:rFonts w:ascii="Arial" w:hAnsi="Arial" w:cs="Arial"/>
            <w:sz w:val="20"/>
            <w:szCs w:val="20"/>
          </w:rPr>
          <w:t>see this map for more details</w:t>
        </w:r>
      </w:hyperlink>
      <w:r w:rsidR="00953317" w:rsidRPr="3164E7D1">
        <w:rPr>
          <w:rFonts w:ascii="Arial" w:hAnsi="Arial" w:cs="Arial"/>
          <w:sz w:val="20"/>
          <w:szCs w:val="20"/>
        </w:rPr>
        <w:t xml:space="preserve">. </w:t>
      </w:r>
    </w:p>
    <w:p w14:paraId="7B60BE5B" w14:textId="77777777" w:rsidR="00706698" w:rsidRPr="00B45AD1" w:rsidRDefault="00706698" w:rsidP="3164E7D1">
      <w:pPr>
        <w:spacing w:after="0" w:line="240" w:lineRule="auto"/>
        <w:rPr>
          <w:rFonts w:ascii="Arial" w:hAnsi="Arial" w:cs="Arial"/>
          <w:sz w:val="20"/>
          <w:szCs w:val="20"/>
        </w:rPr>
      </w:pPr>
    </w:p>
    <w:p w14:paraId="49739DF2" w14:textId="77777777" w:rsidR="00706698" w:rsidRPr="00B45AD1" w:rsidRDefault="00706698" w:rsidP="3164E7D1">
      <w:pPr>
        <w:spacing w:after="0" w:line="240" w:lineRule="auto"/>
        <w:rPr>
          <w:rFonts w:ascii="Arial" w:hAnsi="Arial" w:cs="Arial"/>
          <w:sz w:val="20"/>
          <w:szCs w:val="20"/>
        </w:rPr>
      </w:pPr>
      <w:r w:rsidRPr="3164E7D1">
        <w:rPr>
          <w:rFonts w:ascii="Arial" w:hAnsi="Arial" w:cs="Arial"/>
          <w:sz w:val="20"/>
          <w:szCs w:val="20"/>
        </w:rPr>
        <w:t>Alternative locations may be available and will be discussed and agreed on the completion of background checks.</w:t>
      </w:r>
    </w:p>
    <w:p w14:paraId="737F3489" w14:textId="77777777" w:rsidR="00706698" w:rsidRPr="00711279" w:rsidRDefault="00706698" w:rsidP="3164E7D1">
      <w:pPr>
        <w:spacing w:after="0" w:line="240" w:lineRule="auto"/>
        <w:rPr>
          <w:rFonts w:ascii="Arial" w:hAnsi="Arial" w:cs="Arial"/>
          <w:sz w:val="20"/>
          <w:szCs w:val="20"/>
        </w:rPr>
      </w:pPr>
    </w:p>
    <w:p w14:paraId="720F73FD" w14:textId="302FA38F" w:rsidR="00706698" w:rsidRPr="00B45AD1" w:rsidRDefault="00706698" w:rsidP="3164E7D1">
      <w:pPr>
        <w:tabs>
          <w:tab w:val="left" w:pos="7000"/>
        </w:tabs>
        <w:spacing w:after="0" w:line="240" w:lineRule="auto"/>
        <w:rPr>
          <w:rStyle w:val="normaltextrun"/>
          <w:rFonts w:ascii="Arial" w:hAnsi="Arial" w:cs="Arial"/>
          <w:color w:val="000000"/>
          <w:sz w:val="20"/>
          <w:szCs w:val="20"/>
          <w:shd w:val="clear" w:color="auto" w:fill="FFFFFF"/>
        </w:rPr>
      </w:pPr>
      <w:r w:rsidRPr="00711279">
        <w:rPr>
          <w:rStyle w:val="normaltextrun"/>
          <w:rFonts w:ascii="Arial" w:hAnsi="Arial" w:cs="Arial"/>
          <w:sz w:val="20"/>
          <w:szCs w:val="20"/>
          <w:shd w:val="clear" w:color="auto" w:fill="FFFFFF"/>
        </w:rPr>
        <w:t>Interviews are likely to take place in</w:t>
      </w:r>
      <w:r w:rsidR="00BF4362" w:rsidRPr="00711279">
        <w:rPr>
          <w:rStyle w:val="normaltextrun"/>
          <w:rFonts w:ascii="Arial" w:hAnsi="Arial" w:cs="Arial"/>
          <w:sz w:val="20"/>
          <w:szCs w:val="20"/>
          <w:shd w:val="clear" w:color="auto" w:fill="FFFFFF"/>
        </w:rPr>
        <w:t xml:space="preserve"> August 2026</w:t>
      </w:r>
      <w:r w:rsidRPr="00711279">
        <w:rPr>
          <w:rStyle w:val="normaltextrun"/>
          <w:rFonts w:ascii="Arial" w:hAnsi="Arial" w:cs="Arial"/>
          <w:sz w:val="20"/>
          <w:szCs w:val="20"/>
          <w:shd w:val="clear" w:color="auto" w:fill="FFFFFF"/>
        </w:rPr>
        <w:t xml:space="preserve"> </w:t>
      </w:r>
      <w:r w:rsidRPr="3164E7D1">
        <w:rPr>
          <w:rStyle w:val="normaltextrun"/>
          <w:rFonts w:ascii="Arial" w:hAnsi="Arial" w:cs="Arial"/>
          <w:color w:val="000000"/>
          <w:sz w:val="20"/>
          <w:szCs w:val="20"/>
          <w:shd w:val="clear" w:color="auto" w:fill="FFFFFF"/>
        </w:rPr>
        <w:t>and will be held via MS Teams</w:t>
      </w:r>
      <w:r w:rsidRPr="3164E7D1">
        <w:rPr>
          <w:rStyle w:val="normaltextrun"/>
          <w:rFonts w:ascii="Arial" w:hAnsi="Arial" w:cs="Arial"/>
          <w:b/>
          <w:bCs/>
          <w:color w:val="000000"/>
          <w:sz w:val="20"/>
          <w:szCs w:val="20"/>
          <w:shd w:val="clear" w:color="auto" w:fill="FFFFFF"/>
        </w:rPr>
        <w:t xml:space="preserve">. </w:t>
      </w:r>
      <w:r w:rsidRPr="3164E7D1">
        <w:rPr>
          <w:rStyle w:val="normaltextrun"/>
          <w:rFonts w:ascii="Arial" w:hAnsi="Arial" w:cs="Arial"/>
          <w:color w:val="000000"/>
          <w:sz w:val="20"/>
          <w:szCs w:val="20"/>
          <w:shd w:val="clear" w:color="auto" w:fill="FFFFFF"/>
        </w:rPr>
        <w:t xml:space="preserve">We will keep a merit list for a year for those who successfully pass the interview </w:t>
      </w:r>
      <w:r w:rsidR="00E45D7A" w:rsidRPr="3164E7D1">
        <w:rPr>
          <w:rStyle w:val="normaltextrun"/>
          <w:rFonts w:ascii="Arial" w:hAnsi="Arial" w:cs="Arial"/>
          <w:color w:val="000000"/>
          <w:sz w:val="20"/>
          <w:szCs w:val="20"/>
          <w:shd w:val="clear" w:color="auto" w:fill="FFFFFF"/>
        </w:rPr>
        <w:t>board,</w:t>
      </w:r>
      <w:r w:rsidRPr="3164E7D1">
        <w:rPr>
          <w:rStyle w:val="normaltextrun"/>
          <w:rFonts w:ascii="Arial" w:hAnsi="Arial" w:cs="Arial"/>
          <w:color w:val="000000"/>
          <w:sz w:val="20"/>
          <w:szCs w:val="20"/>
          <w:shd w:val="clear" w:color="auto" w:fill="FFFFFF"/>
        </w:rPr>
        <w:t xml:space="preserve"> but who are not offered a post.</w:t>
      </w:r>
    </w:p>
    <w:p w14:paraId="55E19371" w14:textId="77777777" w:rsidR="00706698" w:rsidRDefault="00706698" w:rsidP="3164E7D1">
      <w:pPr>
        <w:tabs>
          <w:tab w:val="left" w:pos="7000"/>
        </w:tabs>
        <w:spacing w:after="0" w:line="240" w:lineRule="auto"/>
        <w:rPr>
          <w:rStyle w:val="eop"/>
          <w:rFonts w:ascii="Arial" w:hAnsi="Arial" w:cs="Arial"/>
          <w:color w:val="000000" w:themeColor="text1"/>
          <w:sz w:val="20"/>
          <w:szCs w:val="20"/>
        </w:rPr>
      </w:pPr>
    </w:p>
    <w:p w14:paraId="49E22A7F" w14:textId="39C922E2" w:rsidR="00706698" w:rsidRPr="00543B91" w:rsidRDefault="00706698" w:rsidP="3164E7D1">
      <w:pPr>
        <w:pStyle w:val="ListParagraph"/>
        <w:numPr>
          <w:ilvl w:val="0"/>
          <w:numId w:val="26"/>
        </w:numPr>
        <w:tabs>
          <w:tab w:val="left" w:pos="7000"/>
        </w:tabs>
        <w:spacing w:after="0" w:line="240" w:lineRule="auto"/>
        <w:rPr>
          <w:rFonts w:ascii="Arial" w:hAnsi="Arial" w:cs="Arial"/>
          <w:b/>
          <w:bCs/>
          <w:sz w:val="20"/>
          <w:szCs w:val="20"/>
        </w:rPr>
      </w:pPr>
      <w:r w:rsidRPr="3164E7D1">
        <w:rPr>
          <w:rFonts w:ascii="Arial" w:hAnsi="Arial" w:cs="Arial"/>
          <w:b/>
          <w:bCs/>
          <w:sz w:val="20"/>
          <w:szCs w:val="20"/>
        </w:rPr>
        <w:t>About the Analysis Directorate</w:t>
      </w:r>
    </w:p>
    <w:p w14:paraId="4420CF9A" w14:textId="77777777" w:rsidR="00543B91" w:rsidRPr="00543B91" w:rsidRDefault="00543B91" w:rsidP="3164E7D1">
      <w:pPr>
        <w:pStyle w:val="ListParagraph"/>
        <w:tabs>
          <w:tab w:val="left" w:pos="7000"/>
        </w:tabs>
        <w:spacing w:after="0" w:line="240" w:lineRule="auto"/>
        <w:rPr>
          <w:rFonts w:ascii="Arial" w:hAnsi="Arial" w:cs="Arial"/>
          <w:b/>
          <w:bCs/>
          <w:sz w:val="20"/>
          <w:szCs w:val="20"/>
        </w:rPr>
      </w:pPr>
    </w:p>
    <w:p w14:paraId="048518D1" w14:textId="1FF841B3" w:rsidR="00706698" w:rsidRPr="00B45AD1" w:rsidRDefault="00706698" w:rsidP="3164E7D1">
      <w:pPr>
        <w:tabs>
          <w:tab w:val="left" w:pos="7000"/>
        </w:tabs>
        <w:spacing w:after="0" w:line="240" w:lineRule="auto"/>
        <w:rPr>
          <w:rFonts w:ascii="Arial" w:hAnsi="Arial" w:cs="Arial"/>
          <w:sz w:val="20"/>
          <w:szCs w:val="20"/>
        </w:rPr>
      </w:pPr>
      <w:r w:rsidRPr="3164E7D1">
        <w:rPr>
          <w:rFonts w:ascii="Arial" w:hAnsi="Arial" w:cs="Arial"/>
          <w:sz w:val="20"/>
          <w:szCs w:val="20"/>
        </w:rPr>
        <w:t>We are passionate about improving justice outcomes through innovative research, data and analysis. In the Analysis Directorate, we provide high quality data and analysis helping to ensure strategic, policy, finance, corporate and operational decisions are based on robust evidence.</w:t>
      </w:r>
    </w:p>
    <w:p w14:paraId="0115B2C4" w14:textId="77777777" w:rsidR="00706698" w:rsidRDefault="00706698" w:rsidP="3164E7D1">
      <w:pPr>
        <w:tabs>
          <w:tab w:val="left" w:pos="7000"/>
        </w:tabs>
        <w:spacing w:after="0" w:line="240" w:lineRule="auto"/>
        <w:rPr>
          <w:rFonts w:ascii="Arial" w:hAnsi="Arial" w:cs="Arial"/>
          <w:sz w:val="20"/>
          <w:szCs w:val="20"/>
        </w:rPr>
      </w:pPr>
    </w:p>
    <w:p w14:paraId="3877BC74" w14:textId="77777777" w:rsidR="00706698" w:rsidRPr="00B45AD1" w:rsidRDefault="00706698" w:rsidP="3164E7D1">
      <w:pPr>
        <w:tabs>
          <w:tab w:val="left" w:pos="7000"/>
        </w:tabs>
        <w:spacing w:after="0" w:line="240" w:lineRule="auto"/>
        <w:rPr>
          <w:rFonts w:ascii="Arial" w:hAnsi="Arial" w:cs="Arial"/>
          <w:sz w:val="20"/>
          <w:szCs w:val="20"/>
        </w:rPr>
      </w:pPr>
      <w:r w:rsidRPr="3164E7D1">
        <w:rPr>
          <w:rFonts w:ascii="Arial" w:hAnsi="Arial" w:cs="Arial"/>
          <w:sz w:val="20"/>
          <w:szCs w:val="20"/>
        </w:rPr>
        <w:t>We create a culture in which people are empowered with the data and information to make excellent decisions; using cutting edge tools, techniques and collaboration; putting evidence at the heart of the justice system.</w:t>
      </w:r>
    </w:p>
    <w:p w14:paraId="64859145" w14:textId="77777777" w:rsidR="00706698" w:rsidRPr="00B45AD1" w:rsidRDefault="00706698" w:rsidP="3164E7D1">
      <w:pPr>
        <w:tabs>
          <w:tab w:val="left" w:pos="7000"/>
        </w:tabs>
        <w:spacing w:after="0" w:line="240" w:lineRule="auto"/>
        <w:rPr>
          <w:rFonts w:ascii="Arial" w:hAnsi="Arial" w:cs="Arial"/>
          <w:sz w:val="20"/>
          <w:szCs w:val="20"/>
        </w:rPr>
      </w:pPr>
    </w:p>
    <w:p w14:paraId="7322F548" w14:textId="5EA56608" w:rsidR="00706698" w:rsidRPr="00B45AD1" w:rsidRDefault="00706698" w:rsidP="3164E7D1">
      <w:pPr>
        <w:tabs>
          <w:tab w:val="left" w:pos="7000"/>
        </w:tabs>
        <w:spacing w:after="0" w:line="240" w:lineRule="auto"/>
        <w:rPr>
          <w:rFonts w:ascii="Arial" w:hAnsi="Arial" w:cs="Arial"/>
          <w:sz w:val="20"/>
          <w:szCs w:val="20"/>
        </w:rPr>
      </w:pPr>
      <w:r w:rsidRPr="3164E7D1">
        <w:rPr>
          <w:rFonts w:ascii="Arial" w:hAnsi="Arial" w:cs="Arial"/>
          <w:sz w:val="20"/>
          <w:szCs w:val="20"/>
        </w:rPr>
        <w:t xml:space="preserve">We are a multi-disciplinary team of around </w:t>
      </w:r>
      <w:r w:rsidR="7F175BD6" w:rsidRPr="3164E7D1">
        <w:rPr>
          <w:rFonts w:ascii="Arial" w:hAnsi="Arial" w:cs="Arial"/>
          <w:sz w:val="20"/>
          <w:szCs w:val="20"/>
        </w:rPr>
        <w:t>300</w:t>
      </w:r>
      <w:r w:rsidRPr="3164E7D1">
        <w:rPr>
          <w:rFonts w:ascii="Arial" w:hAnsi="Arial" w:cs="Arial"/>
          <w:sz w:val="20"/>
          <w:szCs w:val="20"/>
        </w:rPr>
        <w:t xml:space="preserve"> staff that sits at the heart of the Ministry of Justice providing analytical support across a diverse and exciting agenda. We work in a dynamic and fast-paced </w:t>
      </w:r>
      <w:r w:rsidR="00A127E6" w:rsidRPr="3164E7D1">
        <w:rPr>
          <w:rFonts w:ascii="Arial" w:hAnsi="Arial" w:cs="Arial"/>
          <w:sz w:val="20"/>
          <w:szCs w:val="20"/>
        </w:rPr>
        <w:t>context,</w:t>
      </w:r>
      <w:r w:rsidRPr="3164E7D1">
        <w:rPr>
          <w:rFonts w:ascii="Arial" w:hAnsi="Arial" w:cs="Arial"/>
          <w:sz w:val="20"/>
          <w:szCs w:val="20"/>
        </w:rPr>
        <w:t xml:space="preserve"> and our skills are in heavy demand across the Ministry of Justice. Our collaborations </w:t>
      </w:r>
      <w:r w:rsidRPr="3164E7D1">
        <w:rPr>
          <w:rFonts w:ascii="Arial" w:hAnsi="Arial" w:cs="Arial"/>
          <w:sz w:val="20"/>
          <w:szCs w:val="20"/>
        </w:rPr>
        <w:lastRenderedPageBreak/>
        <w:t xml:space="preserve">beyond government are seen as ground-breaking. The Analysis community is made up of analysts and specialists </w:t>
      </w:r>
      <w:r w:rsidR="00A127E6" w:rsidRPr="3164E7D1">
        <w:rPr>
          <w:rFonts w:ascii="Arial" w:hAnsi="Arial" w:cs="Arial"/>
          <w:sz w:val="20"/>
          <w:szCs w:val="20"/>
        </w:rPr>
        <w:t>including</w:t>
      </w:r>
      <w:r w:rsidRPr="3164E7D1">
        <w:rPr>
          <w:rFonts w:ascii="Arial" w:hAnsi="Arial" w:cs="Arial"/>
          <w:sz w:val="20"/>
          <w:szCs w:val="20"/>
        </w:rPr>
        <w:t xml:space="preserve"> Social Researchers, Economists, Operational Researchers, Statisticians, Data Engineers, Data Scientists and other data specialists (such as data strategists, data dissemination, generalists and assurance experts).</w:t>
      </w:r>
    </w:p>
    <w:p w14:paraId="1F28B69B" w14:textId="77777777" w:rsidR="00706698" w:rsidRPr="00B45AD1" w:rsidRDefault="00706698" w:rsidP="3164E7D1">
      <w:pPr>
        <w:tabs>
          <w:tab w:val="left" w:pos="7000"/>
        </w:tabs>
        <w:spacing w:after="0" w:line="240" w:lineRule="auto"/>
        <w:rPr>
          <w:rFonts w:ascii="Arial" w:hAnsi="Arial" w:cs="Arial"/>
          <w:sz w:val="20"/>
          <w:szCs w:val="20"/>
        </w:rPr>
      </w:pPr>
    </w:p>
    <w:p w14:paraId="1D3021BE" w14:textId="77777777" w:rsidR="00543B91" w:rsidRDefault="00706698" w:rsidP="3164E7D1">
      <w:pPr>
        <w:pStyle w:val="NormalWeb"/>
        <w:spacing w:before="0" w:beforeAutospacing="0" w:after="0" w:afterAutospacing="0"/>
        <w:rPr>
          <w:rStyle w:val="Strong"/>
          <w:rFonts w:ascii="Arial" w:hAnsi="Arial" w:cs="Arial"/>
          <w:color w:val="000000" w:themeColor="text1"/>
          <w:sz w:val="20"/>
          <w:szCs w:val="20"/>
        </w:rPr>
      </w:pPr>
      <w:r w:rsidRPr="3164E7D1">
        <w:rPr>
          <w:rStyle w:val="Strong"/>
          <w:rFonts w:ascii="Arial" w:hAnsi="Arial" w:cs="Arial"/>
          <w:color w:val="000000" w:themeColor="text1"/>
          <w:sz w:val="20"/>
          <w:szCs w:val="20"/>
        </w:rPr>
        <w:t>Why work in the Analysis Directorate?</w:t>
      </w:r>
    </w:p>
    <w:p w14:paraId="77F21E10" w14:textId="13CC3C40" w:rsidR="00706698" w:rsidRPr="00B45AD1" w:rsidRDefault="00706698" w:rsidP="3164E7D1">
      <w:pPr>
        <w:pStyle w:val="NormalWeb"/>
        <w:spacing w:before="0" w:beforeAutospacing="0" w:after="0" w:afterAutospacing="0"/>
        <w:rPr>
          <w:rFonts w:ascii="Poppins" w:hAnsi="Poppins" w:cs="Poppins"/>
          <w:color w:val="000000"/>
          <w:sz w:val="20"/>
          <w:szCs w:val="20"/>
        </w:rPr>
      </w:pPr>
      <w:r>
        <w:br/>
      </w:r>
      <w:r w:rsidRPr="3164E7D1">
        <w:rPr>
          <w:rFonts w:ascii="Arial" w:hAnsi="Arial" w:cs="Arial"/>
          <w:color w:val="000000" w:themeColor="text1"/>
          <w:sz w:val="20"/>
          <w:szCs w:val="20"/>
        </w:rPr>
        <w:t>In the Analysis Directorate, we want all our people to feel valued for who they are and for the work they do. We provide a warm, inclusive place to work and offer a wide range of flexibilities and benefits as part of our people offer to reward our staff</w:t>
      </w:r>
      <w:r w:rsidRPr="3164E7D1">
        <w:rPr>
          <w:rFonts w:ascii="Poppins" w:hAnsi="Poppins" w:cs="Poppins"/>
          <w:color w:val="000000" w:themeColor="text1"/>
          <w:sz w:val="20"/>
          <w:szCs w:val="20"/>
        </w:rPr>
        <w:t>.</w:t>
      </w:r>
    </w:p>
    <w:p w14:paraId="1E785023" w14:textId="77777777" w:rsidR="00706698" w:rsidRPr="00B45AD1" w:rsidRDefault="00706698" w:rsidP="3164E7D1">
      <w:pPr>
        <w:pStyle w:val="NormalWeb"/>
        <w:spacing w:before="0" w:beforeAutospacing="0" w:after="0" w:afterAutospacing="0"/>
        <w:rPr>
          <w:rFonts w:ascii="Arial" w:hAnsi="Arial" w:cs="Arial"/>
          <w:b/>
          <w:bCs/>
          <w:color w:val="000000" w:themeColor="text1"/>
          <w:sz w:val="20"/>
          <w:szCs w:val="20"/>
        </w:rPr>
      </w:pPr>
    </w:p>
    <w:p w14:paraId="08A7202A" w14:textId="77777777" w:rsidR="00706698" w:rsidRPr="00B45AD1" w:rsidRDefault="00706698" w:rsidP="3164E7D1">
      <w:pPr>
        <w:pStyle w:val="NormalWeb"/>
        <w:spacing w:before="0" w:beforeAutospacing="0" w:after="0" w:afterAutospacing="0"/>
        <w:rPr>
          <w:rFonts w:ascii="Arial" w:hAnsi="Arial" w:cs="Arial"/>
          <w:b/>
          <w:bCs/>
          <w:color w:val="000000"/>
          <w:sz w:val="20"/>
          <w:szCs w:val="20"/>
        </w:rPr>
      </w:pPr>
      <w:r w:rsidRPr="3164E7D1">
        <w:rPr>
          <w:rFonts w:ascii="Arial" w:hAnsi="Arial" w:cs="Arial"/>
          <w:b/>
          <w:bCs/>
          <w:color w:val="000000" w:themeColor="text1"/>
          <w:sz w:val="20"/>
          <w:szCs w:val="20"/>
        </w:rPr>
        <w:t xml:space="preserve">What we offer </w:t>
      </w:r>
    </w:p>
    <w:p w14:paraId="0E89AFBF" w14:textId="77777777" w:rsidR="00706698" w:rsidRPr="00B45AD1" w:rsidRDefault="00706698" w:rsidP="3164E7D1">
      <w:pPr>
        <w:pStyle w:val="ListParagraph"/>
        <w:numPr>
          <w:ilvl w:val="0"/>
          <w:numId w:val="2"/>
        </w:numPr>
        <w:tabs>
          <w:tab w:val="left" w:pos="7000"/>
        </w:tabs>
        <w:spacing w:after="0" w:line="240" w:lineRule="auto"/>
        <w:rPr>
          <w:rFonts w:ascii="Arial" w:hAnsi="Arial" w:cs="Arial"/>
          <w:sz w:val="20"/>
          <w:szCs w:val="20"/>
        </w:rPr>
      </w:pPr>
      <w:r w:rsidRPr="3164E7D1">
        <w:rPr>
          <w:rFonts w:ascii="Arial" w:hAnsi="Arial" w:cs="Arial"/>
          <w:sz w:val="20"/>
          <w:szCs w:val="20"/>
        </w:rPr>
        <w:t>Flexible working arrangements and a focus on equality of opportunity – including welcoming part-time and/or job-share arrangements, compressed hours, working from home or your nearest Justice Collaboration Centres or Justice Satellite Office.</w:t>
      </w:r>
    </w:p>
    <w:p w14:paraId="5327E69C" w14:textId="77777777" w:rsidR="00706698" w:rsidRPr="00B45AD1" w:rsidRDefault="00706698" w:rsidP="3164E7D1">
      <w:pPr>
        <w:pStyle w:val="ListParagraph"/>
        <w:numPr>
          <w:ilvl w:val="0"/>
          <w:numId w:val="2"/>
        </w:numPr>
        <w:tabs>
          <w:tab w:val="left" w:pos="7000"/>
        </w:tabs>
        <w:spacing w:after="0" w:line="240" w:lineRule="auto"/>
        <w:rPr>
          <w:rFonts w:ascii="Arial" w:hAnsi="Arial" w:cs="Arial"/>
          <w:sz w:val="20"/>
          <w:szCs w:val="20"/>
        </w:rPr>
      </w:pPr>
      <w:r w:rsidRPr="3164E7D1">
        <w:rPr>
          <w:rFonts w:ascii="Arial" w:hAnsi="Arial" w:cs="Arial"/>
          <w:sz w:val="20"/>
          <w:szCs w:val="20"/>
        </w:rPr>
        <w:t>Career development – regular development and promotion opportunities across a wide range of roles, career development support, with a generous individual learning and development budget.</w:t>
      </w:r>
    </w:p>
    <w:p w14:paraId="3CC6DFAA" w14:textId="77777777" w:rsidR="00706698" w:rsidRPr="00B45AD1" w:rsidRDefault="00706698" w:rsidP="3164E7D1">
      <w:pPr>
        <w:pStyle w:val="ListParagraph"/>
        <w:numPr>
          <w:ilvl w:val="0"/>
          <w:numId w:val="2"/>
        </w:numPr>
        <w:tabs>
          <w:tab w:val="left" w:pos="7000"/>
        </w:tabs>
        <w:spacing w:after="0" w:line="240" w:lineRule="auto"/>
        <w:rPr>
          <w:rFonts w:ascii="Arial" w:hAnsi="Arial" w:cs="Arial"/>
          <w:sz w:val="20"/>
          <w:szCs w:val="20"/>
        </w:rPr>
      </w:pPr>
      <w:r w:rsidRPr="3164E7D1">
        <w:rPr>
          <w:rFonts w:ascii="Arial" w:hAnsi="Arial" w:cs="Arial"/>
          <w:sz w:val="20"/>
          <w:szCs w:val="20"/>
        </w:rPr>
        <w:t>Range of new areas of work and new tools and techniques – we pride ourselves on our excellent deployment of well-established analytical methods, but also our progress to date. Progress such as our ambitious and innovative transformation programme to leverage departmental data and drive evidence-based decision-making using cutting-edge tools and techniques (for example: experimentation, personalisation, artificial intelligence).</w:t>
      </w:r>
    </w:p>
    <w:p w14:paraId="347F534D" w14:textId="0FB178A9" w:rsidR="00706698" w:rsidRPr="00B45AD1" w:rsidRDefault="00706698" w:rsidP="3164E7D1">
      <w:pPr>
        <w:pStyle w:val="ListParagraph"/>
        <w:numPr>
          <w:ilvl w:val="0"/>
          <w:numId w:val="2"/>
        </w:numPr>
        <w:tabs>
          <w:tab w:val="left" w:pos="7000"/>
        </w:tabs>
        <w:spacing w:after="0" w:line="240" w:lineRule="auto"/>
        <w:rPr>
          <w:rFonts w:ascii="Arial" w:hAnsi="Arial" w:cs="Arial"/>
          <w:sz w:val="20"/>
          <w:szCs w:val="20"/>
        </w:rPr>
      </w:pPr>
      <w:r w:rsidRPr="3164E7D1">
        <w:rPr>
          <w:rFonts w:ascii="Arial" w:hAnsi="Arial" w:cs="Arial"/>
          <w:sz w:val="20"/>
          <w:szCs w:val="20"/>
        </w:rPr>
        <w:t>Analysis is at the centre of the Department’s decision making – our transformation programme is focused on maximising our impact on departmental outcomes. The Ministry of Justice’s Senior Team and our Ministerial Team want all decisions to be evidence driven – your analysis will be key in influencing decisions and real-world impact.</w:t>
      </w:r>
    </w:p>
    <w:p w14:paraId="13AB82F2" w14:textId="77777777" w:rsidR="00706698" w:rsidRPr="00B45AD1" w:rsidRDefault="00706698" w:rsidP="3164E7D1">
      <w:pPr>
        <w:pStyle w:val="ListParagraph"/>
        <w:numPr>
          <w:ilvl w:val="0"/>
          <w:numId w:val="2"/>
        </w:numPr>
        <w:tabs>
          <w:tab w:val="left" w:pos="7000"/>
        </w:tabs>
        <w:spacing w:after="0" w:line="240" w:lineRule="auto"/>
        <w:rPr>
          <w:rFonts w:ascii="Arial" w:hAnsi="Arial" w:cs="Arial"/>
          <w:sz w:val="20"/>
          <w:szCs w:val="20"/>
        </w:rPr>
      </w:pPr>
      <w:r w:rsidRPr="3164E7D1">
        <w:rPr>
          <w:rFonts w:ascii="Arial" w:hAnsi="Arial" w:cs="Arial"/>
          <w:sz w:val="20"/>
          <w:szCs w:val="20"/>
        </w:rPr>
        <w:t>Vibrant community – part of a multidisciplinary team that has a supportive culture and is looking to further develop the community with the help of everyone.</w:t>
      </w:r>
    </w:p>
    <w:p w14:paraId="35CB4CD1" w14:textId="77777777" w:rsidR="00706698" w:rsidRPr="00B45AD1" w:rsidRDefault="00706698" w:rsidP="3164E7D1">
      <w:pPr>
        <w:pStyle w:val="ListParagraph"/>
        <w:numPr>
          <w:ilvl w:val="0"/>
          <w:numId w:val="2"/>
        </w:numPr>
        <w:tabs>
          <w:tab w:val="left" w:pos="7000"/>
        </w:tabs>
        <w:spacing w:after="0" w:line="240" w:lineRule="auto"/>
        <w:rPr>
          <w:rFonts w:ascii="Arial" w:hAnsi="Arial" w:cs="Arial"/>
          <w:sz w:val="20"/>
          <w:szCs w:val="20"/>
        </w:rPr>
      </w:pPr>
      <w:r w:rsidRPr="3164E7D1">
        <w:rPr>
          <w:rFonts w:ascii="Arial" w:hAnsi="Arial" w:cs="Arial"/>
          <w:sz w:val="20"/>
          <w:szCs w:val="20"/>
        </w:rPr>
        <w:t>See the frontline and what your work is influencing – regular opportunities to visit our front-line service providers, including courts, prisons, and probation to better understand the areas your analysis is affecting.</w:t>
      </w:r>
    </w:p>
    <w:p w14:paraId="534EABAA" w14:textId="77777777" w:rsidR="00706698" w:rsidRDefault="00706698" w:rsidP="3164E7D1">
      <w:pPr>
        <w:tabs>
          <w:tab w:val="left" w:pos="7000"/>
        </w:tabs>
        <w:spacing w:after="0" w:line="240" w:lineRule="auto"/>
        <w:textAlignment w:val="baseline"/>
        <w:rPr>
          <w:rFonts w:ascii="Arial" w:hAnsi="Arial" w:cs="Arial"/>
          <w:sz w:val="20"/>
          <w:szCs w:val="20"/>
        </w:rPr>
      </w:pPr>
    </w:p>
    <w:p w14:paraId="0C1C8C60" w14:textId="3789F86E" w:rsidR="00706698" w:rsidRPr="00543B91" w:rsidRDefault="00706698" w:rsidP="3164E7D1">
      <w:pPr>
        <w:pStyle w:val="ListParagraph"/>
        <w:numPr>
          <w:ilvl w:val="0"/>
          <w:numId w:val="26"/>
        </w:numPr>
        <w:spacing w:after="0" w:line="240" w:lineRule="auto"/>
        <w:textAlignment w:val="baseline"/>
        <w:rPr>
          <w:rFonts w:ascii="Arial" w:eastAsia="Times New Roman" w:hAnsi="Arial" w:cs="Arial"/>
          <w:b/>
          <w:bCs/>
          <w:sz w:val="20"/>
          <w:szCs w:val="20"/>
          <w:lang w:eastAsia="en-GB"/>
        </w:rPr>
      </w:pPr>
      <w:r w:rsidRPr="3164E7D1">
        <w:rPr>
          <w:rFonts w:ascii="Arial" w:eastAsia="Times New Roman" w:hAnsi="Arial" w:cs="Arial"/>
          <w:b/>
          <w:bCs/>
          <w:sz w:val="20"/>
          <w:szCs w:val="20"/>
          <w:lang w:eastAsia="en-GB"/>
        </w:rPr>
        <w:t xml:space="preserve">What you’ll do </w:t>
      </w:r>
    </w:p>
    <w:p w14:paraId="09C9010A" w14:textId="269D79C8" w:rsidR="001F25B6" w:rsidRPr="001F25B6" w:rsidRDefault="00244CA8" w:rsidP="001F25B6">
      <w:pPr>
        <w:pStyle w:val="paragraph"/>
        <w:spacing w:after="0"/>
        <w:jc w:val="both"/>
        <w:textAlignment w:val="baseline"/>
        <w:rPr>
          <w:rStyle w:val="normaltextrun"/>
          <w:rFonts w:ascii="Arial" w:hAnsi="Arial" w:cs="Arial"/>
          <w:sz w:val="20"/>
          <w:szCs w:val="20"/>
        </w:rPr>
      </w:pPr>
      <w:r w:rsidRPr="001F25B6">
        <w:rPr>
          <w:rStyle w:val="normaltextrun"/>
          <w:rFonts w:ascii="Arial" w:hAnsi="Arial" w:cs="Arial"/>
          <w:b/>
          <w:bCs/>
          <w:sz w:val="20"/>
          <w:szCs w:val="20"/>
        </w:rPr>
        <w:t>SEO</w:t>
      </w:r>
      <w:r w:rsidR="00706698" w:rsidRPr="001F25B6">
        <w:rPr>
          <w:rStyle w:val="normaltextrun"/>
          <w:rFonts w:ascii="Arial" w:hAnsi="Arial" w:cs="Arial"/>
          <w:b/>
          <w:bCs/>
          <w:sz w:val="20"/>
          <w:szCs w:val="20"/>
        </w:rPr>
        <w:t xml:space="preserve"> Role in </w:t>
      </w:r>
      <w:r w:rsidR="001F25B6" w:rsidRPr="001F25B6">
        <w:rPr>
          <w:rStyle w:val="normaltextrun"/>
          <w:rFonts w:ascii="Arial" w:hAnsi="Arial" w:cs="Arial"/>
          <w:b/>
          <w:bCs/>
          <w:sz w:val="20"/>
          <w:szCs w:val="20"/>
        </w:rPr>
        <w:t>Health Analysis</w:t>
      </w:r>
      <w:r w:rsidR="00706698" w:rsidRPr="001F25B6">
        <w:rPr>
          <w:rStyle w:val="normaltextrun"/>
          <w:rFonts w:ascii="Arial" w:hAnsi="Arial" w:cs="Arial"/>
          <w:sz w:val="20"/>
          <w:szCs w:val="20"/>
        </w:rPr>
        <w:t xml:space="preserve"> – </w:t>
      </w:r>
      <w:r w:rsidR="001F25B6" w:rsidRPr="001F25B6">
        <w:rPr>
          <w:rStyle w:val="normaltextrun"/>
          <w:rFonts w:ascii="Arial" w:hAnsi="Arial" w:cs="Arial"/>
          <w:sz w:val="20"/>
          <w:szCs w:val="20"/>
        </w:rPr>
        <w:t xml:space="preserve">This is an exciting opportunity to lead, scope and deliver analytical support on offender health. This key role moves between work areas responding to and understanding the evolving analytical needs of the MoJ offender health policy team, HMPPS operational teams and across Department boundaries. The role is vital in influencing policy and operational delivery. The role requires an </w:t>
      </w:r>
      <w:r w:rsidR="000261AB">
        <w:rPr>
          <w:rStyle w:val="normaltextrun"/>
          <w:rFonts w:ascii="Arial" w:hAnsi="Arial" w:cs="Arial"/>
          <w:sz w:val="20"/>
          <w:szCs w:val="20"/>
        </w:rPr>
        <w:t>analyst</w:t>
      </w:r>
      <w:r w:rsidR="001F25B6" w:rsidRPr="001F25B6">
        <w:rPr>
          <w:rStyle w:val="normaltextrun"/>
          <w:rFonts w:ascii="Arial" w:hAnsi="Arial" w:cs="Arial"/>
          <w:sz w:val="20"/>
          <w:szCs w:val="20"/>
        </w:rPr>
        <w:t xml:space="preserve"> who can deliver multiple projects at pace and who is comfortable owning portfolios of work.</w:t>
      </w:r>
    </w:p>
    <w:p w14:paraId="556AD38B" w14:textId="0FE58D22" w:rsidR="00706698" w:rsidRPr="001F25B6" w:rsidRDefault="001F25B6" w:rsidP="001F25B6">
      <w:pPr>
        <w:pStyle w:val="paragraph"/>
        <w:spacing w:before="0" w:beforeAutospacing="0" w:after="0" w:afterAutospacing="0"/>
        <w:jc w:val="both"/>
        <w:textAlignment w:val="baseline"/>
        <w:rPr>
          <w:rFonts w:ascii="Arial" w:hAnsi="Arial" w:cs="Arial"/>
          <w:sz w:val="20"/>
          <w:szCs w:val="20"/>
        </w:rPr>
      </w:pPr>
      <w:r w:rsidRPr="001F25B6">
        <w:rPr>
          <w:rStyle w:val="normaltextrun"/>
          <w:rFonts w:ascii="Arial" w:hAnsi="Arial" w:cs="Arial"/>
          <w:sz w:val="20"/>
          <w:szCs w:val="20"/>
        </w:rPr>
        <w:t xml:space="preserve">Examples of the types of work covered by this post </w:t>
      </w:r>
      <w:r w:rsidR="000261AB">
        <w:rPr>
          <w:rStyle w:val="normaltextrun"/>
          <w:rFonts w:ascii="Arial" w:hAnsi="Arial" w:cs="Arial"/>
          <w:sz w:val="20"/>
          <w:szCs w:val="20"/>
        </w:rPr>
        <w:t xml:space="preserve">recently </w:t>
      </w:r>
      <w:r w:rsidRPr="001F25B6">
        <w:rPr>
          <w:rStyle w:val="normaltextrun"/>
          <w:rFonts w:ascii="Arial" w:hAnsi="Arial" w:cs="Arial"/>
          <w:sz w:val="20"/>
          <w:szCs w:val="20"/>
        </w:rPr>
        <w:t>include; modelling on the impact of the Sentencing Act 2026 changes on community sentence treatment requirements (CSTR), supporting the data needs of the Health &amp; Justice Strategic Partnership Board, value for money assessments of CSTR</w:t>
      </w:r>
      <w:r w:rsidR="00A127E6">
        <w:rPr>
          <w:rStyle w:val="normaltextrun"/>
          <w:rFonts w:ascii="Arial" w:hAnsi="Arial" w:cs="Arial"/>
          <w:sz w:val="20"/>
          <w:szCs w:val="20"/>
        </w:rPr>
        <w:t>s</w:t>
      </w:r>
      <w:r w:rsidRPr="001F25B6">
        <w:rPr>
          <w:rStyle w:val="normaltextrun"/>
          <w:rFonts w:ascii="Arial" w:hAnsi="Arial" w:cs="Arial"/>
          <w:sz w:val="20"/>
          <w:szCs w:val="20"/>
        </w:rPr>
        <w:t xml:space="preserve">, developing and supporting adhoc business cases and </w:t>
      </w:r>
      <w:r w:rsidR="000261AB">
        <w:rPr>
          <w:rStyle w:val="normaltextrun"/>
          <w:rFonts w:ascii="Arial" w:hAnsi="Arial" w:cs="Arial"/>
          <w:sz w:val="20"/>
          <w:szCs w:val="20"/>
        </w:rPr>
        <w:t xml:space="preserve">general </w:t>
      </w:r>
      <w:r w:rsidRPr="001F25B6">
        <w:rPr>
          <w:rStyle w:val="normaltextrun"/>
          <w:rFonts w:ascii="Arial" w:hAnsi="Arial" w:cs="Arial"/>
          <w:sz w:val="20"/>
          <w:szCs w:val="20"/>
        </w:rPr>
        <w:t>analytical advice for policy and ministerial briefings for emerging priority areas.</w:t>
      </w:r>
    </w:p>
    <w:p w14:paraId="7E425076" w14:textId="77777777" w:rsidR="00706698" w:rsidRPr="00B45AD1" w:rsidRDefault="00706698" w:rsidP="3164E7D1">
      <w:pPr>
        <w:spacing w:after="0" w:line="240" w:lineRule="auto"/>
        <w:rPr>
          <w:rFonts w:ascii="Arial" w:hAnsi="Arial" w:cs="Arial"/>
          <w:b/>
          <w:bCs/>
          <w:sz w:val="20"/>
          <w:szCs w:val="20"/>
        </w:rPr>
      </w:pPr>
    </w:p>
    <w:p w14:paraId="5115BE52" w14:textId="5B669C52" w:rsidR="00706698" w:rsidRPr="00543B91" w:rsidRDefault="00706698" w:rsidP="3164E7D1">
      <w:pPr>
        <w:pStyle w:val="ListParagraph"/>
        <w:numPr>
          <w:ilvl w:val="0"/>
          <w:numId w:val="26"/>
        </w:numPr>
        <w:spacing w:after="0" w:line="240" w:lineRule="auto"/>
        <w:rPr>
          <w:rFonts w:ascii="Arial" w:hAnsi="Arial" w:cs="Arial"/>
          <w:color w:val="FF0000"/>
          <w:sz w:val="20"/>
          <w:szCs w:val="20"/>
        </w:rPr>
      </w:pPr>
      <w:r w:rsidRPr="3164E7D1">
        <w:rPr>
          <w:rFonts w:ascii="Arial" w:hAnsi="Arial" w:cs="Arial"/>
          <w:b/>
          <w:bCs/>
          <w:sz w:val="20"/>
          <w:szCs w:val="20"/>
        </w:rPr>
        <w:t xml:space="preserve"> Who you are</w:t>
      </w:r>
    </w:p>
    <w:p w14:paraId="4A332894" w14:textId="77777777" w:rsidR="00706698" w:rsidRPr="00B45AD1" w:rsidRDefault="00706698" w:rsidP="3164E7D1">
      <w:pPr>
        <w:pStyle w:val="ListParagraph"/>
        <w:spacing w:after="0" w:line="240" w:lineRule="auto"/>
        <w:jc w:val="both"/>
        <w:textAlignment w:val="baseline"/>
        <w:rPr>
          <w:rFonts w:ascii="Arial" w:eastAsia="Times New Roman" w:hAnsi="Arial" w:cs="Arial"/>
          <w:sz w:val="20"/>
          <w:szCs w:val="20"/>
          <w:lang w:eastAsia="en-GB"/>
        </w:rPr>
      </w:pPr>
    </w:p>
    <w:p w14:paraId="27A898F9" w14:textId="77777777" w:rsidR="00706698" w:rsidRPr="00B45AD1" w:rsidRDefault="00706698" w:rsidP="3164E7D1">
      <w:pPr>
        <w:spacing w:after="0" w:line="240" w:lineRule="auto"/>
        <w:rPr>
          <w:rFonts w:ascii="Arial" w:hAnsi="Arial" w:cs="Arial"/>
          <w:color w:val="000000"/>
          <w:sz w:val="20"/>
          <w:szCs w:val="20"/>
          <w:u w:val="single"/>
        </w:rPr>
      </w:pPr>
      <w:r w:rsidRPr="3164E7D1">
        <w:rPr>
          <w:rFonts w:ascii="Arial" w:hAnsi="Arial" w:cs="Arial"/>
          <w:color w:val="000000" w:themeColor="text1"/>
          <w:sz w:val="20"/>
          <w:szCs w:val="20"/>
          <w:u w:val="single"/>
        </w:rPr>
        <w:t xml:space="preserve">The following experience and skills will be </w:t>
      </w:r>
      <w:r w:rsidRPr="3164E7D1">
        <w:rPr>
          <w:rFonts w:ascii="Arial" w:hAnsi="Arial" w:cs="Arial"/>
          <w:b/>
          <w:bCs/>
          <w:color w:val="000000" w:themeColor="text1"/>
          <w:sz w:val="20"/>
          <w:szCs w:val="20"/>
          <w:u w:val="single"/>
        </w:rPr>
        <w:t>required</w:t>
      </w:r>
      <w:r w:rsidRPr="3164E7D1">
        <w:rPr>
          <w:rFonts w:ascii="Arial" w:hAnsi="Arial" w:cs="Arial"/>
          <w:color w:val="000000" w:themeColor="text1"/>
          <w:sz w:val="20"/>
          <w:szCs w:val="20"/>
          <w:u w:val="single"/>
        </w:rPr>
        <w:t>:</w:t>
      </w:r>
    </w:p>
    <w:p w14:paraId="0ACBD7D9" w14:textId="77777777" w:rsidR="00C912CB" w:rsidRDefault="00C912CB" w:rsidP="00C912CB">
      <w:pPr>
        <w:pStyle w:val="ListParagraph"/>
        <w:numPr>
          <w:ilvl w:val="0"/>
          <w:numId w:val="38"/>
        </w:numPr>
        <w:spacing w:after="0" w:line="240" w:lineRule="auto"/>
        <w:rPr>
          <w:rFonts w:ascii="Arial" w:hAnsi="Arial" w:cs="Arial"/>
          <w:sz w:val="20"/>
          <w:szCs w:val="20"/>
        </w:rPr>
      </w:pPr>
      <w:r w:rsidRPr="00C912CB">
        <w:rPr>
          <w:rFonts w:ascii="Arial" w:hAnsi="Arial" w:cs="Arial"/>
          <w:sz w:val="20"/>
          <w:szCs w:val="20"/>
        </w:rPr>
        <w:t>Experience of strong outcomes working with policy, operational or project stakeholders.</w:t>
      </w:r>
    </w:p>
    <w:p w14:paraId="7833DA8A" w14:textId="48250E93" w:rsidR="00DD1810" w:rsidRPr="00DD1810" w:rsidRDefault="00DD1810" w:rsidP="00DD1810">
      <w:pPr>
        <w:pStyle w:val="ListParagraph"/>
        <w:numPr>
          <w:ilvl w:val="0"/>
          <w:numId w:val="38"/>
        </w:numPr>
        <w:spacing w:after="0" w:line="240" w:lineRule="auto"/>
        <w:rPr>
          <w:rFonts w:ascii="Arial" w:hAnsi="Arial" w:cs="Arial"/>
          <w:sz w:val="20"/>
          <w:szCs w:val="20"/>
        </w:rPr>
      </w:pPr>
      <w:r>
        <w:rPr>
          <w:rFonts w:ascii="Arial" w:hAnsi="Arial" w:cs="Arial"/>
          <w:sz w:val="20"/>
          <w:szCs w:val="20"/>
        </w:rPr>
        <w:t>Analytical modelling experience (primarily Excel based).</w:t>
      </w:r>
    </w:p>
    <w:p w14:paraId="49245BD9" w14:textId="77777777" w:rsidR="00C912CB" w:rsidRPr="00C912CB" w:rsidRDefault="00C912CB" w:rsidP="00C912CB">
      <w:pPr>
        <w:pStyle w:val="ListParagraph"/>
        <w:numPr>
          <w:ilvl w:val="0"/>
          <w:numId w:val="38"/>
        </w:numPr>
        <w:spacing w:after="0" w:line="240" w:lineRule="auto"/>
        <w:rPr>
          <w:rFonts w:ascii="Arial" w:hAnsi="Arial" w:cs="Arial"/>
          <w:sz w:val="20"/>
          <w:szCs w:val="20"/>
        </w:rPr>
      </w:pPr>
      <w:r w:rsidRPr="00C912CB">
        <w:rPr>
          <w:rFonts w:ascii="Arial" w:hAnsi="Arial" w:cs="Arial"/>
          <w:sz w:val="20"/>
          <w:szCs w:val="20"/>
        </w:rPr>
        <w:t>Strong communication and collaboration skills.</w:t>
      </w:r>
    </w:p>
    <w:p w14:paraId="12E480A2" w14:textId="24CE60A8" w:rsidR="00C912CB" w:rsidRPr="00C912CB" w:rsidRDefault="00C912CB" w:rsidP="00C912CB">
      <w:pPr>
        <w:pStyle w:val="ListParagraph"/>
        <w:numPr>
          <w:ilvl w:val="0"/>
          <w:numId w:val="38"/>
        </w:numPr>
        <w:spacing w:after="0" w:line="240" w:lineRule="auto"/>
        <w:rPr>
          <w:rFonts w:ascii="Arial" w:hAnsi="Arial" w:cs="Arial"/>
          <w:sz w:val="20"/>
          <w:szCs w:val="20"/>
        </w:rPr>
      </w:pPr>
      <w:r w:rsidRPr="00C912CB">
        <w:rPr>
          <w:rFonts w:ascii="Arial" w:hAnsi="Arial" w:cs="Arial"/>
          <w:sz w:val="20"/>
          <w:szCs w:val="20"/>
        </w:rPr>
        <w:t>Experience developing high-quality analysis projects from inception to completion, balancing competing priorities.</w:t>
      </w:r>
    </w:p>
    <w:p w14:paraId="6327706F" w14:textId="77777777" w:rsidR="00C912CB" w:rsidRPr="00C912CB" w:rsidRDefault="00C912CB" w:rsidP="00C912CB">
      <w:pPr>
        <w:pStyle w:val="ListParagraph"/>
        <w:numPr>
          <w:ilvl w:val="0"/>
          <w:numId w:val="38"/>
        </w:numPr>
        <w:spacing w:after="0" w:line="240" w:lineRule="auto"/>
        <w:rPr>
          <w:rFonts w:ascii="Arial" w:hAnsi="Arial" w:cs="Arial"/>
          <w:sz w:val="20"/>
          <w:szCs w:val="20"/>
        </w:rPr>
      </w:pPr>
      <w:r w:rsidRPr="00C912CB">
        <w:rPr>
          <w:rFonts w:ascii="Arial" w:hAnsi="Arial" w:cs="Arial"/>
          <w:sz w:val="20"/>
          <w:szCs w:val="20"/>
        </w:rPr>
        <w:t>Evidence of improving processes and procedures within analytical contexts.</w:t>
      </w:r>
    </w:p>
    <w:p w14:paraId="6F3970E7" w14:textId="77777777" w:rsidR="00706698" w:rsidRPr="00B45AD1" w:rsidRDefault="00706698" w:rsidP="3164E7D1">
      <w:pPr>
        <w:spacing w:after="0" w:line="240" w:lineRule="auto"/>
        <w:rPr>
          <w:rFonts w:ascii="Arial" w:hAnsi="Arial" w:cs="Arial"/>
          <w:sz w:val="20"/>
          <w:szCs w:val="20"/>
        </w:rPr>
      </w:pPr>
    </w:p>
    <w:p w14:paraId="09AD4AFA" w14:textId="77777777" w:rsidR="00706698" w:rsidRPr="00B45AD1" w:rsidRDefault="00706698" w:rsidP="3164E7D1">
      <w:pPr>
        <w:pStyle w:val="ListBullet"/>
        <w:numPr>
          <w:ilvl w:val="0"/>
          <w:numId w:val="0"/>
        </w:numPr>
        <w:spacing w:after="0" w:line="240" w:lineRule="auto"/>
        <w:rPr>
          <w:rFonts w:ascii="Arial" w:eastAsia="Times New Roman" w:hAnsi="Arial" w:cs="Arial"/>
          <w:color w:val="000000"/>
          <w:sz w:val="20"/>
          <w:szCs w:val="20"/>
          <w:u w:val="single"/>
          <w:lang w:eastAsia="en-GB"/>
        </w:rPr>
      </w:pPr>
      <w:r w:rsidRPr="3164E7D1">
        <w:rPr>
          <w:rFonts w:ascii="Arial" w:eastAsia="Times New Roman" w:hAnsi="Arial" w:cs="Arial"/>
          <w:color w:val="000000" w:themeColor="text1"/>
          <w:sz w:val="20"/>
          <w:szCs w:val="20"/>
          <w:u w:val="single"/>
          <w:lang w:eastAsia="en-GB"/>
        </w:rPr>
        <w:t xml:space="preserve">The following experience and skills are </w:t>
      </w:r>
      <w:r w:rsidRPr="3164E7D1">
        <w:rPr>
          <w:rFonts w:ascii="Arial" w:eastAsia="Times New Roman" w:hAnsi="Arial" w:cs="Arial"/>
          <w:b/>
          <w:bCs/>
          <w:color w:val="000000" w:themeColor="text1"/>
          <w:sz w:val="20"/>
          <w:szCs w:val="20"/>
          <w:u w:val="single"/>
          <w:lang w:eastAsia="en-GB"/>
        </w:rPr>
        <w:t>desirable</w:t>
      </w:r>
      <w:r w:rsidRPr="3164E7D1">
        <w:rPr>
          <w:rFonts w:ascii="Arial" w:eastAsia="Times New Roman" w:hAnsi="Arial" w:cs="Arial"/>
          <w:color w:val="000000" w:themeColor="text1"/>
          <w:sz w:val="20"/>
          <w:szCs w:val="20"/>
          <w:u w:val="single"/>
          <w:lang w:eastAsia="en-GB"/>
        </w:rPr>
        <w:t>:</w:t>
      </w:r>
    </w:p>
    <w:p w14:paraId="5D9222CE" w14:textId="199DE84A" w:rsidR="00AB024D" w:rsidRDefault="00AB024D" w:rsidP="3164E7D1">
      <w:pPr>
        <w:pStyle w:val="ListParagraph"/>
        <w:numPr>
          <w:ilvl w:val="0"/>
          <w:numId w:val="13"/>
        </w:numPr>
        <w:spacing w:after="0" w:line="240" w:lineRule="auto"/>
        <w:rPr>
          <w:rFonts w:ascii="Arial" w:hAnsi="Arial" w:cs="Arial"/>
          <w:sz w:val="20"/>
          <w:szCs w:val="20"/>
        </w:rPr>
      </w:pPr>
      <w:r>
        <w:rPr>
          <w:rFonts w:ascii="Arial" w:hAnsi="Arial" w:cs="Arial"/>
          <w:sz w:val="20"/>
          <w:szCs w:val="20"/>
        </w:rPr>
        <w:lastRenderedPageBreak/>
        <w:t xml:space="preserve">Working level experience of </w:t>
      </w:r>
      <w:proofErr w:type="spellStart"/>
      <w:r>
        <w:rPr>
          <w:rFonts w:ascii="Arial" w:hAnsi="Arial" w:cs="Arial"/>
          <w:sz w:val="20"/>
          <w:szCs w:val="20"/>
        </w:rPr>
        <w:t>PowerBi</w:t>
      </w:r>
      <w:proofErr w:type="spellEnd"/>
      <w:r>
        <w:rPr>
          <w:rFonts w:ascii="Arial" w:hAnsi="Arial" w:cs="Arial"/>
          <w:sz w:val="20"/>
          <w:szCs w:val="20"/>
        </w:rPr>
        <w:t>, Power Query, R and Github,</w:t>
      </w:r>
    </w:p>
    <w:p w14:paraId="58221270" w14:textId="59E516A1" w:rsidR="00706698" w:rsidRPr="00D506C1" w:rsidRDefault="00D506C1" w:rsidP="3164E7D1">
      <w:pPr>
        <w:pStyle w:val="ListParagraph"/>
        <w:numPr>
          <w:ilvl w:val="0"/>
          <w:numId w:val="13"/>
        </w:numPr>
        <w:spacing w:after="0" w:line="240" w:lineRule="auto"/>
        <w:rPr>
          <w:rFonts w:ascii="Arial" w:hAnsi="Arial" w:cs="Arial"/>
          <w:sz w:val="20"/>
          <w:szCs w:val="20"/>
        </w:rPr>
      </w:pPr>
      <w:r w:rsidRPr="00D506C1">
        <w:rPr>
          <w:rFonts w:ascii="Arial" w:hAnsi="Arial" w:cs="Arial"/>
          <w:sz w:val="20"/>
          <w:szCs w:val="20"/>
        </w:rPr>
        <w:t>SC desirable, but not essential</w:t>
      </w:r>
      <w:r w:rsidR="00AB024D">
        <w:rPr>
          <w:rFonts w:ascii="Arial" w:hAnsi="Arial" w:cs="Arial"/>
          <w:sz w:val="20"/>
          <w:szCs w:val="20"/>
        </w:rPr>
        <w:t>.</w:t>
      </w:r>
    </w:p>
    <w:p w14:paraId="753A315B" w14:textId="77777777" w:rsidR="00706698" w:rsidRPr="00B45AD1" w:rsidRDefault="00706698" w:rsidP="3164E7D1">
      <w:pPr>
        <w:spacing w:after="0" w:line="240" w:lineRule="auto"/>
        <w:textAlignment w:val="baseline"/>
        <w:rPr>
          <w:rFonts w:ascii="Arial" w:eastAsia="Times New Roman" w:hAnsi="Arial" w:cs="Arial"/>
          <w:b/>
          <w:bCs/>
          <w:sz w:val="20"/>
          <w:szCs w:val="20"/>
          <w:lang w:eastAsia="en-GB"/>
        </w:rPr>
      </w:pPr>
    </w:p>
    <w:p w14:paraId="5484731B" w14:textId="35D9858D" w:rsidR="00706698" w:rsidRPr="00543B91" w:rsidRDefault="00706698" w:rsidP="3164E7D1">
      <w:pPr>
        <w:pStyle w:val="ListParagraph"/>
        <w:numPr>
          <w:ilvl w:val="0"/>
          <w:numId w:val="26"/>
        </w:numPr>
        <w:spacing w:after="0" w:line="240" w:lineRule="auto"/>
        <w:textAlignment w:val="baseline"/>
        <w:rPr>
          <w:rFonts w:ascii="Arial" w:eastAsia="Times New Roman" w:hAnsi="Arial" w:cs="Arial"/>
          <w:b/>
          <w:bCs/>
          <w:sz w:val="20"/>
          <w:szCs w:val="20"/>
          <w:lang w:eastAsia="en-GB"/>
        </w:rPr>
      </w:pPr>
      <w:r w:rsidRPr="3164E7D1">
        <w:rPr>
          <w:rFonts w:ascii="Arial" w:eastAsia="Times New Roman" w:hAnsi="Arial" w:cs="Arial"/>
          <w:b/>
          <w:bCs/>
          <w:sz w:val="20"/>
          <w:szCs w:val="20"/>
          <w:lang w:eastAsia="en-GB"/>
        </w:rPr>
        <w:t xml:space="preserve">How to apply </w:t>
      </w:r>
    </w:p>
    <w:p w14:paraId="6825C031" w14:textId="77777777" w:rsidR="00706698" w:rsidRDefault="00706698" w:rsidP="3164E7D1">
      <w:pPr>
        <w:spacing w:after="0" w:line="240" w:lineRule="auto"/>
        <w:rPr>
          <w:rFonts w:ascii="Arial" w:eastAsia="Times New Roman" w:hAnsi="Arial" w:cs="Arial"/>
          <w:sz w:val="20"/>
          <w:szCs w:val="20"/>
          <w:lang w:eastAsia="en-GB"/>
        </w:rPr>
      </w:pPr>
    </w:p>
    <w:p w14:paraId="1AF8147F" w14:textId="77777777" w:rsidR="00721254" w:rsidRPr="00721254" w:rsidRDefault="00721254" w:rsidP="3164E7D1">
      <w:pPr>
        <w:spacing w:after="0" w:line="240" w:lineRule="auto"/>
        <w:textAlignment w:val="baseline"/>
        <w:rPr>
          <w:rFonts w:ascii="Arial" w:eastAsia="Times New Roman" w:hAnsi="Arial" w:cs="Arial"/>
          <w:sz w:val="20"/>
          <w:szCs w:val="20"/>
          <w:lang w:eastAsia="en-GB"/>
        </w:rPr>
      </w:pPr>
      <w:r w:rsidRPr="3164E7D1">
        <w:rPr>
          <w:rFonts w:ascii="Arial" w:eastAsia="Times New Roman" w:hAnsi="Arial" w:cs="Arial"/>
          <w:sz w:val="20"/>
          <w:szCs w:val="20"/>
          <w:lang w:eastAsia="en-GB"/>
        </w:rPr>
        <w:t xml:space="preserve">You’ll need to submit an anonymised work history and Statement of Suitability as part of your application. You will not be considered if you do not provide both. </w:t>
      </w:r>
    </w:p>
    <w:p w14:paraId="3A3712F2" w14:textId="77777777" w:rsidR="00721254" w:rsidRPr="00721254" w:rsidRDefault="00721254" w:rsidP="3164E7D1">
      <w:pPr>
        <w:spacing w:after="0" w:line="240" w:lineRule="auto"/>
        <w:textAlignment w:val="baseline"/>
        <w:rPr>
          <w:rFonts w:ascii="Arial" w:eastAsia="Times New Roman" w:hAnsi="Arial" w:cs="Arial"/>
          <w:sz w:val="20"/>
          <w:szCs w:val="20"/>
          <w:lang w:eastAsia="en-GB"/>
        </w:rPr>
      </w:pPr>
    </w:p>
    <w:p w14:paraId="4C423790" w14:textId="3292FAD0" w:rsidR="00706698" w:rsidRDefault="00721254" w:rsidP="3164E7D1">
      <w:pPr>
        <w:spacing w:after="0" w:line="240" w:lineRule="auto"/>
        <w:textAlignment w:val="baseline"/>
        <w:rPr>
          <w:rFonts w:ascii="Arial" w:eastAsia="Times New Roman" w:hAnsi="Arial" w:cs="Arial"/>
          <w:sz w:val="20"/>
          <w:szCs w:val="20"/>
          <w:lang w:eastAsia="en-GB"/>
        </w:rPr>
      </w:pPr>
      <w:r w:rsidRPr="3164E7D1">
        <w:rPr>
          <w:rFonts w:ascii="Arial" w:eastAsia="Times New Roman" w:hAnsi="Arial" w:cs="Arial"/>
          <w:sz w:val="20"/>
          <w:szCs w:val="20"/>
          <w:lang w:eastAsia="en-GB"/>
        </w:rPr>
        <w:t>Your work history should meet the following criteria: well structured, succinct, and written in clear language.</w:t>
      </w:r>
    </w:p>
    <w:p w14:paraId="5C24B8F8" w14:textId="77777777" w:rsidR="00721254" w:rsidRPr="00B45AD1" w:rsidRDefault="00721254" w:rsidP="3164E7D1">
      <w:pPr>
        <w:spacing w:after="0" w:line="240" w:lineRule="auto"/>
        <w:textAlignment w:val="baseline"/>
        <w:rPr>
          <w:rFonts w:ascii="Arial" w:eastAsia="Times New Roman" w:hAnsi="Arial" w:cs="Arial"/>
          <w:sz w:val="20"/>
          <w:szCs w:val="20"/>
          <w:lang w:eastAsia="en-GB"/>
        </w:rPr>
      </w:pPr>
    </w:p>
    <w:p w14:paraId="0868892F" w14:textId="48776DA2" w:rsidR="00543B91" w:rsidRPr="00CA4853" w:rsidRDefault="00706698" w:rsidP="3164E7D1">
      <w:pPr>
        <w:spacing w:after="0" w:line="240" w:lineRule="auto"/>
        <w:textAlignment w:val="baseline"/>
        <w:rPr>
          <w:rFonts w:ascii="Arial" w:eastAsia="Times New Roman" w:hAnsi="Arial" w:cs="Arial"/>
          <w:sz w:val="20"/>
          <w:szCs w:val="20"/>
          <w:lang w:eastAsia="en-GB"/>
        </w:rPr>
      </w:pPr>
      <w:r w:rsidRPr="3164E7D1">
        <w:rPr>
          <w:rFonts w:ascii="Arial" w:eastAsia="Times New Roman" w:hAnsi="Arial" w:cs="Arial"/>
          <w:sz w:val="20"/>
          <w:szCs w:val="20"/>
          <w:lang w:eastAsia="en-GB"/>
        </w:rPr>
        <w:t>Your Statement of Suitability should be no more than 750 words and should give us examples of how your skills and experience match those needed for this role. Consider giving examples that cover all the requirements in the ‘Who you are’ section and use work you have completed to demonstrate how you meet each one. </w:t>
      </w:r>
    </w:p>
    <w:p w14:paraId="6132AFCD" w14:textId="77777777" w:rsidR="00706698" w:rsidRDefault="00706698" w:rsidP="3164E7D1">
      <w:pPr>
        <w:spacing w:after="0" w:line="240" w:lineRule="auto"/>
        <w:rPr>
          <w:rFonts w:ascii="Segoe UI" w:eastAsia="Times New Roman" w:hAnsi="Segoe UI" w:cs="Segoe UI"/>
          <w:sz w:val="20"/>
          <w:szCs w:val="20"/>
          <w:lang w:eastAsia="en-GB"/>
        </w:rPr>
      </w:pPr>
      <w:r w:rsidRPr="3164E7D1">
        <w:rPr>
          <w:rFonts w:ascii="Arial" w:eastAsia="Times New Roman" w:hAnsi="Arial" w:cs="Arial"/>
          <w:sz w:val="20"/>
          <w:szCs w:val="20"/>
          <w:lang w:eastAsia="en-GB"/>
        </w:rPr>
        <w:t> </w:t>
      </w:r>
    </w:p>
    <w:p w14:paraId="708F2D40" w14:textId="77777777" w:rsidR="00706698" w:rsidRDefault="00706698" w:rsidP="3164E7D1">
      <w:pPr>
        <w:spacing w:after="0" w:line="240" w:lineRule="auto"/>
        <w:textAlignment w:val="baseline"/>
        <w:rPr>
          <w:rFonts w:ascii="Arial" w:eastAsia="Times New Roman" w:hAnsi="Arial" w:cs="Arial"/>
          <w:b/>
          <w:bCs/>
          <w:sz w:val="20"/>
          <w:szCs w:val="20"/>
          <w:lang w:eastAsia="en-GB"/>
        </w:rPr>
      </w:pPr>
      <w:r w:rsidRPr="3164E7D1">
        <w:rPr>
          <w:rFonts w:ascii="Arial" w:eastAsia="Times New Roman" w:hAnsi="Arial" w:cs="Arial"/>
          <w:b/>
          <w:bCs/>
          <w:sz w:val="20"/>
          <w:szCs w:val="20"/>
          <w:lang w:eastAsia="en-GB"/>
        </w:rPr>
        <w:t xml:space="preserve">5a. Selection Process </w:t>
      </w:r>
    </w:p>
    <w:p w14:paraId="4E446312" w14:textId="77777777" w:rsidR="00543B91" w:rsidRPr="00B45AD1" w:rsidRDefault="00543B91" w:rsidP="3164E7D1">
      <w:pPr>
        <w:spacing w:after="0" w:line="240" w:lineRule="auto"/>
        <w:textAlignment w:val="baseline"/>
        <w:rPr>
          <w:rFonts w:ascii="Arial" w:eastAsia="Times New Roman" w:hAnsi="Arial" w:cs="Arial"/>
          <w:b/>
          <w:bCs/>
          <w:sz w:val="20"/>
          <w:szCs w:val="20"/>
          <w:lang w:eastAsia="en-GB"/>
        </w:rPr>
      </w:pPr>
    </w:p>
    <w:p w14:paraId="3FC7F207" w14:textId="77777777" w:rsidR="00706698" w:rsidRPr="00B45AD1" w:rsidRDefault="00706698" w:rsidP="3164E7D1">
      <w:pPr>
        <w:spacing w:after="0" w:line="240" w:lineRule="auto"/>
        <w:textAlignment w:val="baseline"/>
        <w:rPr>
          <w:rFonts w:ascii="Arial" w:eastAsia="Times New Roman" w:hAnsi="Arial" w:cs="Arial"/>
          <w:sz w:val="20"/>
          <w:szCs w:val="20"/>
          <w:lang w:eastAsia="en-GB"/>
        </w:rPr>
      </w:pPr>
      <w:r w:rsidRPr="3164E7D1">
        <w:rPr>
          <w:rFonts w:ascii="Arial" w:eastAsia="Times New Roman" w:hAnsi="Arial" w:cs="Arial"/>
          <w:sz w:val="20"/>
          <w:szCs w:val="20"/>
          <w:lang w:eastAsia="en-GB"/>
        </w:rPr>
        <w:t xml:space="preserve">There will be an initial sift of applicants through comparing submitted evidence against the ‘Who you are’ bullets. This usually takes two weeks, depending on the number of applications. </w:t>
      </w:r>
    </w:p>
    <w:p w14:paraId="749CC118" w14:textId="77777777" w:rsidR="00706698" w:rsidRDefault="00706698" w:rsidP="3164E7D1">
      <w:pPr>
        <w:spacing w:after="0" w:line="240" w:lineRule="auto"/>
        <w:textAlignment w:val="baseline"/>
        <w:rPr>
          <w:rFonts w:ascii="Arial" w:eastAsia="Times New Roman" w:hAnsi="Arial" w:cs="Arial"/>
          <w:sz w:val="20"/>
          <w:szCs w:val="20"/>
          <w:lang w:eastAsia="en-GB"/>
        </w:rPr>
      </w:pPr>
    </w:p>
    <w:p w14:paraId="3CA8ABA8" w14:textId="72DFD9E3" w:rsidR="00706698" w:rsidRPr="00B45AD1" w:rsidRDefault="00706698" w:rsidP="3164E7D1">
      <w:pPr>
        <w:spacing w:after="0" w:line="240" w:lineRule="auto"/>
        <w:textAlignment w:val="baseline"/>
        <w:rPr>
          <w:rFonts w:ascii="Arial" w:eastAsia="Times New Roman" w:hAnsi="Arial" w:cs="Arial"/>
          <w:sz w:val="20"/>
          <w:szCs w:val="20"/>
          <w:lang w:eastAsia="en-GB"/>
        </w:rPr>
      </w:pPr>
      <w:r w:rsidRPr="3164E7D1">
        <w:rPr>
          <w:rFonts w:ascii="Arial" w:eastAsia="Times New Roman" w:hAnsi="Arial" w:cs="Arial"/>
          <w:sz w:val="20"/>
          <w:szCs w:val="20"/>
          <w:lang w:eastAsia="en-GB"/>
        </w:rPr>
        <w:t>Those who make it through the initial sift will be invited to a Civil Service Success Profile interview. In the Civil Service we use Success Profiles to help us find the right person for the job. We will be using a mixture of methods to assess your abilities, strengths, experience, technical skills, and behaviours. We highly recommend learning about Success Profiles and using the Situation, Task, Action, Result and Reflection (STARR) framework when structuring your answers.</w:t>
      </w:r>
    </w:p>
    <w:p w14:paraId="2DCE2246" w14:textId="77777777" w:rsidR="00706698" w:rsidRPr="00B45AD1" w:rsidRDefault="00706698" w:rsidP="3164E7D1">
      <w:pPr>
        <w:spacing w:after="0" w:line="240" w:lineRule="auto"/>
        <w:textAlignment w:val="baseline"/>
        <w:rPr>
          <w:rFonts w:ascii="Arial" w:eastAsia="Times New Roman" w:hAnsi="Arial" w:cs="Arial"/>
          <w:sz w:val="20"/>
          <w:szCs w:val="20"/>
          <w:lang w:eastAsia="en-GB"/>
        </w:rPr>
      </w:pPr>
    </w:p>
    <w:p w14:paraId="5805B3E4" w14:textId="298F2F6D" w:rsidR="00706698" w:rsidRPr="00B45AD1" w:rsidRDefault="00706698" w:rsidP="3164E7D1">
      <w:pPr>
        <w:spacing w:after="0" w:line="240" w:lineRule="auto"/>
        <w:textAlignment w:val="baseline"/>
        <w:rPr>
          <w:rFonts w:ascii="Arial" w:eastAsia="Times New Roman" w:hAnsi="Arial" w:cs="Arial"/>
          <w:sz w:val="20"/>
          <w:szCs w:val="20"/>
          <w:lang w:eastAsia="en-GB"/>
        </w:rPr>
      </w:pPr>
      <w:r w:rsidRPr="3164E7D1">
        <w:rPr>
          <w:rFonts w:ascii="Arial" w:eastAsia="Times New Roman" w:hAnsi="Arial" w:cs="Arial"/>
          <w:sz w:val="20"/>
          <w:szCs w:val="20"/>
          <w:lang w:eastAsia="en-GB"/>
        </w:rPr>
        <w:t xml:space="preserve">The highest scoring candidates that pass the interview will be offered the roles. The whole process can take up to a month. </w:t>
      </w:r>
      <w:r w:rsidR="00963102">
        <w:rPr>
          <w:rFonts w:ascii="Arial" w:eastAsia="Times New Roman" w:hAnsi="Arial" w:cs="Arial"/>
          <w:sz w:val="20"/>
          <w:szCs w:val="20"/>
          <w:lang w:eastAsia="en-GB"/>
        </w:rPr>
        <w:br/>
      </w:r>
      <w:r w:rsidR="00963102">
        <w:rPr>
          <w:rFonts w:ascii="Arial" w:eastAsia="Times New Roman" w:hAnsi="Arial" w:cs="Arial"/>
          <w:sz w:val="20"/>
          <w:szCs w:val="20"/>
          <w:lang w:eastAsia="en-GB"/>
        </w:rPr>
        <w:br/>
      </w:r>
      <w:r w:rsidR="00963102" w:rsidRPr="00963102">
        <w:rPr>
          <w:rFonts w:ascii="Arial" w:eastAsia="Times New Roman" w:hAnsi="Arial" w:cs="Arial"/>
          <w:b/>
          <w:bCs/>
          <w:sz w:val="20"/>
          <w:szCs w:val="20"/>
          <w:lang w:eastAsia="en-GB"/>
        </w:rPr>
        <w:t xml:space="preserve">You will be asked to supply evidence of your </w:t>
      </w:r>
      <w:r w:rsidR="00963102" w:rsidRPr="3164E7D1">
        <w:rPr>
          <w:rStyle w:val="normaltextrun"/>
          <w:rFonts w:ascii="Arial" w:hAnsi="Arial" w:cs="Arial"/>
          <w:b/>
          <w:bCs/>
          <w:color w:val="000000" w:themeColor="text1"/>
          <w:sz w:val="20"/>
          <w:szCs w:val="20"/>
        </w:rPr>
        <w:t>GORS/GSS/GSR/GES</w:t>
      </w:r>
      <w:r w:rsidR="00963102" w:rsidRPr="00963102">
        <w:rPr>
          <w:rFonts w:ascii="Arial" w:eastAsia="Times New Roman" w:hAnsi="Arial" w:cs="Arial"/>
          <w:b/>
          <w:bCs/>
          <w:sz w:val="20"/>
          <w:szCs w:val="20"/>
          <w:lang w:eastAsia="en-GB"/>
        </w:rPr>
        <w:t xml:space="preserve"> membership at application </w:t>
      </w:r>
      <w:proofErr w:type="gramStart"/>
      <w:r w:rsidR="00963102" w:rsidRPr="00963102">
        <w:rPr>
          <w:rFonts w:ascii="Arial" w:eastAsia="Times New Roman" w:hAnsi="Arial" w:cs="Arial"/>
          <w:b/>
          <w:bCs/>
          <w:sz w:val="20"/>
          <w:szCs w:val="20"/>
          <w:lang w:eastAsia="en-GB"/>
        </w:rPr>
        <w:t>stage,</w:t>
      </w:r>
      <w:proofErr w:type="gramEnd"/>
      <w:r w:rsidR="00963102" w:rsidRPr="00963102">
        <w:rPr>
          <w:rFonts w:ascii="Arial" w:eastAsia="Times New Roman" w:hAnsi="Arial" w:cs="Arial"/>
          <w:b/>
          <w:bCs/>
          <w:sz w:val="20"/>
          <w:szCs w:val="20"/>
          <w:lang w:eastAsia="en-GB"/>
        </w:rPr>
        <w:t xml:space="preserve"> this can consist of confirmation of passing the </w:t>
      </w:r>
      <w:r w:rsidR="00963102" w:rsidRPr="3164E7D1">
        <w:rPr>
          <w:rStyle w:val="normaltextrun"/>
          <w:rFonts w:ascii="Arial" w:hAnsi="Arial" w:cs="Arial"/>
          <w:b/>
          <w:bCs/>
          <w:color w:val="000000" w:themeColor="text1"/>
          <w:sz w:val="20"/>
          <w:szCs w:val="20"/>
        </w:rPr>
        <w:t>GORS/GSS/GSR/GES</w:t>
      </w:r>
      <w:r w:rsidR="00963102" w:rsidRPr="00963102">
        <w:rPr>
          <w:rFonts w:ascii="Arial" w:eastAsia="Times New Roman" w:hAnsi="Arial" w:cs="Arial"/>
          <w:b/>
          <w:bCs/>
          <w:sz w:val="20"/>
          <w:szCs w:val="20"/>
          <w:lang w:eastAsia="en-GB"/>
        </w:rPr>
        <w:t xml:space="preserve"> badging board or an email from your current line manager confirming your </w:t>
      </w:r>
      <w:r w:rsidR="00963102" w:rsidRPr="3164E7D1">
        <w:rPr>
          <w:rStyle w:val="normaltextrun"/>
          <w:rFonts w:ascii="Arial" w:hAnsi="Arial" w:cs="Arial"/>
          <w:b/>
          <w:bCs/>
          <w:color w:val="000000" w:themeColor="text1"/>
          <w:sz w:val="20"/>
          <w:szCs w:val="20"/>
        </w:rPr>
        <w:t>GORS/GSS/GSR/GES</w:t>
      </w:r>
      <w:r w:rsidR="00963102" w:rsidRPr="00963102">
        <w:rPr>
          <w:rFonts w:ascii="Arial" w:eastAsia="Times New Roman" w:hAnsi="Arial" w:cs="Arial"/>
          <w:b/>
          <w:bCs/>
          <w:sz w:val="20"/>
          <w:szCs w:val="20"/>
          <w:lang w:eastAsia="en-GB"/>
        </w:rPr>
        <w:t xml:space="preserve"> badged status. Applicants who do not provide this will be rejected. </w:t>
      </w:r>
    </w:p>
    <w:p w14:paraId="6DD31136" w14:textId="77777777" w:rsidR="00706698" w:rsidRPr="00B45AD1" w:rsidRDefault="00706698" w:rsidP="3164E7D1">
      <w:pPr>
        <w:spacing w:after="0" w:line="240" w:lineRule="auto"/>
        <w:textAlignment w:val="baseline"/>
        <w:rPr>
          <w:rFonts w:ascii="Arial" w:eastAsia="Times New Roman" w:hAnsi="Arial" w:cs="Arial"/>
          <w:sz w:val="20"/>
          <w:szCs w:val="20"/>
          <w:lang w:eastAsia="en-GB"/>
        </w:rPr>
      </w:pPr>
    </w:p>
    <w:p w14:paraId="7CAC1D2C" w14:textId="47DD2602" w:rsidR="40E2EFF7" w:rsidRDefault="40E2EFF7" w:rsidP="3164E7D1">
      <w:pPr>
        <w:spacing w:after="0" w:line="240" w:lineRule="auto"/>
        <w:rPr>
          <w:rFonts w:ascii="Arial" w:eastAsia="Times New Roman" w:hAnsi="Arial" w:cs="Arial"/>
          <w:b/>
          <w:bCs/>
          <w:sz w:val="20"/>
          <w:szCs w:val="20"/>
          <w:lang w:eastAsia="en-GB"/>
        </w:rPr>
      </w:pPr>
      <w:r w:rsidRPr="3164E7D1">
        <w:rPr>
          <w:rFonts w:ascii="Arial" w:eastAsia="Times New Roman" w:hAnsi="Arial" w:cs="Arial"/>
          <w:b/>
          <w:bCs/>
          <w:sz w:val="20"/>
          <w:szCs w:val="20"/>
          <w:lang w:eastAsia="en-GB"/>
        </w:rPr>
        <w:t>5b. Interview Process</w:t>
      </w:r>
    </w:p>
    <w:p w14:paraId="03E44A4C" w14:textId="5DC9AA5F" w:rsidR="5B47F5BD" w:rsidRDefault="5B47F5BD" w:rsidP="3164E7D1">
      <w:pPr>
        <w:spacing w:after="0" w:line="240" w:lineRule="auto"/>
        <w:rPr>
          <w:rFonts w:ascii="Arial" w:eastAsia="Times New Roman" w:hAnsi="Arial" w:cs="Arial"/>
          <w:sz w:val="20"/>
          <w:szCs w:val="20"/>
          <w:lang w:eastAsia="en-GB"/>
        </w:rPr>
      </w:pPr>
    </w:p>
    <w:p w14:paraId="55482739" w14:textId="77777777" w:rsidR="00706698" w:rsidRDefault="00706698" w:rsidP="3164E7D1">
      <w:pPr>
        <w:spacing w:after="0" w:line="240" w:lineRule="auto"/>
        <w:textAlignment w:val="baseline"/>
        <w:rPr>
          <w:rFonts w:ascii="Arial" w:eastAsia="Times New Roman" w:hAnsi="Arial" w:cs="Arial"/>
          <w:b/>
          <w:bCs/>
          <w:sz w:val="20"/>
          <w:szCs w:val="20"/>
          <w:lang w:eastAsia="en-GB"/>
        </w:rPr>
      </w:pPr>
      <w:r w:rsidRPr="3164E7D1">
        <w:rPr>
          <w:rFonts w:ascii="Arial" w:eastAsia="Times New Roman" w:hAnsi="Arial" w:cs="Arial"/>
          <w:b/>
          <w:bCs/>
          <w:sz w:val="20"/>
          <w:szCs w:val="20"/>
          <w:lang w:eastAsia="en-GB"/>
        </w:rPr>
        <w:t>Behaviours</w:t>
      </w:r>
    </w:p>
    <w:p w14:paraId="0EC77597" w14:textId="77777777" w:rsidR="00543B91" w:rsidRPr="00B45AD1" w:rsidRDefault="00543B91" w:rsidP="3164E7D1">
      <w:pPr>
        <w:spacing w:after="0" w:line="240" w:lineRule="auto"/>
        <w:textAlignment w:val="baseline"/>
        <w:rPr>
          <w:rFonts w:ascii="Arial" w:eastAsia="Times New Roman" w:hAnsi="Arial" w:cs="Arial"/>
          <w:b/>
          <w:bCs/>
          <w:sz w:val="20"/>
          <w:szCs w:val="20"/>
          <w:lang w:eastAsia="en-GB"/>
        </w:rPr>
      </w:pPr>
    </w:p>
    <w:p w14:paraId="4C15910B" w14:textId="77777777" w:rsidR="00706698" w:rsidRDefault="00706698" w:rsidP="3164E7D1">
      <w:pPr>
        <w:spacing w:after="0" w:line="240" w:lineRule="auto"/>
        <w:textAlignment w:val="baseline"/>
        <w:rPr>
          <w:rFonts w:ascii="Arial" w:eastAsia="Times New Roman" w:hAnsi="Arial" w:cs="Arial"/>
          <w:sz w:val="20"/>
          <w:szCs w:val="20"/>
          <w:lang w:eastAsia="en-GB"/>
        </w:rPr>
      </w:pPr>
      <w:r w:rsidRPr="3164E7D1">
        <w:rPr>
          <w:rFonts w:ascii="Arial" w:eastAsia="Times New Roman" w:hAnsi="Arial" w:cs="Arial"/>
          <w:sz w:val="20"/>
          <w:szCs w:val="20"/>
          <w:lang w:eastAsia="en-GB"/>
        </w:rPr>
        <w:t xml:space="preserve">You will be assessed against the </w:t>
      </w:r>
      <w:hyperlink r:id="rId8">
        <w:r w:rsidRPr="3164E7D1">
          <w:rPr>
            <w:rFonts w:ascii="Arial" w:eastAsia="Times New Roman" w:hAnsi="Arial" w:cs="Arial"/>
            <w:color w:val="4E6280"/>
            <w:sz w:val="20"/>
            <w:szCs w:val="20"/>
            <w:u w:val="single"/>
            <w:lang w:eastAsia="en-GB"/>
          </w:rPr>
          <w:t>Civil service success profiles framework</w:t>
        </w:r>
      </w:hyperlink>
      <w:r w:rsidRPr="3164E7D1">
        <w:rPr>
          <w:rFonts w:ascii="Arial" w:eastAsia="Times New Roman" w:hAnsi="Arial" w:cs="Arial"/>
          <w:sz w:val="20"/>
          <w:szCs w:val="20"/>
          <w:lang w:eastAsia="en-GB"/>
        </w:rPr>
        <w:t xml:space="preserve"> at interview stage:</w:t>
      </w:r>
    </w:p>
    <w:p w14:paraId="6826002D" w14:textId="77777777" w:rsidR="00256342" w:rsidRPr="00B45AD1" w:rsidRDefault="00256342" w:rsidP="3164E7D1">
      <w:pPr>
        <w:spacing w:after="0" w:line="240" w:lineRule="auto"/>
        <w:textAlignment w:val="baseline"/>
        <w:rPr>
          <w:rFonts w:ascii="Arial" w:eastAsia="Times New Roman" w:hAnsi="Arial" w:cs="Arial"/>
          <w:sz w:val="20"/>
          <w:szCs w:val="20"/>
          <w:lang w:eastAsia="en-GB"/>
        </w:rPr>
      </w:pPr>
    </w:p>
    <w:p w14:paraId="70B0E39B" w14:textId="77777777" w:rsidR="00706698" w:rsidRPr="00B45AD1" w:rsidRDefault="00706698" w:rsidP="3164E7D1">
      <w:pPr>
        <w:numPr>
          <w:ilvl w:val="0"/>
          <w:numId w:val="11"/>
        </w:numPr>
        <w:spacing w:after="0" w:line="240" w:lineRule="auto"/>
        <w:ind w:left="1080" w:firstLine="0"/>
        <w:textAlignment w:val="baseline"/>
        <w:rPr>
          <w:rFonts w:ascii="Arial" w:eastAsia="Times New Roman" w:hAnsi="Arial" w:cs="Arial"/>
          <w:color w:val="000000" w:themeColor="text1"/>
          <w:sz w:val="20"/>
          <w:szCs w:val="20"/>
          <w:lang w:eastAsia="en-GB"/>
        </w:rPr>
      </w:pPr>
      <w:r w:rsidRPr="3164E7D1">
        <w:rPr>
          <w:rFonts w:ascii="Arial" w:eastAsia="Times New Roman" w:hAnsi="Arial" w:cs="Arial"/>
          <w:color w:val="000000" w:themeColor="text1"/>
          <w:sz w:val="20"/>
          <w:szCs w:val="20"/>
          <w:lang w:eastAsia="en-GB"/>
        </w:rPr>
        <w:t>Communicating and Influencing  </w:t>
      </w:r>
    </w:p>
    <w:p w14:paraId="517D8A19" w14:textId="77777777" w:rsidR="00706698" w:rsidRPr="00B45AD1" w:rsidRDefault="00706698" w:rsidP="3164E7D1">
      <w:pPr>
        <w:numPr>
          <w:ilvl w:val="0"/>
          <w:numId w:val="12"/>
        </w:numPr>
        <w:spacing w:after="0" w:line="240" w:lineRule="auto"/>
        <w:ind w:left="1080" w:firstLine="0"/>
        <w:textAlignment w:val="baseline"/>
        <w:rPr>
          <w:rFonts w:ascii="Arial" w:eastAsia="Times New Roman" w:hAnsi="Arial" w:cs="Arial"/>
          <w:color w:val="000000" w:themeColor="text1"/>
          <w:sz w:val="20"/>
          <w:szCs w:val="20"/>
          <w:lang w:eastAsia="en-GB"/>
        </w:rPr>
      </w:pPr>
      <w:r w:rsidRPr="3164E7D1">
        <w:rPr>
          <w:rFonts w:ascii="Arial" w:eastAsia="Times New Roman" w:hAnsi="Arial" w:cs="Arial"/>
          <w:color w:val="000000" w:themeColor="text1"/>
          <w:sz w:val="20"/>
          <w:szCs w:val="20"/>
          <w:lang w:eastAsia="en-GB"/>
        </w:rPr>
        <w:t xml:space="preserve">Delivering at Pace </w:t>
      </w:r>
    </w:p>
    <w:p w14:paraId="5827D1EC" w14:textId="77777777" w:rsidR="00706698" w:rsidRPr="00B45AD1" w:rsidRDefault="00706698" w:rsidP="3164E7D1">
      <w:pPr>
        <w:numPr>
          <w:ilvl w:val="0"/>
          <w:numId w:val="12"/>
        </w:numPr>
        <w:spacing w:after="0" w:line="240" w:lineRule="auto"/>
        <w:ind w:left="1080" w:firstLine="0"/>
        <w:textAlignment w:val="baseline"/>
        <w:rPr>
          <w:rFonts w:ascii="Arial" w:eastAsia="Times New Roman" w:hAnsi="Arial" w:cs="Arial"/>
          <w:color w:val="000000" w:themeColor="text1"/>
          <w:sz w:val="20"/>
          <w:szCs w:val="20"/>
          <w:lang w:eastAsia="en-GB"/>
        </w:rPr>
      </w:pPr>
      <w:r w:rsidRPr="3164E7D1">
        <w:rPr>
          <w:rFonts w:ascii="Arial" w:eastAsia="Times New Roman" w:hAnsi="Arial" w:cs="Arial"/>
          <w:color w:val="000000" w:themeColor="text1"/>
          <w:sz w:val="20"/>
          <w:szCs w:val="20"/>
          <w:lang w:eastAsia="en-GB"/>
        </w:rPr>
        <w:t xml:space="preserve">Working Together </w:t>
      </w:r>
    </w:p>
    <w:p w14:paraId="328B889B" w14:textId="77777777" w:rsidR="00706698" w:rsidRPr="00B45AD1" w:rsidRDefault="00706698" w:rsidP="3164E7D1">
      <w:pPr>
        <w:spacing w:after="0" w:line="240" w:lineRule="auto"/>
        <w:textAlignment w:val="baseline"/>
        <w:rPr>
          <w:rFonts w:ascii="Arial" w:eastAsia="Times New Roman" w:hAnsi="Arial" w:cs="Arial"/>
          <w:sz w:val="20"/>
          <w:szCs w:val="20"/>
          <w:lang w:eastAsia="en-GB"/>
        </w:rPr>
      </w:pPr>
    </w:p>
    <w:p w14:paraId="2E047076" w14:textId="77777777" w:rsidR="00706698" w:rsidRPr="00B45AD1" w:rsidRDefault="00706698" w:rsidP="3164E7D1">
      <w:pPr>
        <w:spacing w:after="0" w:line="240" w:lineRule="auto"/>
        <w:textAlignment w:val="baseline"/>
        <w:rPr>
          <w:rFonts w:ascii="Arial" w:eastAsia="Times New Roman" w:hAnsi="Arial" w:cs="Arial"/>
          <w:sz w:val="20"/>
          <w:szCs w:val="20"/>
          <w:lang w:eastAsia="en-GB"/>
        </w:rPr>
      </w:pPr>
      <w:r w:rsidRPr="3164E7D1">
        <w:rPr>
          <w:rFonts w:ascii="Arial" w:eastAsia="Times New Roman" w:hAnsi="Arial" w:cs="Arial"/>
          <w:sz w:val="20"/>
          <w:szCs w:val="20"/>
          <w:lang w:eastAsia="en-GB"/>
        </w:rPr>
        <w:t>Please also refer to the CS Behaviours framework for more details at this grade.</w:t>
      </w:r>
    </w:p>
    <w:p w14:paraId="7B5B23A6" w14:textId="77777777" w:rsidR="00706698" w:rsidRPr="00B45AD1" w:rsidRDefault="00706698" w:rsidP="3164E7D1">
      <w:pPr>
        <w:spacing w:after="0" w:line="240" w:lineRule="auto"/>
        <w:textAlignment w:val="baseline"/>
        <w:rPr>
          <w:rFonts w:ascii="Segoe UI" w:eastAsia="Times New Roman" w:hAnsi="Segoe UI" w:cs="Segoe UI"/>
          <w:sz w:val="20"/>
          <w:szCs w:val="20"/>
          <w:lang w:eastAsia="en-GB"/>
        </w:rPr>
      </w:pPr>
      <w:r w:rsidRPr="3164E7D1">
        <w:rPr>
          <w:rFonts w:ascii="Arial" w:eastAsia="Times New Roman" w:hAnsi="Arial" w:cs="Arial"/>
          <w:sz w:val="20"/>
          <w:szCs w:val="20"/>
          <w:lang w:eastAsia="en-GB"/>
        </w:rPr>
        <w:t> </w:t>
      </w:r>
    </w:p>
    <w:p w14:paraId="72738DC3" w14:textId="77777777" w:rsidR="00706698" w:rsidRPr="00B45AD1" w:rsidRDefault="00706698" w:rsidP="3164E7D1">
      <w:pPr>
        <w:spacing w:after="0" w:line="240" w:lineRule="auto"/>
        <w:textAlignment w:val="baseline"/>
        <w:rPr>
          <w:rFonts w:ascii="Segoe UI" w:eastAsia="Times New Roman" w:hAnsi="Segoe UI" w:cs="Segoe UI"/>
          <w:sz w:val="20"/>
          <w:szCs w:val="20"/>
          <w:lang w:eastAsia="en-GB"/>
        </w:rPr>
      </w:pPr>
      <w:hyperlink r:id="rId9">
        <w:r w:rsidRPr="3164E7D1">
          <w:rPr>
            <w:rFonts w:ascii="Arial" w:eastAsia="Times New Roman" w:hAnsi="Arial" w:cs="Arial"/>
            <w:color w:val="4E6280"/>
            <w:sz w:val="20"/>
            <w:szCs w:val="20"/>
            <w:u w:val="single"/>
            <w:lang w:eastAsia="en-GB"/>
          </w:rPr>
          <w:t>https://assets.publishing.service.gov.uk/government/uploads/system/uploads/attachment_data/file/717275/CS_Behaviours_2018.pdf</w:t>
        </w:r>
      </w:hyperlink>
      <w:r w:rsidRPr="3164E7D1">
        <w:rPr>
          <w:rFonts w:ascii="Times New Roman" w:eastAsia="Times New Roman" w:hAnsi="Times New Roman" w:cs="Times New Roman"/>
          <w:sz w:val="20"/>
          <w:szCs w:val="20"/>
          <w:lang w:eastAsia="en-GB"/>
        </w:rPr>
        <w:t> </w:t>
      </w:r>
    </w:p>
    <w:p w14:paraId="1A7B508B" w14:textId="1E3285A2" w:rsidR="00706698" w:rsidRPr="00256342" w:rsidRDefault="00706698" w:rsidP="3164E7D1">
      <w:pPr>
        <w:spacing w:after="0" w:line="240" w:lineRule="auto"/>
        <w:textAlignment w:val="baseline"/>
        <w:rPr>
          <w:rFonts w:ascii="Segoe UI" w:eastAsia="Times New Roman" w:hAnsi="Segoe UI" w:cs="Segoe UI"/>
          <w:sz w:val="20"/>
          <w:szCs w:val="20"/>
          <w:lang w:eastAsia="en-GB"/>
        </w:rPr>
      </w:pPr>
      <w:r w:rsidRPr="3164E7D1">
        <w:rPr>
          <w:rFonts w:ascii="Arial" w:eastAsia="Times New Roman" w:hAnsi="Arial" w:cs="Arial"/>
          <w:sz w:val="20"/>
          <w:szCs w:val="20"/>
          <w:lang w:eastAsia="en-GB"/>
        </w:rPr>
        <w:t> </w:t>
      </w:r>
    </w:p>
    <w:p w14:paraId="613DFA23" w14:textId="6056F814" w:rsidR="00706698" w:rsidRPr="00B45AD1" w:rsidRDefault="00706698" w:rsidP="3164E7D1">
      <w:pPr>
        <w:spacing w:after="0" w:line="240" w:lineRule="auto"/>
        <w:textAlignment w:val="baseline"/>
        <w:rPr>
          <w:rFonts w:ascii="Arial" w:eastAsia="Times New Roman" w:hAnsi="Arial" w:cs="Arial"/>
          <w:sz w:val="20"/>
          <w:szCs w:val="20"/>
          <w:lang w:eastAsia="en-GB"/>
        </w:rPr>
      </w:pPr>
      <w:r w:rsidRPr="3164E7D1">
        <w:rPr>
          <w:rFonts w:ascii="Arial" w:eastAsia="Times New Roman" w:hAnsi="Arial" w:cs="Arial"/>
          <w:sz w:val="20"/>
          <w:szCs w:val="20"/>
          <w:lang w:eastAsia="en-GB"/>
        </w:rPr>
        <w:t xml:space="preserve">For </w:t>
      </w:r>
      <w:r w:rsidRPr="3164E7D1">
        <w:rPr>
          <w:rFonts w:ascii="Arial" w:eastAsia="Times New Roman" w:hAnsi="Arial" w:cs="Arial"/>
          <w:b/>
          <w:bCs/>
          <w:sz w:val="20"/>
          <w:szCs w:val="20"/>
          <w:lang w:eastAsia="en-GB"/>
        </w:rPr>
        <w:t>existing analysts</w:t>
      </w:r>
      <w:r w:rsidRPr="3164E7D1">
        <w:rPr>
          <w:rFonts w:ascii="Arial" w:eastAsia="Times New Roman" w:hAnsi="Arial" w:cs="Arial"/>
          <w:sz w:val="20"/>
          <w:szCs w:val="20"/>
          <w:lang w:eastAsia="en-GB"/>
        </w:rPr>
        <w:t xml:space="preserve"> from all professions, as well as the three civil service behaviours stated above, you will be assessed on </w:t>
      </w:r>
      <w:r w:rsidRPr="3164E7D1">
        <w:rPr>
          <w:rFonts w:ascii="Arial" w:eastAsia="Times New Roman" w:hAnsi="Arial" w:cs="Arial"/>
          <w:b/>
          <w:bCs/>
          <w:sz w:val="20"/>
          <w:szCs w:val="20"/>
          <w:u w:val="single"/>
          <w:lang w:eastAsia="en-GB"/>
        </w:rPr>
        <w:t>two sets</w:t>
      </w:r>
      <w:r w:rsidRPr="3164E7D1">
        <w:rPr>
          <w:rFonts w:ascii="Arial" w:eastAsia="Times New Roman" w:hAnsi="Arial" w:cs="Arial"/>
          <w:sz w:val="20"/>
          <w:szCs w:val="20"/>
          <w:lang w:eastAsia="en-GB"/>
        </w:rPr>
        <w:t xml:space="preserve"> of professional competencies at interview.  </w:t>
      </w:r>
    </w:p>
    <w:p w14:paraId="21B1EC34" w14:textId="77777777" w:rsidR="00706698" w:rsidRDefault="00706698" w:rsidP="3164E7D1">
      <w:pPr>
        <w:spacing w:after="0" w:line="240" w:lineRule="auto"/>
        <w:rPr>
          <w:rFonts w:ascii="Segoe UI" w:eastAsia="Times New Roman" w:hAnsi="Segoe UI" w:cs="Segoe UI"/>
          <w:sz w:val="20"/>
          <w:szCs w:val="20"/>
          <w:lang w:eastAsia="en-GB"/>
        </w:rPr>
      </w:pPr>
    </w:p>
    <w:p w14:paraId="41BF586A" w14:textId="77777777" w:rsidR="00706698" w:rsidRPr="00B45AD1" w:rsidRDefault="00706698" w:rsidP="3164E7D1">
      <w:pPr>
        <w:spacing w:after="0" w:line="240" w:lineRule="auto"/>
        <w:textAlignment w:val="baseline"/>
        <w:rPr>
          <w:rFonts w:ascii="Segoe UI" w:eastAsia="Times New Roman" w:hAnsi="Segoe UI" w:cs="Segoe UI"/>
          <w:sz w:val="20"/>
          <w:szCs w:val="20"/>
          <w:lang w:eastAsia="en-GB"/>
        </w:rPr>
      </w:pPr>
      <w:r w:rsidRPr="3164E7D1">
        <w:rPr>
          <w:rFonts w:ascii="Arial" w:eastAsia="Times New Roman" w:hAnsi="Arial" w:cs="Arial"/>
          <w:b/>
          <w:bCs/>
          <w:sz w:val="20"/>
          <w:szCs w:val="20"/>
          <w:lang w:eastAsia="en-GB"/>
        </w:rPr>
        <w:t>Professional Competencies</w:t>
      </w:r>
      <w:r w:rsidRPr="3164E7D1">
        <w:rPr>
          <w:rFonts w:ascii="Arial" w:eastAsia="Times New Roman" w:hAnsi="Arial" w:cs="Arial"/>
          <w:sz w:val="20"/>
          <w:szCs w:val="20"/>
          <w:lang w:eastAsia="en-GB"/>
        </w:rPr>
        <w:t> </w:t>
      </w:r>
    </w:p>
    <w:p w14:paraId="64AFA5F5" w14:textId="77777777" w:rsidR="00706698" w:rsidRPr="00B45AD1" w:rsidRDefault="00706698" w:rsidP="3164E7D1">
      <w:pPr>
        <w:spacing w:after="0" w:line="240" w:lineRule="auto"/>
        <w:textAlignment w:val="baseline"/>
        <w:rPr>
          <w:rFonts w:ascii="Segoe UI" w:eastAsia="Times New Roman" w:hAnsi="Segoe UI" w:cs="Segoe UI"/>
          <w:sz w:val="20"/>
          <w:szCs w:val="20"/>
          <w:lang w:eastAsia="en-GB"/>
        </w:rPr>
      </w:pPr>
      <w:r w:rsidRPr="3164E7D1">
        <w:rPr>
          <w:rFonts w:ascii="Arial" w:eastAsia="Times New Roman" w:hAnsi="Arial" w:cs="Arial"/>
          <w:sz w:val="20"/>
          <w:szCs w:val="20"/>
          <w:lang w:eastAsia="en-GB"/>
        </w:rPr>
        <w:t> </w:t>
      </w:r>
    </w:p>
    <w:p w14:paraId="417EA4D6" w14:textId="77777777" w:rsidR="00706698" w:rsidRPr="00474728" w:rsidRDefault="00706698" w:rsidP="3164E7D1">
      <w:pPr>
        <w:pStyle w:val="ListParagraph"/>
        <w:numPr>
          <w:ilvl w:val="0"/>
          <w:numId w:val="8"/>
        </w:numPr>
        <w:spacing w:after="0" w:line="240" w:lineRule="auto"/>
        <w:textAlignment w:val="baseline"/>
        <w:rPr>
          <w:rFonts w:ascii="Arial" w:eastAsia="Times New Roman" w:hAnsi="Arial" w:cs="Arial"/>
          <w:sz w:val="20"/>
          <w:szCs w:val="20"/>
          <w:lang w:eastAsia="en-GB"/>
        </w:rPr>
      </w:pPr>
      <w:r w:rsidRPr="3164E7D1">
        <w:rPr>
          <w:rFonts w:ascii="Arial" w:eastAsia="Times New Roman" w:hAnsi="Arial" w:cs="Arial"/>
          <w:b/>
          <w:bCs/>
          <w:sz w:val="20"/>
          <w:szCs w:val="20"/>
          <w:lang w:eastAsia="en-GB"/>
        </w:rPr>
        <w:t>Professional Competency (1) Knowledge &amp; Skills</w:t>
      </w:r>
      <w:r w:rsidRPr="3164E7D1">
        <w:rPr>
          <w:rFonts w:ascii="Arial" w:eastAsia="Times New Roman" w:hAnsi="Arial" w:cs="Arial"/>
          <w:sz w:val="20"/>
          <w:szCs w:val="20"/>
          <w:lang w:eastAsia="en-GB"/>
        </w:rPr>
        <w:t> </w:t>
      </w:r>
    </w:p>
    <w:p w14:paraId="328670BF" w14:textId="77777777" w:rsidR="00706698" w:rsidRPr="00B45AD1" w:rsidRDefault="00706698" w:rsidP="3164E7D1">
      <w:pPr>
        <w:numPr>
          <w:ilvl w:val="0"/>
          <w:numId w:val="4"/>
        </w:numPr>
        <w:spacing w:after="0" w:line="240" w:lineRule="auto"/>
        <w:ind w:left="1080" w:firstLine="0"/>
        <w:textAlignment w:val="baseline"/>
        <w:rPr>
          <w:rFonts w:ascii="Arial" w:eastAsia="Times New Roman" w:hAnsi="Arial" w:cs="Arial"/>
          <w:sz w:val="20"/>
          <w:szCs w:val="20"/>
          <w:lang w:eastAsia="en-GB"/>
        </w:rPr>
      </w:pPr>
      <w:r w:rsidRPr="3164E7D1">
        <w:rPr>
          <w:rFonts w:ascii="Arial" w:eastAsia="Times New Roman" w:hAnsi="Arial" w:cs="Arial"/>
          <w:sz w:val="20"/>
          <w:szCs w:val="20"/>
          <w:lang w:eastAsia="en-GB"/>
        </w:rPr>
        <w:t>GSS - Data Analysis. </w:t>
      </w:r>
    </w:p>
    <w:p w14:paraId="6AA02268" w14:textId="77777777" w:rsidR="00706698" w:rsidRPr="00B45AD1" w:rsidRDefault="00706698" w:rsidP="3164E7D1">
      <w:pPr>
        <w:numPr>
          <w:ilvl w:val="0"/>
          <w:numId w:val="4"/>
        </w:numPr>
        <w:spacing w:after="0" w:line="240" w:lineRule="auto"/>
        <w:ind w:left="1080" w:firstLine="0"/>
        <w:textAlignment w:val="baseline"/>
        <w:rPr>
          <w:rFonts w:ascii="Arial" w:eastAsia="Times New Roman" w:hAnsi="Arial" w:cs="Arial"/>
          <w:sz w:val="20"/>
          <w:szCs w:val="20"/>
          <w:lang w:eastAsia="en-GB"/>
        </w:rPr>
      </w:pPr>
      <w:r w:rsidRPr="3164E7D1">
        <w:rPr>
          <w:rFonts w:ascii="Arial" w:eastAsia="Times New Roman" w:hAnsi="Arial" w:cs="Arial"/>
          <w:sz w:val="20"/>
          <w:szCs w:val="20"/>
          <w:lang w:eastAsia="en-GB"/>
        </w:rPr>
        <w:t>GORS - Knowledge and application of OR Skills and Techniques. </w:t>
      </w:r>
    </w:p>
    <w:p w14:paraId="1C54D383" w14:textId="77777777" w:rsidR="00706698" w:rsidRPr="00B45AD1" w:rsidRDefault="00706698" w:rsidP="3164E7D1">
      <w:pPr>
        <w:numPr>
          <w:ilvl w:val="0"/>
          <w:numId w:val="5"/>
        </w:numPr>
        <w:spacing w:after="0" w:line="240" w:lineRule="auto"/>
        <w:ind w:left="1080" w:firstLine="0"/>
        <w:textAlignment w:val="baseline"/>
        <w:rPr>
          <w:rFonts w:ascii="Arial" w:eastAsia="Times New Roman" w:hAnsi="Arial" w:cs="Arial"/>
          <w:sz w:val="20"/>
          <w:szCs w:val="20"/>
          <w:lang w:eastAsia="en-GB"/>
        </w:rPr>
      </w:pPr>
      <w:r w:rsidRPr="3164E7D1">
        <w:rPr>
          <w:rFonts w:ascii="Arial" w:eastAsia="Times New Roman" w:hAnsi="Arial" w:cs="Arial"/>
          <w:sz w:val="20"/>
          <w:szCs w:val="20"/>
          <w:lang w:eastAsia="en-GB"/>
        </w:rPr>
        <w:t>GES - Analysis of Data. </w:t>
      </w:r>
    </w:p>
    <w:p w14:paraId="7D43195C" w14:textId="77777777" w:rsidR="00706698" w:rsidRPr="00B45AD1" w:rsidRDefault="00706698" w:rsidP="3164E7D1">
      <w:pPr>
        <w:numPr>
          <w:ilvl w:val="0"/>
          <w:numId w:val="5"/>
        </w:numPr>
        <w:spacing w:after="0" w:line="240" w:lineRule="auto"/>
        <w:ind w:left="1080" w:firstLine="0"/>
        <w:textAlignment w:val="baseline"/>
        <w:rPr>
          <w:rFonts w:ascii="Arial" w:eastAsia="Times New Roman" w:hAnsi="Arial" w:cs="Arial"/>
          <w:sz w:val="20"/>
          <w:szCs w:val="20"/>
          <w:lang w:eastAsia="en-GB"/>
        </w:rPr>
      </w:pPr>
      <w:r w:rsidRPr="3164E7D1">
        <w:rPr>
          <w:rFonts w:ascii="Arial" w:eastAsia="Times New Roman" w:hAnsi="Arial" w:cs="Arial"/>
          <w:sz w:val="20"/>
          <w:szCs w:val="20"/>
          <w:lang w:eastAsia="en-GB"/>
        </w:rPr>
        <w:t>GSR - Knowledge and application of GSR technical skills </w:t>
      </w:r>
    </w:p>
    <w:p w14:paraId="1230D749" w14:textId="77777777" w:rsidR="00706698" w:rsidRPr="003A5BD8" w:rsidRDefault="00706698" w:rsidP="3164E7D1">
      <w:pPr>
        <w:pStyle w:val="ListParagraph"/>
        <w:spacing w:after="0" w:line="240" w:lineRule="auto"/>
        <w:textAlignment w:val="baseline"/>
        <w:rPr>
          <w:rFonts w:ascii="Segoe UI" w:eastAsia="Times New Roman" w:hAnsi="Segoe UI" w:cs="Segoe UI"/>
          <w:sz w:val="20"/>
          <w:szCs w:val="20"/>
          <w:lang w:eastAsia="en-GB"/>
        </w:rPr>
      </w:pPr>
    </w:p>
    <w:p w14:paraId="76BFBE8B" w14:textId="77777777" w:rsidR="00706698" w:rsidRPr="00B45AD1" w:rsidRDefault="00706698" w:rsidP="3164E7D1">
      <w:pPr>
        <w:pStyle w:val="ListParagraph"/>
        <w:numPr>
          <w:ilvl w:val="0"/>
          <w:numId w:val="8"/>
        </w:numPr>
        <w:spacing w:after="0" w:line="240" w:lineRule="auto"/>
        <w:textAlignment w:val="baseline"/>
        <w:rPr>
          <w:rFonts w:ascii="Arial" w:eastAsia="Times New Roman" w:hAnsi="Arial" w:cs="Arial"/>
          <w:sz w:val="20"/>
          <w:szCs w:val="20"/>
          <w:lang w:eastAsia="en-GB"/>
        </w:rPr>
      </w:pPr>
      <w:r w:rsidRPr="3164E7D1">
        <w:rPr>
          <w:rFonts w:ascii="Arial" w:eastAsia="Times New Roman" w:hAnsi="Arial" w:cs="Arial"/>
          <w:b/>
          <w:bCs/>
          <w:sz w:val="20"/>
          <w:szCs w:val="20"/>
          <w:lang w:eastAsia="en-GB"/>
        </w:rPr>
        <w:t>Professional Competency (2) Influence &amp; Impact</w:t>
      </w:r>
      <w:r w:rsidRPr="3164E7D1">
        <w:rPr>
          <w:rFonts w:ascii="Arial" w:eastAsia="Times New Roman" w:hAnsi="Arial" w:cs="Arial"/>
          <w:sz w:val="20"/>
          <w:szCs w:val="20"/>
          <w:lang w:eastAsia="en-GB"/>
        </w:rPr>
        <w:t> </w:t>
      </w:r>
    </w:p>
    <w:p w14:paraId="34FDCF16" w14:textId="77777777" w:rsidR="00706698" w:rsidRPr="00B45AD1" w:rsidRDefault="00706698" w:rsidP="3164E7D1">
      <w:pPr>
        <w:numPr>
          <w:ilvl w:val="0"/>
          <w:numId w:val="6"/>
        </w:numPr>
        <w:spacing w:after="0" w:line="240" w:lineRule="auto"/>
        <w:ind w:left="1080" w:firstLine="0"/>
        <w:textAlignment w:val="baseline"/>
        <w:rPr>
          <w:rFonts w:ascii="Arial" w:eastAsia="Times New Roman" w:hAnsi="Arial" w:cs="Arial"/>
          <w:sz w:val="20"/>
          <w:szCs w:val="20"/>
          <w:lang w:eastAsia="en-GB"/>
        </w:rPr>
      </w:pPr>
      <w:r w:rsidRPr="3164E7D1">
        <w:rPr>
          <w:rFonts w:ascii="Arial" w:eastAsia="Times New Roman" w:hAnsi="Arial" w:cs="Arial"/>
          <w:sz w:val="20"/>
          <w:szCs w:val="20"/>
          <w:lang w:eastAsia="en-GB"/>
        </w:rPr>
        <w:t>GSS - Presenting and disseminating data effectively. </w:t>
      </w:r>
    </w:p>
    <w:p w14:paraId="07FE4AC0" w14:textId="77777777" w:rsidR="00706698" w:rsidRPr="00B45AD1" w:rsidRDefault="00706698" w:rsidP="3164E7D1">
      <w:pPr>
        <w:numPr>
          <w:ilvl w:val="0"/>
          <w:numId w:val="6"/>
        </w:numPr>
        <w:spacing w:after="0" w:line="240" w:lineRule="auto"/>
        <w:ind w:left="1080" w:firstLine="0"/>
        <w:textAlignment w:val="baseline"/>
        <w:rPr>
          <w:rFonts w:ascii="Arial" w:eastAsia="Times New Roman" w:hAnsi="Arial" w:cs="Arial"/>
          <w:sz w:val="20"/>
          <w:szCs w:val="20"/>
          <w:lang w:eastAsia="en-GB"/>
        </w:rPr>
      </w:pPr>
      <w:r w:rsidRPr="3164E7D1">
        <w:rPr>
          <w:rFonts w:ascii="Arial" w:eastAsia="Times New Roman" w:hAnsi="Arial" w:cs="Arial"/>
          <w:sz w:val="20"/>
          <w:szCs w:val="20"/>
          <w:lang w:eastAsia="en-GB"/>
        </w:rPr>
        <w:t>GORS - Achieving impact with analysis. </w:t>
      </w:r>
    </w:p>
    <w:p w14:paraId="41864D5D" w14:textId="77777777" w:rsidR="00706698" w:rsidRPr="00B45AD1" w:rsidRDefault="00706698" w:rsidP="3164E7D1">
      <w:pPr>
        <w:numPr>
          <w:ilvl w:val="0"/>
          <w:numId w:val="7"/>
        </w:numPr>
        <w:spacing w:after="0" w:line="240" w:lineRule="auto"/>
        <w:ind w:left="1080" w:firstLine="0"/>
        <w:textAlignment w:val="baseline"/>
        <w:rPr>
          <w:rFonts w:ascii="Arial" w:eastAsia="Times New Roman" w:hAnsi="Arial" w:cs="Arial"/>
          <w:sz w:val="20"/>
          <w:szCs w:val="20"/>
          <w:lang w:eastAsia="en-GB"/>
        </w:rPr>
      </w:pPr>
      <w:r w:rsidRPr="3164E7D1">
        <w:rPr>
          <w:rFonts w:ascii="Arial" w:eastAsia="Times New Roman" w:hAnsi="Arial" w:cs="Arial"/>
          <w:sz w:val="20"/>
          <w:szCs w:val="20"/>
          <w:lang w:eastAsia="en-GB"/>
        </w:rPr>
        <w:t>GES - Effective communication. </w:t>
      </w:r>
    </w:p>
    <w:p w14:paraId="5852C9AB" w14:textId="10B6C8F6" w:rsidR="00706698" w:rsidRPr="00B45AD1" w:rsidRDefault="00706698" w:rsidP="3164E7D1">
      <w:pPr>
        <w:numPr>
          <w:ilvl w:val="0"/>
          <w:numId w:val="7"/>
        </w:numPr>
        <w:spacing w:after="0" w:line="240" w:lineRule="auto"/>
        <w:ind w:left="1080" w:firstLine="0"/>
        <w:textAlignment w:val="baseline"/>
        <w:rPr>
          <w:rFonts w:ascii="Arial" w:eastAsia="Times New Roman" w:hAnsi="Arial" w:cs="Arial"/>
          <w:sz w:val="20"/>
          <w:szCs w:val="20"/>
          <w:lang w:eastAsia="en-GB"/>
        </w:rPr>
      </w:pPr>
      <w:r w:rsidRPr="3164E7D1">
        <w:rPr>
          <w:rFonts w:ascii="Arial" w:eastAsia="Times New Roman" w:hAnsi="Arial" w:cs="Arial"/>
          <w:sz w:val="20"/>
          <w:szCs w:val="20"/>
          <w:lang w:eastAsia="en-GB"/>
        </w:rPr>
        <w:t>GSR - using and promoting social research</w:t>
      </w:r>
    </w:p>
    <w:p w14:paraId="7B0F79A3" w14:textId="77777777" w:rsidR="00706698" w:rsidRPr="00B45AD1" w:rsidRDefault="00706698" w:rsidP="3164E7D1">
      <w:pPr>
        <w:spacing w:after="0" w:line="240" w:lineRule="auto"/>
        <w:ind w:left="1080"/>
        <w:textAlignment w:val="baseline"/>
        <w:rPr>
          <w:rFonts w:ascii="Arial" w:eastAsia="Times New Roman" w:hAnsi="Arial" w:cs="Arial"/>
          <w:sz w:val="20"/>
          <w:szCs w:val="20"/>
          <w:lang w:eastAsia="en-GB"/>
        </w:rPr>
      </w:pPr>
    </w:p>
    <w:p w14:paraId="1BBA5E39" w14:textId="77777777" w:rsidR="00706698" w:rsidRDefault="00706698" w:rsidP="3164E7D1">
      <w:pPr>
        <w:spacing w:after="0" w:line="240" w:lineRule="auto"/>
        <w:textAlignment w:val="baseline"/>
        <w:rPr>
          <w:rFonts w:ascii="Arial" w:eastAsia="Times New Roman" w:hAnsi="Arial" w:cs="Arial"/>
          <w:sz w:val="20"/>
          <w:szCs w:val="20"/>
          <w:lang w:eastAsia="en-GB"/>
        </w:rPr>
      </w:pPr>
      <w:r w:rsidRPr="3164E7D1">
        <w:rPr>
          <w:rFonts w:ascii="Arial" w:eastAsia="Times New Roman" w:hAnsi="Arial" w:cs="Arial"/>
          <w:sz w:val="20"/>
          <w:szCs w:val="20"/>
          <w:lang w:eastAsia="en-GB"/>
        </w:rPr>
        <w:t>For more information regarding Professional Competency (2) please refer to the analytical profession internet links below. Please note that some aspect of the professional competency may overlap with the MoJ competencies listed above. We therefore recommend that in providing evidence for the professional competency, candidates focus on the technical and methodology aspects of the competencies that are specific to the profession. We will use evidence presented for the MoJ competencies in assessing the wider skills candidates have.</w:t>
      </w:r>
    </w:p>
    <w:p w14:paraId="57BD7BDC" w14:textId="77777777" w:rsidR="00706698" w:rsidRPr="00B45AD1" w:rsidRDefault="00706698" w:rsidP="3164E7D1">
      <w:pPr>
        <w:spacing w:after="0" w:line="240" w:lineRule="auto"/>
        <w:textAlignment w:val="baseline"/>
        <w:rPr>
          <w:rFonts w:ascii="Arial" w:eastAsia="Arial" w:hAnsi="Arial" w:cs="Arial"/>
          <w:sz w:val="20"/>
          <w:szCs w:val="20"/>
          <w:lang w:eastAsia="en-GB"/>
        </w:rPr>
      </w:pPr>
    </w:p>
    <w:p w14:paraId="1B4587E2" w14:textId="051684CF" w:rsidR="00706698" w:rsidRPr="00B45AD1" w:rsidRDefault="00706698" w:rsidP="3164E7D1">
      <w:pPr>
        <w:spacing w:after="0" w:line="240" w:lineRule="auto"/>
        <w:textAlignment w:val="baseline"/>
        <w:rPr>
          <w:rFonts w:ascii="Arial" w:eastAsia="Arial" w:hAnsi="Arial" w:cs="Arial"/>
          <w:sz w:val="20"/>
          <w:szCs w:val="20"/>
          <w:lang w:eastAsia="en-GB"/>
        </w:rPr>
      </w:pPr>
      <w:r w:rsidRPr="3164E7D1">
        <w:rPr>
          <w:rFonts w:ascii="Arial" w:eastAsia="Arial" w:hAnsi="Arial" w:cs="Arial"/>
          <w:b/>
          <w:bCs/>
          <w:sz w:val="20"/>
          <w:szCs w:val="20"/>
          <w:lang w:eastAsia="en-GB"/>
        </w:rPr>
        <w:t>Government Statistician Group (GSG):</w:t>
      </w:r>
      <w:r w:rsidRPr="3164E7D1">
        <w:rPr>
          <w:rFonts w:ascii="Arial" w:eastAsia="Arial" w:hAnsi="Arial" w:cs="Arial"/>
          <w:sz w:val="20"/>
          <w:szCs w:val="20"/>
          <w:lang w:eastAsia="en-GB"/>
        </w:rPr>
        <w:t xml:space="preserve"> Further information, including a user guide, can be found within the link below:  </w:t>
      </w:r>
    </w:p>
    <w:p w14:paraId="39D05FA0" w14:textId="6C3A21B9" w:rsidR="5E0A4601" w:rsidRDefault="5E0A4601" w:rsidP="3164E7D1">
      <w:pPr>
        <w:spacing w:after="0" w:line="240" w:lineRule="auto"/>
        <w:rPr>
          <w:rFonts w:ascii="Arial" w:eastAsia="Arial" w:hAnsi="Arial" w:cs="Arial"/>
          <w:sz w:val="20"/>
          <w:szCs w:val="20"/>
        </w:rPr>
      </w:pPr>
      <w:hyperlink r:id="rId10">
        <w:r w:rsidRPr="3164E7D1">
          <w:rPr>
            <w:rStyle w:val="Hyperlink"/>
            <w:rFonts w:ascii="Arial" w:eastAsia="Arial" w:hAnsi="Arial" w:cs="Arial"/>
            <w:sz w:val="20"/>
            <w:szCs w:val="20"/>
          </w:rPr>
          <w:t>GSG-competency-framework-2021-reviewed-february-2023</w:t>
        </w:r>
      </w:hyperlink>
      <w:r>
        <w:br/>
      </w:r>
    </w:p>
    <w:p w14:paraId="5C14E897" w14:textId="77777777" w:rsidR="00706698" w:rsidRPr="00B45AD1" w:rsidRDefault="00706698" w:rsidP="3164E7D1">
      <w:pPr>
        <w:spacing w:after="0" w:line="240" w:lineRule="auto"/>
        <w:textAlignment w:val="baseline"/>
        <w:rPr>
          <w:rFonts w:ascii="Segoe UI" w:eastAsia="Times New Roman" w:hAnsi="Segoe UI" w:cs="Segoe UI"/>
          <w:sz w:val="20"/>
          <w:szCs w:val="20"/>
          <w:lang w:eastAsia="en-GB"/>
        </w:rPr>
      </w:pPr>
      <w:r w:rsidRPr="3164E7D1">
        <w:rPr>
          <w:rFonts w:ascii="Arial" w:eastAsia="Times New Roman" w:hAnsi="Arial" w:cs="Arial"/>
          <w:b/>
          <w:bCs/>
          <w:sz w:val="20"/>
          <w:szCs w:val="20"/>
          <w:lang w:eastAsia="en-GB"/>
        </w:rPr>
        <w:t>Government Social Research Service (GSR):</w:t>
      </w:r>
      <w:r w:rsidRPr="3164E7D1">
        <w:rPr>
          <w:rFonts w:ascii="Arial" w:eastAsia="Times New Roman" w:hAnsi="Arial" w:cs="Arial"/>
          <w:sz w:val="20"/>
          <w:szCs w:val="20"/>
          <w:lang w:eastAsia="en-GB"/>
        </w:rPr>
        <w:t xml:space="preserve"> Further information can be found within the link below: </w:t>
      </w:r>
    </w:p>
    <w:p w14:paraId="292BDAAC" w14:textId="77777777" w:rsidR="00706698" w:rsidRPr="00B45AD1" w:rsidRDefault="00706698" w:rsidP="3164E7D1">
      <w:pPr>
        <w:spacing w:after="0" w:line="240" w:lineRule="auto"/>
        <w:textAlignment w:val="baseline"/>
        <w:rPr>
          <w:rFonts w:ascii="Segoe UI" w:eastAsia="Times New Roman" w:hAnsi="Segoe UI" w:cs="Segoe UI"/>
          <w:sz w:val="20"/>
          <w:szCs w:val="20"/>
          <w:lang w:eastAsia="en-GB"/>
        </w:rPr>
      </w:pPr>
      <w:hyperlink r:id="rId11">
        <w:r w:rsidRPr="3164E7D1">
          <w:rPr>
            <w:rStyle w:val="Hyperlink"/>
            <w:rFonts w:ascii="Arial" w:eastAsia="Times New Roman" w:hAnsi="Arial" w:cs="Arial"/>
            <w:sz w:val="20"/>
            <w:szCs w:val="20"/>
            <w:lang w:eastAsia="en-GB"/>
          </w:rPr>
          <w:t>GSR Competency Framework 2022</w:t>
        </w:r>
      </w:hyperlink>
    </w:p>
    <w:p w14:paraId="1270CEF4" w14:textId="77777777" w:rsidR="00706698" w:rsidRPr="00B45AD1" w:rsidRDefault="00706698" w:rsidP="3164E7D1">
      <w:pPr>
        <w:spacing w:after="0" w:line="240" w:lineRule="auto"/>
        <w:textAlignment w:val="baseline"/>
        <w:rPr>
          <w:rFonts w:ascii="Segoe UI" w:eastAsia="Times New Roman" w:hAnsi="Segoe UI" w:cs="Segoe UI"/>
          <w:sz w:val="20"/>
          <w:szCs w:val="20"/>
          <w:lang w:eastAsia="en-GB"/>
        </w:rPr>
      </w:pPr>
      <w:r w:rsidRPr="3164E7D1">
        <w:rPr>
          <w:rFonts w:ascii="Arial" w:eastAsia="Times New Roman" w:hAnsi="Arial" w:cs="Arial"/>
          <w:b/>
          <w:bCs/>
          <w:sz w:val="20"/>
          <w:szCs w:val="20"/>
          <w:lang w:eastAsia="en-GB"/>
        </w:rPr>
        <w:t xml:space="preserve">Government Operational Research Service (GORS): </w:t>
      </w:r>
      <w:r w:rsidRPr="3164E7D1">
        <w:rPr>
          <w:rFonts w:ascii="Arial" w:eastAsia="Times New Roman" w:hAnsi="Arial" w:cs="Arial"/>
          <w:sz w:val="20"/>
          <w:szCs w:val="20"/>
          <w:lang w:eastAsia="en-GB"/>
        </w:rPr>
        <w:t>Further information can be found within the link below:  </w:t>
      </w:r>
    </w:p>
    <w:p w14:paraId="0CC031A6" w14:textId="77777777" w:rsidR="00706698" w:rsidRPr="00B45AD1" w:rsidRDefault="00706698" w:rsidP="3164E7D1">
      <w:pPr>
        <w:spacing w:after="0" w:line="240" w:lineRule="auto"/>
        <w:textAlignment w:val="baseline"/>
        <w:rPr>
          <w:rFonts w:ascii="Segoe UI" w:eastAsia="Times New Roman" w:hAnsi="Segoe UI" w:cs="Segoe UI"/>
          <w:sz w:val="20"/>
          <w:szCs w:val="20"/>
          <w:lang w:eastAsia="en-GB"/>
        </w:rPr>
      </w:pPr>
      <w:hyperlink r:id="rId12">
        <w:r w:rsidRPr="3164E7D1">
          <w:rPr>
            <w:rFonts w:ascii="Arial" w:eastAsia="Times New Roman" w:hAnsi="Arial" w:cs="Arial"/>
            <w:color w:val="4E6280"/>
            <w:sz w:val="20"/>
            <w:szCs w:val="20"/>
            <w:u w:val="single"/>
            <w:lang w:eastAsia="en-GB"/>
          </w:rPr>
          <w:t>GORS Competencies</w:t>
        </w:r>
      </w:hyperlink>
      <w:r w:rsidRPr="3164E7D1">
        <w:rPr>
          <w:rFonts w:ascii="Times New Roman" w:eastAsia="Times New Roman" w:hAnsi="Times New Roman" w:cs="Times New Roman"/>
          <w:sz w:val="20"/>
          <w:szCs w:val="20"/>
          <w:lang w:eastAsia="en-GB"/>
        </w:rPr>
        <w:t> </w:t>
      </w:r>
    </w:p>
    <w:p w14:paraId="443D59F6" w14:textId="77777777" w:rsidR="00706698" w:rsidRPr="00B45AD1" w:rsidRDefault="00706698" w:rsidP="3164E7D1">
      <w:pPr>
        <w:spacing w:after="0" w:line="240" w:lineRule="auto"/>
        <w:textAlignment w:val="baseline"/>
        <w:rPr>
          <w:rFonts w:ascii="Segoe UI" w:eastAsia="Times New Roman" w:hAnsi="Segoe UI" w:cs="Segoe UI"/>
          <w:sz w:val="20"/>
          <w:szCs w:val="20"/>
          <w:lang w:eastAsia="en-GB"/>
        </w:rPr>
      </w:pPr>
      <w:r w:rsidRPr="3164E7D1">
        <w:rPr>
          <w:rFonts w:ascii="Arial" w:eastAsia="Times New Roman" w:hAnsi="Arial" w:cs="Arial"/>
          <w:b/>
          <w:bCs/>
          <w:sz w:val="20"/>
          <w:szCs w:val="20"/>
          <w:lang w:eastAsia="en-GB"/>
        </w:rPr>
        <w:t xml:space="preserve">Government Economic Service (GES): </w:t>
      </w:r>
      <w:r w:rsidRPr="3164E7D1">
        <w:rPr>
          <w:rFonts w:ascii="Arial" w:eastAsia="Times New Roman" w:hAnsi="Arial" w:cs="Arial"/>
          <w:sz w:val="20"/>
          <w:szCs w:val="20"/>
          <w:lang w:eastAsia="en-GB"/>
        </w:rPr>
        <w:t>Further information can be found within the link below: </w:t>
      </w:r>
    </w:p>
    <w:p w14:paraId="00B1161A" w14:textId="77777777" w:rsidR="00706698" w:rsidRPr="00B45AD1" w:rsidRDefault="00706698" w:rsidP="3164E7D1">
      <w:pPr>
        <w:spacing w:after="0" w:line="240" w:lineRule="auto"/>
        <w:textAlignment w:val="baseline"/>
        <w:rPr>
          <w:rFonts w:ascii="Segoe UI" w:eastAsia="Times New Roman" w:hAnsi="Segoe UI" w:cs="Segoe UI"/>
          <w:sz w:val="20"/>
          <w:szCs w:val="20"/>
          <w:lang w:eastAsia="en-GB"/>
        </w:rPr>
      </w:pPr>
      <w:hyperlink r:id="rId13">
        <w:r w:rsidRPr="3164E7D1">
          <w:rPr>
            <w:rFonts w:ascii="Arial" w:eastAsia="Times New Roman" w:hAnsi="Arial" w:cs="Arial"/>
            <w:color w:val="4E6280"/>
            <w:sz w:val="20"/>
            <w:szCs w:val="20"/>
            <w:u w:val="single"/>
            <w:lang w:eastAsia="en-GB"/>
          </w:rPr>
          <w:t>GES Professional Standards 2022</w:t>
        </w:r>
      </w:hyperlink>
      <w:r w:rsidRPr="3164E7D1">
        <w:rPr>
          <w:rFonts w:ascii="Times New Roman" w:eastAsia="Times New Roman" w:hAnsi="Times New Roman" w:cs="Times New Roman"/>
          <w:sz w:val="20"/>
          <w:szCs w:val="20"/>
          <w:lang w:eastAsia="en-GB"/>
        </w:rPr>
        <w:t> </w:t>
      </w:r>
    </w:p>
    <w:p w14:paraId="24A98DDB" w14:textId="77777777" w:rsidR="00706698" w:rsidRPr="00B45AD1" w:rsidRDefault="00706698" w:rsidP="3164E7D1">
      <w:pPr>
        <w:spacing w:after="0" w:line="240" w:lineRule="auto"/>
        <w:textAlignment w:val="baseline"/>
        <w:rPr>
          <w:rFonts w:ascii="Segoe UI" w:eastAsia="Times New Roman" w:hAnsi="Segoe UI" w:cs="Segoe UI"/>
          <w:sz w:val="20"/>
          <w:szCs w:val="20"/>
          <w:lang w:eastAsia="en-GB"/>
        </w:rPr>
      </w:pPr>
      <w:r w:rsidRPr="3164E7D1">
        <w:rPr>
          <w:rFonts w:ascii="Arial" w:eastAsia="Times New Roman" w:hAnsi="Arial" w:cs="Arial"/>
          <w:sz w:val="20"/>
          <w:szCs w:val="20"/>
          <w:lang w:eastAsia="en-GB"/>
        </w:rPr>
        <w:t> </w:t>
      </w:r>
    </w:p>
    <w:p w14:paraId="17B3DD0F" w14:textId="77777777" w:rsidR="00706698" w:rsidRPr="003A5BD8" w:rsidRDefault="00706698" w:rsidP="3164E7D1">
      <w:pPr>
        <w:spacing w:after="0" w:line="240" w:lineRule="auto"/>
        <w:textAlignment w:val="baseline"/>
        <w:rPr>
          <w:rFonts w:ascii="Segoe UI" w:eastAsia="Times New Roman" w:hAnsi="Segoe UI" w:cs="Segoe UI"/>
          <w:sz w:val="20"/>
          <w:szCs w:val="20"/>
          <w:lang w:eastAsia="en-GB"/>
        </w:rPr>
      </w:pPr>
      <w:r w:rsidRPr="3164E7D1">
        <w:rPr>
          <w:rFonts w:ascii="Arial" w:eastAsia="Times New Roman" w:hAnsi="Arial" w:cs="Arial"/>
          <w:b/>
          <w:bCs/>
          <w:sz w:val="20"/>
          <w:szCs w:val="20"/>
          <w:lang w:eastAsia="en-GB"/>
        </w:rPr>
        <w:t>6. Applicants invited for Interview </w:t>
      </w:r>
      <w:r w:rsidRPr="3164E7D1">
        <w:rPr>
          <w:rFonts w:ascii="Arial" w:eastAsia="Times New Roman" w:hAnsi="Arial" w:cs="Arial"/>
          <w:sz w:val="20"/>
          <w:szCs w:val="20"/>
          <w:lang w:eastAsia="en-GB"/>
        </w:rPr>
        <w:t> </w:t>
      </w:r>
    </w:p>
    <w:p w14:paraId="7290E1D2" w14:textId="77777777" w:rsidR="00706698" w:rsidRPr="00B45AD1" w:rsidRDefault="00706698" w:rsidP="3164E7D1">
      <w:pPr>
        <w:spacing w:after="0" w:line="240" w:lineRule="auto"/>
        <w:textAlignment w:val="baseline"/>
        <w:rPr>
          <w:rFonts w:ascii="Arial" w:eastAsia="Times New Roman" w:hAnsi="Arial" w:cs="Arial"/>
          <w:sz w:val="20"/>
          <w:szCs w:val="20"/>
          <w:lang w:eastAsia="en-GB"/>
        </w:rPr>
      </w:pPr>
    </w:p>
    <w:p w14:paraId="3B342BFA" w14:textId="46E0C84A" w:rsidR="00706698" w:rsidRPr="00B45AD1" w:rsidRDefault="00706698" w:rsidP="3164E7D1">
      <w:pPr>
        <w:spacing w:after="0" w:line="240" w:lineRule="auto"/>
        <w:textAlignment w:val="baseline"/>
        <w:rPr>
          <w:rFonts w:ascii="Arial" w:eastAsia="Times New Roman" w:hAnsi="Arial" w:cs="Arial"/>
          <w:sz w:val="20"/>
          <w:szCs w:val="20"/>
          <w:lang w:eastAsia="en-GB"/>
        </w:rPr>
      </w:pPr>
      <w:r w:rsidRPr="3164E7D1">
        <w:rPr>
          <w:rFonts w:ascii="Arial" w:eastAsia="Times New Roman" w:hAnsi="Arial" w:cs="Arial"/>
          <w:sz w:val="20"/>
          <w:szCs w:val="20"/>
          <w:lang w:eastAsia="en-GB"/>
        </w:rPr>
        <w:t xml:space="preserve">You will be required to give </w:t>
      </w:r>
      <w:r w:rsidRPr="00711279">
        <w:rPr>
          <w:rFonts w:ascii="Arial" w:eastAsia="Times New Roman" w:hAnsi="Arial" w:cs="Arial"/>
          <w:sz w:val="20"/>
          <w:szCs w:val="20"/>
          <w:lang w:eastAsia="en-GB"/>
        </w:rPr>
        <w:t xml:space="preserve">a 5-minute presentation </w:t>
      </w:r>
      <w:r w:rsidRPr="3164E7D1">
        <w:rPr>
          <w:rFonts w:ascii="Arial" w:eastAsia="Times New Roman" w:hAnsi="Arial" w:cs="Arial"/>
          <w:sz w:val="20"/>
          <w:szCs w:val="20"/>
          <w:lang w:eastAsia="en-GB"/>
        </w:rPr>
        <w:t>at interview. Details of this will be sent to those candidates who are invited for interview. </w:t>
      </w:r>
    </w:p>
    <w:p w14:paraId="5B87E4DE" w14:textId="77777777" w:rsidR="00706698" w:rsidRPr="00B45AD1" w:rsidRDefault="00706698" w:rsidP="3164E7D1">
      <w:pPr>
        <w:spacing w:after="0" w:line="240" w:lineRule="auto"/>
        <w:textAlignment w:val="baseline"/>
        <w:rPr>
          <w:rFonts w:ascii="Segoe UI" w:eastAsia="Times New Roman" w:hAnsi="Segoe UI" w:cs="Segoe UI"/>
          <w:sz w:val="20"/>
          <w:szCs w:val="20"/>
          <w:lang w:eastAsia="en-GB"/>
        </w:rPr>
      </w:pPr>
    </w:p>
    <w:p w14:paraId="07640AB1" w14:textId="77777777" w:rsidR="00706698" w:rsidRPr="00B45AD1" w:rsidRDefault="00706698" w:rsidP="3164E7D1">
      <w:pPr>
        <w:spacing w:after="0" w:line="240" w:lineRule="auto"/>
        <w:textAlignment w:val="baseline"/>
        <w:rPr>
          <w:rFonts w:ascii="Segoe UI" w:eastAsia="Times New Roman" w:hAnsi="Segoe UI" w:cs="Segoe UI"/>
          <w:sz w:val="20"/>
          <w:szCs w:val="20"/>
          <w:lang w:eastAsia="en-GB"/>
        </w:rPr>
      </w:pPr>
      <w:r w:rsidRPr="3164E7D1">
        <w:rPr>
          <w:rFonts w:ascii="Arial" w:eastAsia="Times New Roman" w:hAnsi="Arial" w:cs="Arial"/>
          <w:b/>
          <w:bCs/>
          <w:sz w:val="20"/>
          <w:szCs w:val="20"/>
          <w:lang w:eastAsia="en-GB"/>
        </w:rPr>
        <w:t>7. Further Information</w:t>
      </w:r>
      <w:r w:rsidRPr="3164E7D1">
        <w:rPr>
          <w:rFonts w:ascii="Arial" w:eastAsia="Times New Roman" w:hAnsi="Arial" w:cs="Arial"/>
          <w:sz w:val="20"/>
          <w:szCs w:val="20"/>
          <w:lang w:eastAsia="en-GB"/>
        </w:rPr>
        <w:t> </w:t>
      </w:r>
    </w:p>
    <w:p w14:paraId="23FAED50" w14:textId="77777777" w:rsidR="00706698" w:rsidRPr="00B45AD1" w:rsidRDefault="00706698" w:rsidP="3164E7D1">
      <w:pPr>
        <w:spacing w:after="0" w:line="240" w:lineRule="auto"/>
        <w:textAlignment w:val="baseline"/>
        <w:rPr>
          <w:rFonts w:ascii="Arial" w:eastAsia="Times New Roman" w:hAnsi="Arial" w:cs="Arial"/>
          <w:sz w:val="20"/>
          <w:szCs w:val="20"/>
          <w:lang w:eastAsia="en-GB"/>
        </w:rPr>
      </w:pPr>
      <w:r w:rsidRPr="3164E7D1">
        <w:rPr>
          <w:rFonts w:ascii="Arial" w:eastAsia="Times New Roman" w:hAnsi="Arial" w:cs="Arial"/>
          <w:sz w:val="20"/>
          <w:szCs w:val="20"/>
          <w:lang w:eastAsia="en-GB"/>
        </w:rPr>
        <w:t>If you require any additional information about the role, please contact:</w:t>
      </w:r>
    </w:p>
    <w:p w14:paraId="6519E528" w14:textId="57C0E98C" w:rsidR="00EA7EAE" w:rsidRDefault="00A127E6">
      <w:r w:rsidRPr="00711279">
        <w:rPr>
          <w:rFonts w:ascii="Arial" w:eastAsia="Times New Roman" w:hAnsi="Arial" w:cs="Arial"/>
          <w:sz w:val="20"/>
          <w:szCs w:val="20"/>
          <w:lang w:eastAsia="en-GB"/>
        </w:rPr>
        <w:t xml:space="preserve">Mike Williams, </w:t>
      </w:r>
      <w:hyperlink r:id="rId14" w:history="1">
        <w:r w:rsidRPr="001C7BA0">
          <w:rPr>
            <w:rStyle w:val="Hyperlink"/>
            <w:rFonts w:ascii="Arial" w:eastAsia="Times New Roman" w:hAnsi="Arial" w:cs="Arial"/>
            <w:sz w:val="20"/>
            <w:szCs w:val="20"/>
            <w:lang w:eastAsia="en-GB"/>
          </w:rPr>
          <w:t>Michael.Williams7@justice.gov.uk</w:t>
        </w:r>
      </w:hyperlink>
      <w:r>
        <w:rPr>
          <w:rFonts w:ascii="Arial" w:eastAsia="Times New Roman" w:hAnsi="Arial" w:cs="Arial"/>
          <w:color w:val="FF0000"/>
          <w:sz w:val="20"/>
          <w:szCs w:val="20"/>
          <w:lang w:eastAsia="en-GB"/>
        </w:rPr>
        <w:t xml:space="preserve"> </w:t>
      </w:r>
    </w:p>
    <w:sectPr w:rsidR="00EA7E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DD167" w14:textId="77777777" w:rsidR="00B25EAC" w:rsidRDefault="00B25EAC" w:rsidP="00706698">
      <w:pPr>
        <w:spacing w:after="0" w:line="240" w:lineRule="auto"/>
      </w:pPr>
      <w:r>
        <w:separator/>
      </w:r>
    </w:p>
  </w:endnote>
  <w:endnote w:type="continuationSeparator" w:id="0">
    <w:p w14:paraId="36414B5F" w14:textId="77777777" w:rsidR="00B25EAC" w:rsidRDefault="00B25EAC" w:rsidP="00706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693C8" w14:textId="77777777" w:rsidR="00B25EAC" w:rsidRDefault="00B25EAC" w:rsidP="00706698">
      <w:pPr>
        <w:spacing w:after="0" w:line="240" w:lineRule="auto"/>
      </w:pPr>
      <w:r>
        <w:separator/>
      </w:r>
    </w:p>
  </w:footnote>
  <w:footnote w:type="continuationSeparator" w:id="0">
    <w:p w14:paraId="35EA4E7F" w14:textId="77777777" w:rsidR="00B25EAC" w:rsidRDefault="00B25EAC" w:rsidP="007066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CC00A0E"/>
    <w:lvl w:ilvl="0">
      <w:start w:val="1"/>
      <w:numFmt w:val="bullet"/>
      <w:pStyle w:val="ListBullet"/>
      <w:lvlText w:val=""/>
      <w:lvlJc w:val="left"/>
      <w:pPr>
        <w:tabs>
          <w:tab w:val="num" w:pos="3621"/>
        </w:tabs>
        <w:ind w:left="3621" w:hanging="360"/>
      </w:pPr>
      <w:rPr>
        <w:rFonts w:ascii="Symbol" w:hAnsi="Symbol" w:hint="default"/>
      </w:rPr>
    </w:lvl>
  </w:abstractNum>
  <w:abstractNum w:abstractNumId="1" w15:restartNumberingAfterBreak="0">
    <w:nsid w:val="015300A7"/>
    <w:multiLevelType w:val="hybridMultilevel"/>
    <w:tmpl w:val="80CEF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3C6EC4"/>
    <w:multiLevelType w:val="multilevel"/>
    <w:tmpl w:val="2ECA51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34176B7"/>
    <w:multiLevelType w:val="multilevel"/>
    <w:tmpl w:val="2F6A86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9B2FA4"/>
    <w:multiLevelType w:val="multilevel"/>
    <w:tmpl w:val="BEE61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C19A11"/>
    <w:multiLevelType w:val="hybridMultilevel"/>
    <w:tmpl w:val="3DB26AF8"/>
    <w:lvl w:ilvl="0" w:tplc="2424F440">
      <w:start w:val="1"/>
      <w:numFmt w:val="bullet"/>
      <w:lvlText w:val=""/>
      <w:lvlJc w:val="left"/>
      <w:pPr>
        <w:ind w:left="720" w:hanging="360"/>
      </w:pPr>
      <w:rPr>
        <w:rFonts w:ascii="Symbol" w:hAnsi="Symbol" w:hint="default"/>
      </w:rPr>
    </w:lvl>
    <w:lvl w:ilvl="1" w:tplc="D5A82A4E">
      <w:start w:val="1"/>
      <w:numFmt w:val="bullet"/>
      <w:lvlText w:val="o"/>
      <w:lvlJc w:val="left"/>
      <w:pPr>
        <w:ind w:left="1440" w:hanging="360"/>
      </w:pPr>
      <w:rPr>
        <w:rFonts w:ascii="Courier New" w:hAnsi="Courier New" w:hint="default"/>
      </w:rPr>
    </w:lvl>
    <w:lvl w:ilvl="2" w:tplc="46102710">
      <w:start w:val="1"/>
      <w:numFmt w:val="bullet"/>
      <w:lvlText w:val=""/>
      <w:lvlJc w:val="left"/>
      <w:pPr>
        <w:ind w:left="2160" w:hanging="360"/>
      </w:pPr>
      <w:rPr>
        <w:rFonts w:ascii="Wingdings" w:hAnsi="Wingdings" w:hint="default"/>
      </w:rPr>
    </w:lvl>
    <w:lvl w:ilvl="3" w:tplc="EBF48308">
      <w:start w:val="1"/>
      <w:numFmt w:val="bullet"/>
      <w:lvlText w:val=""/>
      <w:lvlJc w:val="left"/>
      <w:pPr>
        <w:ind w:left="2880" w:hanging="360"/>
      </w:pPr>
      <w:rPr>
        <w:rFonts w:ascii="Symbol" w:hAnsi="Symbol" w:hint="default"/>
      </w:rPr>
    </w:lvl>
    <w:lvl w:ilvl="4" w:tplc="3EF249D0">
      <w:start w:val="1"/>
      <w:numFmt w:val="bullet"/>
      <w:lvlText w:val="o"/>
      <w:lvlJc w:val="left"/>
      <w:pPr>
        <w:ind w:left="3600" w:hanging="360"/>
      </w:pPr>
      <w:rPr>
        <w:rFonts w:ascii="Courier New" w:hAnsi="Courier New" w:hint="default"/>
      </w:rPr>
    </w:lvl>
    <w:lvl w:ilvl="5" w:tplc="0052C59C">
      <w:start w:val="1"/>
      <w:numFmt w:val="bullet"/>
      <w:lvlText w:val=""/>
      <w:lvlJc w:val="left"/>
      <w:pPr>
        <w:ind w:left="4320" w:hanging="360"/>
      </w:pPr>
      <w:rPr>
        <w:rFonts w:ascii="Wingdings" w:hAnsi="Wingdings" w:hint="default"/>
      </w:rPr>
    </w:lvl>
    <w:lvl w:ilvl="6" w:tplc="A47E1746">
      <w:start w:val="1"/>
      <w:numFmt w:val="bullet"/>
      <w:lvlText w:val=""/>
      <w:lvlJc w:val="left"/>
      <w:pPr>
        <w:ind w:left="5040" w:hanging="360"/>
      </w:pPr>
      <w:rPr>
        <w:rFonts w:ascii="Symbol" w:hAnsi="Symbol" w:hint="default"/>
      </w:rPr>
    </w:lvl>
    <w:lvl w:ilvl="7" w:tplc="5878685E">
      <w:start w:val="1"/>
      <w:numFmt w:val="bullet"/>
      <w:lvlText w:val="o"/>
      <w:lvlJc w:val="left"/>
      <w:pPr>
        <w:ind w:left="5760" w:hanging="360"/>
      </w:pPr>
      <w:rPr>
        <w:rFonts w:ascii="Courier New" w:hAnsi="Courier New" w:hint="default"/>
      </w:rPr>
    </w:lvl>
    <w:lvl w:ilvl="8" w:tplc="44D61F2A">
      <w:start w:val="1"/>
      <w:numFmt w:val="bullet"/>
      <w:lvlText w:val=""/>
      <w:lvlJc w:val="left"/>
      <w:pPr>
        <w:ind w:left="6480" w:hanging="360"/>
      </w:pPr>
      <w:rPr>
        <w:rFonts w:ascii="Wingdings" w:hAnsi="Wingdings" w:hint="default"/>
      </w:rPr>
    </w:lvl>
  </w:abstractNum>
  <w:abstractNum w:abstractNumId="6" w15:restartNumberingAfterBreak="0">
    <w:nsid w:val="0ABE5CDD"/>
    <w:multiLevelType w:val="multilevel"/>
    <w:tmpl w:val="AA562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8C4F09"/>
    <w:multiLevelType w:val="hybridMultilevel"/>
    <w:tmpl w:val="854C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C94632"/>
    <w:multiLevelType w:val="multilevel"/>
    <w:tmpl w:val="507A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0076FB"/>
    <w:multiLevelType w:val="multilevel"/>
    <w:tmpl w:val="78B4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603A49"/>
    <w:multiLevelType w:val="multilevel"/>
    <w:tmpl w:val="603EC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AA028F"/>
    <w:multiLevelType w:val="multilevel"/>
    <w:tmpl w:val="CAAE0D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BFF4E8E"/>
    <w:multiLevelType w:val="multilevel"/>
    <w:tmpl w:val="062AF120"/>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D526EC"/>
    <w:multiLevelType w:val="multilevel"/>
    <w:tmpl w:val="CF78C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3702928"/>
    <w:multiLevelType w:val="multilevel"/>
    <w:tmpl w:val="59F20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5B95680"/>
    <w:multiLevelType w:val="hybridMultilevel"/>
    <w:tmpl w:val="6CE87CC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FA7CF7"/>
    <w:multiLevelType w:val="hybridMultilevel"/>
    <w:tmpl w:val="E2185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F51433"/>
    <w:multiLevelType w:val="multilevel"/>
    <w:tmpl w:val="31BC4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9326D7"/>
    <w:multiLevelType w:val="multilevel"/>
    <w:tmpl w:val="71E6E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6936567"/>
    <w:multiLevelType w:val="multilevel"/>
    <w:tmpl w:val="BA92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6E80E47"/>
    <w:multiLevelType w:val="multilevel"/>
    <w:tmpl w:val="CF92AB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37016E6A"/>
    <w:multiLevelType w:val="hybridMultilevel"/>
    <w:tmpl w:val="6496253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2" w15:restartNumberingAfterBreak="0">
    <w:nsid w:val="3E82374F"/>
    <w:multiLevelType w:val="multilevel"/>
    <w:tmpl w:val="183E8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606615"/>
    <w:multiLevelType w:val="hybridMultilevel"/>
    <w:tmpl w:val="173C9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0D4537"/>
    <w:multiLevelType w:val="hybridMultilevel"/>
    <w:tmpl w:val="02105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755326"/>
    <w:multiLevelType w:val="multilevel"/>
    <w:tmpl w:val="1F789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9652EE4"/>
    <w:multiLevelType w:val="hybridMultilevel"/>
    <w:tmpl w:val="47AAC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34288D"/>
    <w:multiLevelType w:val="hybridMultilevel"/>
    <w:tmpl w:val="E8663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BE78E7"/>
    <w:multiLevelType w:val="multilevel"/>
    <w:tmpl w:val="FC8E7F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6822255A"/>
    <w:multiLevelType w:val="hybridMultilevel"/>
    <w:tmpl w:val="3ABA7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8567AD"/>
    <w:multiLevelType w:val="multilevel"/>
    <w:tmpl w:val="AC0491D2"/>
    <w:lvl w:ilvl="0">
      <w:start w:val="1"/>
      <w:numFmt w:val="decimal"/>
      <w:lvlText w:val="%1."/>
      <w:lvlJc w:val="left"/>
      <w:pPr>
        <w:tabs>
          <w:tab w:val="num" w:pos="720"/>
        </w:tabs>
        <w:ind w:left="720" w:hanging="360"/>
      </w:pPr>
      <w:rPr>
        <w:b/>
        <w:b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330507"/>
    <w:multiLevelType w:val="multilevel"/>
    <w:tmpl w:val="F52C1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80D5FE6"/>
    <w:multiLevelType w:val="multilevel"/>
    <w:tmpl w:val="99248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8D96533"/>
    <w:multiLevelType w:val="multilevel"/>
    <w:tmpl w:val="5FFCD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92B3C1D"/>
    <w:multiLevelType w:val="hybridMultilevel"/>
    <w:tmpl w:val="6FC43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471314"/>
    <w:multiLevelType w:val="hybridMultilevel"/>
    <w:tmpl w:val="2CD0B610"/>
    <w:lvl w:ilvl="0" w:tplc="17580D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010EE3"/>
    <w:multiLevelType w:val="multilevel"/>
    <w:tmpl w:val="B78AB4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C54096"/>
    <w:multiLevelType w:val="multilevel"/>
    <w:tmpl w:val="FF0E5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07729113">
    <w:abstractNumId w:val="5"/>
  </w:num>
  <w:num w:numId="2" w16cid:durableId="1701665418">
    <w:abstractNumId w:val="27"/>
  </w:num>
  <w:num w:numId="3" w16cid:durableId="453672488">
    <w:abstractNumId w:val="16"/>
  </w:num>
  <w:num w:numId="4" w16cid:durableId="469633976">
    <w:abstractNumId w:val="20"/>
  </w:num>
  <w:num w:numId="5" w16cid:durableId="1035232198">
    <w:abstractNumId w:val="28"/>
  </w:num>
  <w:num w:numId="6" w16cid:durableId="2040739403">
    <w:abstractNumId w:val="11"/>
  </w:num>
  <w:num w:numId="7" w16cid:durableId="494685690">
    <w:abstractNumId w:val="2"/>
  </w:num>
  <w:num w:numId="8" w16cid:durableId="1140227680">
    <w:abstractNumId w:val="34"/>
  </w:num>
  <w:num w:numId="9" w16cid:durableId="168911326">
    <w:abstractNumId w:val="15"/>
  </w:num>
  <w:num w:numId="10" w16cid:durableId="1145974637">
    <w:abstractNumId w:val="0"/>
  </w:num>
  <w:num w:numId="11" w16cid:durableId="839854658">
    <w:abstractNumId w:val="8"/>
  </w:num>
  <w:num w:numId="12" w16cid:durableId="1566335467">
    <w:abstractNumId w:val="9"/>
  </w:num>
  <w:num w:numId="13" w16cid:durableId="1374764748">
    <w:abstractNumId w:val="35"/>
  </w:num>
  <w:num w:numId="14" w16cid:durableId="1746342223">
    <w:abstractNumId w:val="1"/>
  </w:num>
  <w:num w:numId="15" w16cid:durableId="712998883">
    <w:abstractNumId w:val="12"/>
  </w:num>
  <w:num w:numId="16" w16cid:durableId="74480871">
    <w:abstractNumId w:val="23"/>
  </w:num>
  <w:num w:numId="17" w16cid:durableId="1909610735">
    <w:abstractNumId w:val="26"/>
  </w:num>
  <w:num w:numId="18" w16cid:durableId="51971036">
    <w:abstractNumId w:val="29"/>
  </w:num>
  <w:num w:numId="19" w16cid:durableId="1160465195">
    <w:abstractNumId w:val="22"/>
  </w:num>
  <w:num w:numId="20" w16cid:durableId="1978105613">
    <w:abstractNumId w:val="33"/>
  </w:num>
  <w:num w:numId="21" w16cid:durableId="312761462">
    <w:abstractNumId w:val="36"/>
  </w:num>
  <w:num w:numId="22" w16cid:durableId="118768169">
    <w:abstractNumId w:val="4"/>
  </w:num>
  <w:num w:numId="23" w16cid:durableId="1895460079">
    <w:abstractNumId w:val="19"/>
  </w:num>
  <w:num w:numId="24" w16cid:durableId="1220674462">
    <w:abstractNumId w:val="17"/>
  </w:num>
  <w:num w:numId="25" w16cid:durableId="1395619754">
    <w:abstractNumId w:val="13"/>
  </w:num>
  <w:num w:numId="26" w16cid:durableId="2121293387">
    <w:abstractNumId w:val="30"/>
  </w:num>
  <w:num w:numId="27" w16cid:durableId="886338086">
    <w:abstractNumId w:val="3"/>
  </w:num>
  <w:num w:numId="28" w16cid:durableId="1199203695">
    <w:abstractNumId w:val="37"/>
  </w:num>
  <w:num w:numId="29" w16cid:durableId="1223295565">
    <w:abstractNumId w:val="31"/>
  </w:num>
  <w:num w:numId="30" w16cid:durableId="1837957354">
    <w:abstractNumId w:val="32"/>
  </w:num>
  <w:num w:numId="31" w16cid:durableId="1090463130">
    <w:abstractNumId w:val="18"/>
  </w:num>
  <w:num w:numId="32" w16cid:durableId="1017191940">
    <w:abstractNumId w:val="25"/>
  </w:num>
  <w:num w:numId="33" w16cid:durableId="451096698">
    <w:abstractNumId w:val="14"/>
  </w:num>
  <w:num w:numId="34" w16cid:durableId="1711415994">
    <w:abstractNumId w:val="10"/>
  </w:num>
  <w:num w:numId="35" w16cid:durableId="1817917709">
    <w:abstractNumId w:val="6"/>
  </w:num>
  <w:num w:numId="36" w16cid:durableId="1582063640">
    <w:abstractNumId w:val="21"/>
  </w:num>
  <w:num w:numId="37" w16cid:durableId="913390479">
    <w:abstractNumId w:val="7"/>
  </w:num>
  <w:num w:numId="38" w16cid:durableId="177820790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698"/>
    <w:rsid w:val="000261AB"/>
    <w:rsid w:val="000756A0"/>
    <w:rsid w:val="000A18AF"/>
    <w:rsid w:val="000F2875"/>
    <w:rsid w:val="00172220"/>
    <w:rsid w:val="001C4ADC"/>
    <w:rsid w:val="001D04AB"/>
    <w:rsid w:val="001F25B6"/>
    <w:rsid w:val="002066A1"/>
    <w:rsid w:val="00244CA8"/>
    <w:rsid w:val="00256342"/>
    <w:rsid w:val="00257CE6"/>
    <w:rsid w:val="00260F1A"/>
    <w:rsid w:val="00265B3B"/>
    <w:rsid w:val="0037707B"/>
    <w:rsid w:val="003C0451"/>
    <w:rsid w:val="004439DE"/>
    <w:rsid w:val="00470D65"/>
    <w:rsid w:val="00475176"/>
    <w:rsid w:val="004C3259"/>
    <w:rsid w:val="004D796E"/>
    <w:rsid w:val="00543B91"/>
    <w:rsid w:val="005645D4"/>
    <w:rsid w:val="005675FF"/>
    <w:rsid w:val="005A082A"/>
    <w:rsid w:val="00613EA6"/>
    <w:rsid w:val="006364FA"/>
    <w:rsid w:val="006B1C84"/>
    <w:rsid w:val="006F4799"/>
    <w:rsid w:val="007049F4"/>
    <w:rsid w:val="00706698"/>
    <w:rsid w:val="00711279"/>
    <w:rsid w:val="0071408F"/>
    <w:rsid w:val="00721254"/>
    <w:rsid w:val="0072210F"/>
    <w:rsid w:val="00724C21"/>
    <w:rsid w:val="00753B3E"/>
    <w:rsid w:val="008043D1"/>
    <w:rsid w:val="00862ACF"/>
    <w:rsid w:val="00862BDA"/>
    <w:rsid w:val="00910789"/>
    <w:rsid w:val="00953317"/>
    <w:rsid w:val="00963102"/>
    <w:rsid w:val="009906C8"/>
    <w:rsid w:val="009D19DF"/>
    <w:rsid w:val="009F62D6"/>
    <w:rsid w:val="00A025BE"/>
    <w:rsid w:val="00A127E6"/>
    <w:rsid w:val="00A2094F"/>
    <w:rsid w:val="00A23CD6"/>
    <w:rsid w:val="00A56038"/>
    <w:rsid w:val="00AB024D"/>
    <w:rsid w:val="00B25EAC"/>
    <w:rsid w:val="00B64A77"/>
    <w:rsid w:val="00BF4362"/>
    <w:rsid w:val="00C765A1"/>
    <w:rsid w:val="00C86333"/>
    <w:rsid w:val="00C912CB"/>
    <w:rsid w:val="00CA4853"/>
    <w:rsid w:val="00D11EEB"/>
    <w:rsid w:val="00D506C1"/>
    <w:rsid w:val="00D83517"/>
    <w:rsid w:val="00DD1810"/>
    <w:rsid w:val="00E02B6E"/>
    <w:rsid w:val="00E459C4"/>
    <w:rsid w:val="00E45D7A"/>
    <w:rsid w:val="00E503C9"/>
    <w:rsid w:val="00E53EC0"/>
    <w:rsid w:val="00E57E57"/>
    <w:rsid w:val="00EA7EAE"/>
    <w:rsid w:val="00F56182"/>
    <w:rsid w:val="00FE50F8"/>
    <w:rsid w:val="0610D957"/>
    <w:rsid w:val="068AFC15"/>
    <w:rsid w:val="0C25CA4C"/>
    <w:rsid w:val="19B491A0"/>
    <w:rsid w:val="20A90CAE"/>
    <w:rsid w:val="215776E4"/>
    <w:rsid w:val="266250CD"/>
    <w:rsid w:val="29F39A6E"/>
    <w:rsid w:val="2C4C521E"/>
    <w:rsid w:val="2ECE31A1"/>
    <w:rsid w:val="3164E7D1"/>
    <w:rsid w:val="33EE4EB6"/>
    <w:rsid w:val="36EC2CC4"/>
    <w:rsid w:val="37A776B2"/>
    <w:rsid w:val="3A18BFF9"/>
    <w:rsid w:val="3ADBD814"/>
    <w:rsid w:val="3E76EAE2"/>
    <w:rsid w:val="40E2EFF7"/>
    <w:rsid w:val="41419036"/>
    <w:rsid w:val="42286CA0"/>
    <w:rsid w:val="44B8FA12"/>
    <w:rsid w:val="45440A2F"/>
    <w:rsid w:val="46F77111"/>
    <w:rsid w:val="4907246D"/>
    <w:rsid w:val="4E41A76F"/>
    <w:rsid w:val="5818D02D"/>
    <w:rsid w:val="5B47F5BD"/>
    <w:rsid w:val="5BF20184"/>
    <w:rsid w:val="5D366F99"/>
    <w:rsid w:val="5E0A4601"/>
    <w:rsid w:val="69BCF4A8"/>
    <w:rsid w:val="71CF721E"/>
    <w:rsid w:val="739F26D6"/>
    <w:rsid w:val="73D6BE32"/>
    <w:rsid w:val="75BB6CE0"/>
    <w:rsid w:val="7CF3A785"/>
    <w:rsid w:val="7E99C1E2"/>
    <w:rsid w:val="7F138FA7"/>
    <w:rsid w:val="7F175B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4A1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698"/>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66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698"/>
    <w:rPr>
      <w:lang w:val="en-GB"/>
    </w:rPr>
  </w:style>
  <w:style w:type="table" w:styleId="TableGrid">
    <w:name w:val="Table Grid"/>
    <w:basedOn w:val="TableNormal"/>
    <w:uiPriority w:val="39"/>
    <w:rsid w:val="0070669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06698"/>
  </w:style>
  <w:style w:type="character" w:customStyle="1" w:styleId="eop">
    <w:name w:val="eop"/>
    <w:basedOn w:val="DefaultParagraphFont"/>
    <w:rsid w:val="00706698"/>
  </w:style>
  <w:style w:type="paragraph" w:styleId="NormalWeb">
    <w:name w:val="Normal (Web)"/>
    <w:basedOn w:val="Normal"/>
    <w:uiPriority w:val="99"/>
    <w:semiHidden/>
    <w:unhideWhenUsed/>
    <w:rsid w:val="007066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06698"/>
    <w:rPr>
      <w:b/>
      <w:bCs/>
    </w:rPr>
  </w:style>
  <w:style w:type="paragraph" w:styleId="ListParagraph">
    <w:name w:val="List Paragraph"/>
    <w:basedOn w:val="Normal"/>
    <w:uiPriority w:val="34"/>
    <w:qFormat/>
    <w:rsid w:val="00706698"/>
    <w:pPr>
      <w:ind w:left="720"/>
      <w:contextualSpacing/>
    </w:pPr>
  </w:style>
  <w:style w:type="paragraph" w:customStyle="1" w:styleId="paragraph">
    <w:name w:val="paragraph"/>
    <w:basedOn w:val="Normal"/>
    <w:rsid w:val="007066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06698"/>
    <w:rPr>
      <w:color w:val="0000FF" w:themeColor="hyperlink"/>
      <w:u w:val="single"/>
    </w:rPr>
  </w:style>
  <w:style w:type="paragraph" w:styleId="ListBullet">
    <w:name w:val="List Bullet"/>
    <w:basedOn w:val="Normal"/>
    <w:uiPriority w:val="99"/>
    <w:unhideWhenUsed/>
    <w:rsid w:val="00706698"/>
    <w:pPr>
      <w:numPr>
        <w:numId w:val="10"/>
      </w:numPr>
      <w:spacing w:line="256" w:lineRule="auto"/>
      <w:ind w:left="0" w:firstLine="0"/>
      <w:contextualSpacing/>
    </w:pPr>
    <w:rPr>
      <w:rFonts w:ascii="Calibri" w:eastAsia="Calibri" w:hAnsi="Calibri" w:cs="Times New Roman"/>
    </w:rPr>
  </w:style>
  <w:style w:type="paragraph" w:styleId="Footer">
    <w:name w:val="footer"/>
    <w:basedOn w:val="Normal"/>
    <w:link w:val="FooterChar"/>
    <w:uiPriority w:val="99"/>
    <w:unhideWhenUsed/>
    <w:rsid w:val="007066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698"/>
    <w:rPr>
      <w:lang w:val="en-GB"/>
    </w:rPr>
  </w:style>
  <w:style w:type="character" w:styleId="UnresolvedMention">
    <w:name w:val="Unresolved Mention"/>
    <w:basedOn w:val="DefaultParagraphFont"/>
    <w:uiPriority w:val="99"/>
    <w:semiHidden/>
    <w:unhideWhenUsed/>
    <w:rsid w:val="009533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5410">
      <w:bodyDiv w:val="1"/>
      <w:marLeft w:val="0"/>
      <w:marRight w:val="0"/>
      <w:marTop w:val="0"/>
      <w:marBottom w:val="0"/>
      <w:divBdr>
        <w:top w:val="none" w:sz="0" w:space="0" w:color="auto"/>
        <w:left w:val="none" w:sz="0" w:space="0" w:color="auto"/>
        <w:bottom w:val="none" w:sz="0" w:space="0" w:color="auto"/>
        <w:right w:val="none" w:sz="0" w:space="0" w:color="auto"/>
      </w:divBdr>
      <w:divsChild>
        <w:div w:id="2127918433">
          <w:marLeft w:val="0"/>
          <w:marRight w:val="0"/>
          <w:marTop w:val="0"/>
          <w:marBottom w:val="0"/>
          <w:divBdr>
            <w:top w:val="none" w:sz="0" w:space="0" w:color="auto"/>
            <w:left w:val="none" w:sz="0" w:space="0" w:color="auto"/>
            <w:bottom w:val="none" w:sz="0" w:space="0" w:color="auto"/>
            <w:right w:val="none" w:sz="0" w:space="0" w:color="auto"/>
          </w:divBdr>
        </w:div>
        <w:div w:id="950169340">
          <w:marLeft w:val="0"/>
          <w:marRight w:val="0"/>
          <w:marTop w:val="0"/>
          <w:marBottom w:val="0"/>
          <w:divBdr>
            <w:top w:val="none" w:sz="0" w:space="0" w:color="auto"/>
            <w:left w:val="none" w:sz="0" w:space="0" w:color="auto"/>
            <w:bottom w:val="none" w:sz="0" w:space="0" w:color="auto"/>
            <w:right w:val="none" w:sz="0" w:space="0" w:color="auto"/>
          </w:divBdr>
        </w:div>
        <w:div w:id="1963732857">
          <w:marLeft w:val="0"/>
          <w:marRight w:val="0"/>
          <w:marTop w:val="0"/>
          <w:marBottom w:val="0"/>
          <w:divBdr>
            <w:top w:val="none" w:sz="0" w:space="0" w:color="auto"/>
            <w:left w:val="none" w:sz="0" w:space="0" w:color="auto"/>
            <w:bottom w:val="none" w:sz="0" w:space="0" w:color="auto"/>
            <w:right w:val="none" w:sz="0" w:space="0" w:color="auto"/>
          </w:divBdr>
        </w:div>
        <w:div w:id="986787661">
          <w:marLeft w:val="0"/>
          <w:marRight w:val="0"/>
          <w:marTop w:val="0"/>
          <w:marBottom w:val="0"/>
          <w:divBdr>
            <w:top w:val="none" w:sz="0" w:space="0" w:color="auto"/>
            <w:left w:val="none" w:sz="0" w:space="0" w:color="auto"/>
            <w:bottom w:val="none" w:sz="0" w:space="0" w:color="auto"/>
            <w:right w:val="none" w:sz="0" w:space="0" w:color="auto"/>
          </w:divBdr>
        </w:div>
        <w:div w:id="2049983730">
          <w:marLeft w:val="0"/>
          <w:marRight w:val="0"/>
          <w:marTop w:val="0"/>
          <w:marBottom w:val="0"/>
          <w:divBdr>
            <w:top w:val="none" w:sz="0" w:space="0" w:color="auto"/>
            <w:left w:val="none" w:sz="0" w:space="0" w:color="auto"/>
            <w:bottom w:val="none" w:sz="0" w:space="0" w:color="auto"/>
            <w:right w:val="none" w:sz="0" w:space="0" w:color="auto"/>
          </w:divBdr>
        </w:div>
        <w:div w:id="1993363852">
          <w:marLeft w:val="0"/>
          <w:marRight w:val="0"/>
          <w:marTop w:val="0"/>
          <w:marBottom w:val="0"/>
          <w:divBdr>
            <w:top w:val="none" w:sz="0" w:space="0" w:color="auto"/>
            <w:left w:val="none" w:sz="0" w:space="0" w:color="auto"/>
            <w:bottom w:val="none" w:sz="0" w:space="0" w:color="auto"/>
            <w:right w:val="none" w:sz="0" w:space="0" w:color="auto"/>
          </w:divBdr>
        </w:div>
        <w:div w:id="1599486587">
          <w:marLeft w:val="0"/>
          <w:marRight w:val="0"/>
          <w:marTop w:val="0"/>
          <w:marBottom w:val="0"/>
          <w:divBdr>
            <w:top w:val="none" w:sz="0" w:space="0" w:color="auto"/>
            <w:left w:val="none" w:sz="0" w:space="0" w:color="auto"/>
            <w:bottom w:val="none" w:sz="0" w:space="0" w:color="auto"/>
            <w:right w:val="none" w:sz="0" w:space="0" w:color="auto"/>
          </w:divBdr>
        </w:div>
        <w:div w:id="183593673">
          <w:marLeft w:val="0"/>
          <w:marRight w:val="0"/>
          <w:marTop w:val="0"/>
          <w:marBottom w:val="0"/>
          <w:divBdr>
            <w:top w:val="none" w:sz="0" w:space="0" w:color="auto"/>
            <w:left w:val="none" w:sz="0" w:space="0" w:color="auto"/>
            <w:bottom w:val="none" w:sz="0" w:space="0" w:color="auto"/>
            <w:right w:val="none" w:sz="0" w:space="0" w:color="auto"/>
          </w:divBdr>
        </w:div>
        <w:div w:id="1450929698">
          <w:marLeft w:val="0"/>
          <w:marRight w:val="0"/>
          <w:marTop w:val="0"/>
          <w:marBottom w:val="0"/>
          <w:divBdr>
            <w:top w:val="none" w:sz="0" w:space="0" w:color="auto"/>
            <w:left w:val="none" w:sz="0" w:space="0" w:color="auto"/>
            <w:bottom w:val="none" w:sz="0" w:space="0" w:color="auto"/>
            <w:right w:val="none" w:sz="0" w:space="0" w:color="auto"/>
          </w:divBdr>
        </w:div>
        <w:div w:id="650334165">
          <w:marLeft w:val="0"/>
          <w:marRight w:val="0"/>
          <w:marTop w:val="0"/>
          <w:marBottom w:val="0"/>
          <w:divBdr>
            <w:top w:val="none" w:sz="0" w:space="0" w:color="auto"/>
            <w:left w:val="none" w:sz="0" w:space="0" w:color="auto"/>
            <w:bottom w:val="none" w:sz="0" w:space="0" w:color="auto"/>
            <w:right w:val="none" w:sz="0" w:space="0" w:color="auto"/>
          </w:divBdr>
        </w:div>
        <w:div w:id="927691044">
          <w:marLeft w:val="0"/>
          <w:marRight w:val="0"/>
          <w:marTop w:val="0"/>
          <w:marBottom w:val="0"/>
          <w:divBdr>
            <w:top w:val="none" w:sz="0" w:space="0" w:color="auto"/>
            <w:left w:val="none" w:sz="0" w:space="0" w:color="auto"/>
            <w:bottom w:val="none" w:sz="0" w:space="0" w:color="auto"/>
            <w:right w:val="none" w:sz="0" w:space="0" w:color="auto"/>
          </w:divBdr>
        </w:div>
        <w:div w:id="551423467">
          <w:marLeft w:val="0"/>
          <w:marRight w:val="0"/>
          <w:marTop w:val="0"/>
          <w:marBottom w:val="0"/>
          <w:divBdr>
            <w:top w:val="none" w:sz="0" w:space="0" w:color="auto"/>
            <w:left w:val="none" w:sz="0" w:space="0" w:color="auto"/>
            <w:bottom w:val="none" w:sz="0" w:space="0" w:color="auto"/>
            <w:right w:val="none" w:sz="0" w:space="0" w:color="auto"/>
          </w:divBdr>
        </w:div>
        <w:div w:id="1948997738">
          <w:marLeft w:val="0"/>
          <w:marRight w:val="0"/>
          <w:marTop w:val="0"/>
          <w:marBottom w:val="0"/>
          <w:divBdr>
            <w:top w:val="none" w:sz="0" w:space="0" w:color="auto"/>
            <w:left w:val="none" w:sz="0" w:space="0" w:color="auto"/>
            <w:bottom w:val="none" w:sz="0" w:space="0" w:color="auto"/>
            <w:right w:val="none" w:sz="0" w:space="0" w:color="auto"/>
          </w:divBdr>
        </w:div>
      </w:divsChild>
    </w:div>
    <w:div w:id="269819741">
      <w:bodyDiv w:val="1"/>
      <w:marLeft w:val="0"/>
      <w:marRight w:val="0"/>
      <w:marTop w:val="0"/>
      <w:marBottom w:val="0"/>
      <w:divBdr>
        <w:top w:val="none" w:sz="0" w:space="0" w:color="auto"/>
        <w:left w:val="none" w:sz="0" w:space="0" w:color="auto"/>
        <w:bottom w:val="none" w:sz="0" w:space="0" w:color="auto"/>
        <w:right w:val="none" w:sz="0" w:space="0" w:color="auto"/>
      </w:divBdr>
      <w:divsChild>
        <w:div w:id="73165214">
          <w:marLeft w:val="0"/>
          <w:marRight w:val="0"/>
          <w:marTop w:val="0"/>
          <w:marBottom w:val="0"/>
          <w:divBdr>
            <w:top w:val="none" w:sz="0" w:space="0" w:color="auto"/>
            <w:left w:val="none" w:sz="0" w:space="0" w:color="auto"/>
            <w:bottom w:val="none" w:sz="0" w:space="0" w:color="auto"/>
            <w:right w:val="none" w:sz="0" w:space="0" w:color="auto"/>
          </w:divBdr>
          <w:divsChild>
            <w:div w:id="739788631">
              <w:marLeft w:val="0"/>
              <w:marRight w:val="0"/>
              <w:marTop w:val="0"/>
              <w:marBottom w:val="0"/>
              <w:divBdr>
                <w:top w:val="none" w:sz="0" w:space="0" w:color="auto"/>
                <w:left w:val="none" w:sz="0" w:space="0" w:color="auto"/>
                <w:bottom w:val="none" w:sz="0" w:space="0" w:color="auto"/>
                <w:right w:val="none" w:sz="0" w:space="0" w:color="auto"/>
              </w:divBdr>
            </w:div>
            <w:div w:id="1717656940">
              <w:marLeft w:val="0"/>
              <w:marRight w:val="0"/>
              <w:marTop w:val="0"/>
              <w:marBottom w:val="0"/>
              <w:divBdr>
                <w:top w:val="none" w:sz="0" w:space="0" w:color="auto"/>
                <w:left w:val="none" w:sz="0" w:space="0" w:color="auto"/>
                <w:bottom w:val="none" w:sz="0" w:space="0" w:color="auto"/>
                <w:right w:val="none" w:sz="0" w:space="0" w:color="auto"/>
              </w:divBdr>
            </w:div>
            <w:div w:id="507646528">
              <w:marLeft w:val="0"/>
              <w:marRight w:val="0"/>
              <w:marTop w:val="0"/>
              <w:marBottom w:val="0"/>
              <w:divBdr>
                <w:top w:val="none" w:sz="0" w:space="0" w:color="auto"/>
                <w:left w:val="none" w:sz="0" w:space="0" w:color="auto"/>
                <w:bottom w:val="none" w:sz="0" w:space="0" w:color="auto"/>
                <w:right w:val="none" w:sz="0" w:space="0" w:color="auto"/>
              </w:divBdr>
            </w:div>
            <w:div w:id="614218032">
              <w:marLeft w:val="0"/>
              <w:marRight w:val="0"/>
              <w:marTop w:val="0"/>
              <w:marBottom w:val="0"/>
              <w:divBdr>
                <w:top w:val="none" w:sz="0" w:space="0" w:color="auto"/>
                <w:left w:val="none" w:sz="0" w:space="0" w:color="auto"/>
                <w:bottom w:val="none" w:sz="0" w:space="0" w:color="auto"/>
                <w:right w:val="none" w:sz="0" w:space="0" w:color="auto"/>
              </w:divBdr>
            </w:div>
            <w:div w:id="822164869">
              <w:marLeft w:val="0"/>
              <w:marRight w:val="0"/>
              <w:marTop w:val="0"/>
              <w:marBottom w:val="0"/>
              <w:divBdr>
                <w:top w:val="none" w:sz="0" w:space="0" w:color="auto"/>
                <w:left w:val="none" w:sz="0" w:space="0" w:color="auto"/>
                <w:bottom w:val="none" w:sz="0" w:space="0" w:color="auto"/>
                <w:right w:val="none" w:sz="0" w:space="0" w:color="auto"/>
              </w:divBdr>
            </w:div>
            <w:div w:id="1124157158">
              <w:marLeft w:val="0"/>
              <w:marRight w:val="0"/>
              <w:marTop w:val="0"/>
              <w:marBottom w:val="0"/>
              <w:divBdr>
                <w:top w:val="none" w:sz="0" w:space="0" w:color="auto"/>
                <w:left w:val="none" w:sz="0" w:space="0" w:color="auto"/>
                <w:bottom w:val="none" w:sz="0" w:space="0" w:color="auto"/>
                <w:right w:val="none" w:sz="0" w:space="0" w:color="auto"/>
              </w:divBdr>
            </w:div>
            <w:div w:id="2001499543">
              <w:marLeft w:val="0"/>
              <w:marRight w:val="0"/>
              <w:marTop w:val="0"/>
              <w:marBottom w:val="0"/>
              <w:divBdr>
                <w:top w:val="none" w:sz="0" w:space="0" w:color="auto"/>
                <w:left w:val="none" w:sz="0" w:space="0" w:color="auto"/>
                <w:bottom w:val="none" w:sz="0" w:space="0" w:color="auto"/>
                <w:right w:val="none" w:sz="0" w:space="0" w:color="auto"/>
              </w:divBdr>
            </w:div>
            <w:div w:id="998269449">
              <w:marLeft w:val="0"/>
              <w:marRight w:val="0"/>
              <w:marTop w:val="0"/>
              <w:marBottom w:val="0"/>
              <w:divBdr>
                <w:top w:val="none" w:sz="0" w:space="0" w:color="auto"/>
                <w:left w:val="none" w:sz="0" w:space="0" w:color="auto"/>
                <w:bottom w:val="none" w:sz="0" w:space="0" w:color="auto"/>
                <w:right w:val="none" w:sz="0" w:space="0" w:color="auto"/>
              </w:divBdr>
            </w:div>
            <w:div w:id="629627447">
              <w:marLeft w:val="0"/>
              <w:marRight w:val="0"/>
              <w:marTop w:val="0"/>
              <w:marBottom w:val="0"/>
              <w:divBdr>
                <w:top w:val="none" w:sz="0" w:space="0" w:color="auto"/>
                <w:left w:val="none" w:sz="0" w:space="0" w:color="auto"/>
                <w:bottom w:val="none" w:sz="0" w:space="0" w:color="auto"/>
                <w:right w:val="none" w:sz="0" w:space="0" w:color="auto"/>
              </w:divBdr>
            </w:div>
            <w:div w:id="339158222">
              <w:marLeft w:val="0"/>
              <w:marRight w:val="0"/>
              <w:marTop w:val="0"/>
              <w:marBottom w:val="0"/>
              <w:divBdr>
                <w:top w:val="none" w:sz="0" w:space="0" w:color="auto"/>
                <w:left w:val="none" w:sz="0" w:space="0" w:color="auto"/>
                <w:bottom w:val="none" w:sz="0" w:space="0" w:color="auto"/>
                <w:right w:val="none" w:sz="0" w:space="0" w:color="auto"/>
              </w:divBdr>
            </w:div>
            <w:div w:id="828063143">
              <w:marLeft w:val="0"/>
              <w:marRight w:val="0"/>
              <w:marTop w:val="0"/>
              <w:marBottom w:val="0"/>
              <w:divBdr>
                <w:top w:val="none" w:sz="0" w:space="0" w:color="auto"/>
                <w:left w:val="none" w:sz="0" w:space="0" w:color="auto"/>
                <w:bottom w:val="none" w:sz="0" w:space="0" w:color="auto"/>
                <w:right w:val="none" w:sz="0" w:space="0" w:color="auto"/>
              </w:divBdr>
            </w:div>
            <w:div w:id="1462042639">
              <w:marLeft w:val="0"/>
              <w:marRight w:val="0"/>
              <w:marTop w:val="0"/>
              <w:marBottom w:val="0"/>
              <w:divBdr>
                <w:top w:val="none" w:sz="0" w:space="0" w:color="auto"/>
                <w:left w:val="none" w:sz="0" w:space="0" w:color="auto"/>
                <w:bottom w:val="none" w:sz="0" w:space="0" w:color="auto"/>
                <w:right w:val="none" w:sz="0" w:space="0" w:color="auto"/>
              </w:divBdr>
            </w:div>
            <w:div w:id="1326125131">
              <w:marLeft w:val="0"/>
              <w:marRight w:val="0"/>
              <w:marTop w:val="0"/>
              <w:marBottom w:val="0"/>
              <w:divBdr>
                <w:top w:val="none" w:sz="0" w:space="0" w:color="auto"/>
                <w:left w:val="none" w:sz="0" w:space="0" w:color="auto"/>
                <w:bottom w:val="none" w:sz="0" w:space="0" w:color="auto"/>
                <w:right w:val="none" w:sz="0" w:space="0" w:color="auto"/>
              </w:divBdr>
            </w:div>
            <w:div w:id="474185191">
              <w:marLeft w:val="0"/>
              <w:marRight w:val="0"/>
              <w:marTop w:val="0"/>
              <w:marBottom w:val="0"/>
              <w:divBdr>
                <w:top w:val="none" w:sz="0" w:space="0" w:color="auto"/>
                <w:left w:val="none" w:sz="0" w:space="0" w:color="auto"/>
                <w:bottom w:val="none" w:sz="0" w:space="0" w:color="auto"/>
                <w:right w:val="none" w:sz="0" w:space="0" w:color="auto"/>
              </w:divBdr>
            </w:div>
            <w:div w:id="828444940">
              <w:marLeft w:val="0"/>
              <w:marRight w:val="0"/>
              <w:marTop w:val="0"/>
              <w:marBottom w:val="0"/>
              <w:divBdr>
                <w:top w:val="none" w:sz="0" w:space="0" w:color="auto"/>
                <w:left w:val="none" w:sz="0" w:space="0" w:color="auto"/>
                <w:bottom w:val="none" w:sz="0" w:space="0" w:color="auto"/>
                <w:right w:val="none" w:sz="0" w:space="0" w:color="auto"/>
              </w:divBdr>
            </w:div>
            <w:div w:id="267008717">
              <w:marLeft w:val="0"/>
              <w:marRight w:val="0"/>
              <w:marTop w:val="0"/>
              <w:marBottom w:val="0"/>
              <w:divBdr>
                <w:top w:val="none" w:sz="0" w:space="0" w:color="auto"/>
                <w:left w:val="none" w:sz="0" w:space="0" w:color="auto"/>
                <w:bottom w:val="none" w:sz="0" w:space="0" w:color="auto"/>
                <w:right w:val="none" w:sz="0" w:space="0" w:color="auto"/>
              </w:divBdr>
            </w:div>
            <w:div w:id="1613391449">
              <w:marLeft w:val="0"/>
              <w:marRight w:val="0"/>
              <w:marTop w:val="0"/>
              <w:marBottom w:val="0"/>
              <w:divBdr>
                <w:top w:val="none" w:sz="0" w:space="0" w:color="auto"/>
                <w:left w:val="none" w:sz="0" w:space="0" w:color="auto"/>
                <w:bottom w:val="none" w:sz="0" w:space="0" w:color="auto"/>
                <w:right w:val="none" w:sz="0" w:space="0" w:color="auto"/>
              </w:divBdr>
            </w:div>
            <w:div w:id="611592935">
              <w:marLeft w:val="0"/>
              <w:marRight w:val="0"/>
              <w:marTop w:val="0"/>
              <w:marBottom w:val="0"/>
              <w:divBdr>
                <w:top w:val="none" w:sz="0" w:space="0" w:color="auto"/>
                <w:left w:val="none" w:sz="0" w:space="0" w:color="auto"/>
                <w:bottom w:val="none" w:sz="0" w:space="0" w:color="auto"/>
                <w:right w:val="none" w:sz="0" w:space="0" w:color="auto"/>
              </w:divBdr>
            </w:div>
            <w:div w:id="38894601">
              <w:marLeft w:val="0"/>
              <w:marRight w:val="0"/>
              <w:marTop w:val="0"/>
              <w:marBottom w:val="0"/>
              <w:divBdr>
                <w:top w:val="none" w:sz="0" w:space="0" w:color="auto"/>
                <w:left w:val="none" w:sz="0" w:space="0" w:color="auto"/>
                <w:bottom w:val="none" w:sz="0" w:space="0" w:color="auto"/>
                <w:right w:val="none" w:sz="0" w:space="0" w:color="auto"/>
              </w:divBdr>
            </w:div>
            <w:div w:id="1503275821">
              <w:marLeft w:val="0"/>
              <w:marRight w:val="0"/>
              <w:marTop w:val="0"/>
              <w:marBottom w:val="0"/>
              <w:divBdr>
                <w:top w:val="none" w:sz="0" w:space="0" w:color="auto"/>
                <w:left w:val="none" w:sz="0" w:space="0" w:color="auto"/>
                <w:bottom w:val="none" w:sz="0" w:space="0" w:color="auto"/>
                <w:right w:val="none" w:sz="0" w:space="0" w:color="auto"/>
              </w:divBdr>
            </w:div>
            <w:div w:id="827865465">
              <w:marLeft w:val="0"/>
              <w:marRight w:val="0"/>
              <w:marTop w:val="0"/>
              <w:marBottom w:val="0"/>
              <w:divBdr>
                <w:top w:val="none" w:sz="0" w:space="0" w:color="auto"/>
                <w:left w:val="none" w:sz="0" w:space="0" w:color="auto"/>
                <w:bottom w:val="none" w:sz="0" w:space="0" w:color="auto"/>
                <w:right w:val="none" w:sz="0" w:space="0" w:color="auto"/>
              </w:divBdr>
            </w:div>
            <w:div w:id="2129158921">
              <w:marLeft w:val="0"/>
              <w:marRight w:val="0"/>
              <w:marTop w:val="0"/>
              <w:marBottom w:val="0"/>
              <w:divBdr>
                <w:top w:val="none" w:sz="0" w:space="0" w:color="auto"/>
                <w:left w:val="none" w:sz="0" w:space="0" w:color="auto"/>
                <w:bottom w:val="none" w:sz="0" w:space="0" w:color="auto"/>
                <w:right w:val="none" w:sz="0" w:space="0" w:color="auto"/>
              </w:divBdr>
            </w:div>
            <w:div w:id="1945453892">
              <w:marLeft w:val="0"/>
              <w:marRight w:val="0"/>
              <w:marTop w:val="0"/>
              <w:marBottom w:val="0"/>
              <w:divBdr>
                <w:top w:val="none" w:sz="0" w:space="0" w:color="auto"/>
                <w:left w:val="none" w:sz="0" w:space="0" w:color="auto"/>
                <w:bottom w:val="none" w:sz="0" w:space="0" w:color="auto"/>
                <w:right w:val="none" w:sz="0" w:space="0" w:color="auto"/>
              </w:divBdr>
            </w:div>
            <w:div w:id="1361858005">
              <w:marLeft w:val="0"/>
              <w:marRight w:val="0"/>
              <w:marTop w:val="0"/>
              <w:marBottom w:val="0"/>
              <w:divBdr>
                <w:top w:val="none" w:sz="0" w:space="0" w:color="auto"/>
                <w:left w:val="none" w:sz="0" w:space="0" w:color="auto"/>
                <w:bottom w:val="none" w:sz="0" w:space="0" w:color="auto"/>
                <w:right w:val="none" w:sz="0" w:space="0" w:color="auto"/>
              </w:divBdr>
            </w:div>
          </w:divsChild>
        </w:div>
        <w:div w:id="805590309">
          <w:marLeft w:val="0"/>
          <w:marRight w:val="0"/>
          <w:marTop w:val="0"/>
          <w:marBottom w:val="0"/>
          <w:divBdr>
            <w:top w:val="none" w:sz="0" w:space="0" w:color="auto"/>
            <w:left w:val="none" w:sz="0" w:space="0" w:color="auto"/>
            <w:bottom w:val="none" w:sz="0" w:space="0" w:color="auto"/>
            <w:right w:val="none" w:sz="0" w:space="0" w:color="auto"/>
          </w:divBdr>
          <w:divsChild>
            <w:div w:id="2084184611">
              <w:marLeft w:val="0"/>
              <w:marRight w:val="0"/>
              <w:marTop w:val="0"/>
              <w:marBottom w:val="0"/>
              <w:divBdr>
                <w:top w:val="none" w:sz="0" w:space="0" w:color="auto"/>
                <w:left w:val="none" w:sz="0" w:space="0" w:color="auto"/>
                <w:bottom w:val="none" w:sz="0" w:space="0" w:color="auto"/>
                <w:right w:val="none" w:sz="0" w:space="0" w:color="auto"/>
              </w:divBdr>
            </w:div>
            <w:div w:id="445391691">
              <w:marLeft w:val="0"/>
              <w:marRight w:val="0"/>
              <w:marTop w:val="0"/>
              <w:marBottom w:val="0"/>
              <w:divBdr>
                <w:top w:val="none" w:sz="0" w:space="0" w:color="auto"/>
                <w:left w:val="none" w:sz="0" w:space="0" w:color="auto"/>
                <w:bottom w:val="none" w:sz="0" w:space="0" w:color="auto"/>
                <w:right w:val="none" w:sz="0" w:space="0" w:color="auto"/>
              </w:divBdr>
            </w:div>
            <w:div w:id="2022269571">
              <w:marLeft w:val="0"/>
              <w:marRight w:val="0"/>
              <w:marTop w:val="0"/>
              <w:marBottom w:val="0"/>
              <w:divBdr>
                <w:top w:val="none" w:sz="0" w:space="0" w:color="auto"/>
                <w:left w:val="none" w:sz="0" w:space="0" w:color="auto"/>
                <w:bottom w:val="none" w:sz="0" w:space="0" w:color="auto"/>
                <w:right w:val="none" w:sz="0" w:space="0" w:color="auto"/>
              </w:divBdr>
            </w:div>
            <w:div w:id="1422529464">
              <w:marLeft w:val="0"/>
              <w:marRight w:val="0"/>
              <w:marTop w:val="0"/>
              <w:marBottom w:val="0"/>
              <w:divBdr>
                <w:top w:val="none" w:sz="0" w:space="0" w:color="auto"/>
                <w:left w:val="none" w:sz="0" w:space="0" w:color="auto"/>
                <w:bottom w:val="none" w:sz="0" w:space="0" w:color="auto"/>
                <w:right w:val="none" w:sz="0" w:space="0" w:color="auto"/>
              </w:divBdr>
            </w:div>
            <w:div w:id="419564374">
              <w:marLeft w:val="0"/>
              <w:marRight w:val="0"/>
              <w:marTop w:val="0"/>
              <w:marBottom w:val="0"/>
              <w:divBdr>
                <w:top w:val="none" w:sz="0" w:space="0" w:color="auto"/>
                <w:left w:val="none" w:sz="0" w:space="0" w:color="auto"/>
                <w:bottom w:val="none" w:sz="0" w:space="0" w:color="auto"/>
                <w:right w:val="none" w:sz="0" w:space="0" w:color="auto"/>
              </w:divBdr>
            </w:div>
            <w:div w:id="376391455">
              <w:marLeft w:val="0"/>
              <w:marRight w:val="0"/>
              <w:marTop w:val="0"/>
              <w:marBottom w:val="0"/>
              <w:divBdr>
                <w:top w:val="none" w:sz="0" w:space="0" w:color="auto"/>
                <w:left w:val="none" w:sz="0" w:space="0" w:color="auto"/>
                <w:bottom w:val="none" w:sz="0" w:space="0" w:color="auto"/>
                <w:right w:val="none" w:sz="0" w:space="0" w:color="auto"/>
              </w:divBdr>
            </w:div>
            <w:div w:id="415590067">
              <w:marLeft w:val="0"/>
              <w:marRight w:val="0"/>
              <w:marTop w:val="0"/>
              <w:marBottom w:val="0"/>
              <w:divBdr>
                <w:top w:val="none" w:sz="0" w:space="0" w:color="auto"/>
                <w:left w:val="none" w:sz="0" w:space="0" w:color="auto"/>
                <w:bottom w:val="none" w:sz="0" w:space="0" w:color="auto"/>
                <w:right w:val="none" w:sz="0" w:space="0" w:color="auto"/>
              </w:divBdr>
            </w:div>
            <w:div w:id="203256625">
              <w:marLeft w:val="0"/>
              <w:marRight w:val="0"/>
              <w:marTop w:val="0"/>
              <w:marBottom w:val="0"/>
              <w:divBdr>
                <w:top w:val="none" w:sz="0" w:space="0" w:color="auto"/>
                <w:left w:val="none" w:sz="0" w:space="0" w:color="auto"/>
                <w:bottom w:val="none" w:sz="0" w:space="0" w:color="auto"/>
                <w:right w:val="none" w:sz="0" w:space="0" w:color="auto"/>
              </w:divBdr>
            </w:div>
            <w:div w:id="1405028305">
              <w:marLeft w:val="0"/>
              <w:marRight w:val="0"/>
              <w:marTop w:val="0"/>
              <w:marBottom w:val="0"/>
              <w:divBdr>
                <w:top w:val="none" w:sz="0" w:space="0" w:color="auto"/>
                <w:left w:val="none" w:sz="0" w:space="0" w:color="auto"/>
                <w:bottom w:val="none" w:sz="0" w:space="0" w:color="auto"/>
                <w:right w:val="none" w:sz="0" w:space="0" w:color="auto"/>
              </w:divBdr>
            </w:div>
            <w:div w:id="786241385">
              <w:marLeft w:val="0"/>
              <w:marRight w:val="0"/>
              <w:marTop w:val="0"/>
              <w:marBottom w:val="0"/>
              <w:divBdr>
                <w:top w:val="none" w:sz="0" w:space="0" w:color="auto"/>
                <w:left w:val="none" w:sz="0" w:space="0" w:color="auto"/>
                <w:bottom w:val="none" w:sz="0" w:space="0" w:color="auto"/>
                <w:right w:val="none" w:sz="0" w:space="0" w:color="auto"/>
              </w:divBdr>
            </w:div>
            <w:div w:id="712075249">
              <w:marLeft w:val="0"/>
              <w:marRight w:val="0"/>
              <w:marTop w:val="0"/>
              <w:marBottom w:val="0"/>
              <w:divBdr>
                <w:top w:val="none" w:sz="0" w:space="0" w:color="auto"/>
                <w:left w:val="none" w:sz="0" w:space="0" w:color="auto"/>
                <w:bottom w:val="none" w:sz="0" w:space="0" w:color="auto"/>
                <w:right w:val="none" w:sz="0" w:space="0" w:color="auto"/>
              </w:divBdr>
            </w:div>
            <w:div w:id="491727316">
              <w:marLeft w:val="0"/>
              <w:marRight w:val="0"/>
              <w:marTop w:val="0"/>
              <w:marBottom w:val="0"/>
              <w:divBdr>
                <w:top w:val="none" w:sz="0" w:space="0" w:color="auto"/>
                <w:left w:val="none" w:sz="0" w:space="0" w:color="auto"/>
                <w:bottom w:val="none" w:sz="0" w:space="0" w:color="auto"/>
                <w:right w:val="none" w:sz="0" w:space="0" w:color="auto"/>
              </w:divBdr>
            </w:div>
            <w:div w:id="1474911858">
              <w:marLeft w:val="0"/>
              <w:marRight w:val="0"/>
              <w:marTop w:val="0"/>
              <w:marBottom w:val="0"/>
              <w:divBdr>
                <w:top w:val="none" w:sz="0" w:space="0" w:color="auto"/>
                <w:left w:val="none" w:sz="0" w:space="0" w:color="auto"/>
                <w:bottom w:val="none" w:sz="0" w:space="0" w:color="auto"/>
                <w:right w:val="none" w:sz="0" w:space="0" w:color="auto"/>
              </w:divBdr>
            </w:div>
            <w:div w:id="1903523776">
              <w:marLeft w:val="0"/>
              <w:marRight w:val="0"/>
              <w:marTop w:val="0"/>
              <w:marBottom w:val="0"/>
              <w:divBdr>
                <w:top w:val="none" w:sz="0" w:space="0" w:color="auto"/>
                <w:left w:val="none" w:sz="0" w:space="0" w:color="auto"/>
                <w:bottom w:val="none" w:sz="0" w:space="0" w:color="auto"/>
                <w:right w:val="none" w:sz="0" w:space="0" w:color="auto"/>
              </w:divBdr>
            </w:div>
            <w:div w:id="1203515297">
              <w:marLeft w:val="0"/>
              <w:marRight w:val="0"/>
              <w:marTop w:val="0"/>
              <w:marBottom w:val="0"/>
              <w:divBdr>
                <w:top w:val="none" w:sz="0" w:space="0" w:color="auto"/>
                <w:left w:val="none" w:sz="0" w:space="0" w:color="auto"/>
                <w:bottom w:val="none" w:sz="0" w:space="0" w:color="auto"/>
                <w:right w:val="none" w:sz="0" w:space="0" w:color="auto"/>
              </w:divBdr>
            </w:div>
            <w:div w:id="1551720980">
              <w:marLeft w:val="0"/>
              <w:marRight w:val="0"/>
              <w:marTop w:val="0"/>
              <w:marBottom w:val="0"/>
              <w:divBdr>
                <w:top w:val="none" w:sz="0" w:space="0" w:color="auto"/>
                <w:left w:val="none" w:sz="0" w:space="0" w:color="auto"/>
                <w:bottom w:val="none" w:sz="0" w:space="0" w:color="auto"/>
                <w:right w:val="none" w:sz="0" w:space="0" w:color="auto"/>
              </w:divBdr>
            </w:div>
            <w:div w:id="10648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463468">
      <w:bodyDiv w:val="1"/>
      <w:marLeft w:val="0"/>
      <w:marRight w:val="0"/>
      <w:marTop w:val="0"/>
      <w:marBottom w:val="0"/>
      <w:divBdr>
        <w:top w:val="none" w:sz="0" w:space="0" w:color="auto"/>
        <w:left w:val="none" w:sz="0" w:space="0" w:color="auto"/>
        <w:bottom w:val="none" w:sz="0" w:space="0" w:color="auto"/>
        <w:right w:val="none" w:sz="0" w:space="0" w:color="auto"/>
      </w:divBdr>
      <w:divsChild>
        <w:div w:id="229585287">
          <w:marLeft w:val="0"/>
          <w:marRight w:val="0"/>
          <w:marTop w:val="0"/>
          <w:marBottom w:val="0"/>
          <w:divBdr>
            <w:top w:val="none" w:sz="0" w:space="0" w:color="auto"/>
            <w:left w:val="none" w:sz="0" w:space="0" w:color="auto"/>
            <w:bottom w:val="none" w:sz="0" w:space="0" w:color="auto"/>
            <w:right w:val="none" w:sz="0" w:space="0" w:color="auto"/>
          </w:divBdr>
        </w:div>
        <w:div w:id="613051771">
          <w:marLeft w:val="0"/>
          <w:marRight w:val="0"/>
          <w:marTop w:val="0"/>
          <w:marBottom w:val="0"/>
          <w:divBdr>
            <w:top w:val="none" w:sz="0" w:space="0" w:color="auto"/>
            <w:left w:val="none" w:sz="0" w:space="0" w:color="auto"/>
            <w:bottom w:val="none" w:sz="0" w:space="0" w:color="auto"/>
            <w:right w:val="none" w:sz="0" w:space="0" w:color="auto"/>
          </w:divBdr>
        </w:div>
        <w:div w:id="831339729">
          <w:marLeft w:val="0"/>
          <w:marRight w:val="0"/>
          <w:marTop w:val="0"/>
          <w:marBottom w:val="0"/>
          <w:divBdr>
            <w:top w:val="none" w:sz="0" w:space="0" w:color="auto"/>
            <w:left w:val="none" w:sz="0" w:space="0" w:color="auto"/>
            <w:bottom w:val="none" w:sz="0" w:space="0" w:color="auto"/>
            <w:right w:val="none" w:sz="0" w:space="0" w:color="auto"/>
          </w:divBdr>
        </w:div>
        <w:div w:id="1257445643">
          <w:marLeft w:val="0"/>
          <w:marRight w:val="0"/>
          <w:marTop w:val="0"/>
          <w:marBottom w:val="0"/>
          <w:divBdr>
            <w:top w:val="none" w:sz="0" w:space="0" w:color="auto"/>
            <w:left w:val="none" w:sz="0" w:space="0" w:color="auto"/>
            <w:bottom w:val="none" w:sz="0" w:space="0" w:color="auto"/>
            <w:right w:val="none" w:sz="0" w:space="0" w:color="auto"/>
          </w:divBdr>
        </w:div>
        <w:div w:id="1055153941">
          <w:marLeft w:val="0"/>
          <w:marRight w:val="0"/>
          <w:marTop w:val="0"/>
          <w:marBottom w:val="0"/>
          <w:divBdr>
            <w:top w:val="none" w:sz="0" w:space="0" w:color="auto"/>
            <w:left w:val="none" w:sz="0" w:space="0" w:color="auto"/>
            <w:bottom w:val="none" w:sz="0" w:space="0" w:color="auto"/>
            <w:right w:val="none" w:sz="0" w:space="0" w:color="auto"/>
          </w:divBdr>
        </w:div>
        <w:div w:id="1278370905">
          <w:marLeft w:val="0"/>
          <w:marRight w:val="0"/>
          <w:marTop w:val="0"/>
          <w:marBottom w:val="0"/>
          <w:divBdr>
            <w:top w:val="none" w:sz="0" w:space="0" w:color="auto"/>
            <w:left w:val="none" w:sz="0" w:space="0" w:color="auto"/>
            <w:bottom w:val="none" w:sz="0" w:space="0" w:color="auto"/>
            <w:right w:val="none" w:sz="0" w:space="0" w:color="auto"/>
          </w:divBdr>
        </w:div>
        <w:div w:id="221134454">
          <w:marLeft w:val="0"/>
          <w:marRight w:val="0"/>
          <w:marTop w:val="0"/>
          <w:marBottom w:val="0"/>
          <w:divBdr>
            <w:top w:val="none" w:sz="0" w:space="0" w:color="auto"/>
            <w:left w:val="none" w:sz="0" w:space="0" w:color="auto"/>
            <w:bottom w:val="none" w:sz="0" w:space="0" w:color="auto"/>
            <w:right w:val="none" w:sz="0" w:space="0" w:color="auto"/>
          </w:divBdr>
        </w:div>
        <w:div w:id="1215235554">
          <w:marLeft w:val="0"/>
          <w:marRight w:val="0"/>
          <w:marTop w:val="0"/>
          <w:marBottom w:val="0"/>
          <w:divBdr>
            <w:top w:val="none" w:sz="0" w:space="0" w:color="auto"/>
            <w:left w:val="none" w:sz="0" w:space="0" w:color="auto"/>
            <w:bottom w:val="none" w:sz="0" w:space="0" w:color="auto"/>
            <w:right w:val="none" w:sz="0" w:space="0" w:color="auto"/>
          </w:divBdr>
        </w:div>
        <w:div w:id="862668992">
          <w:marLeft w:val="0"/>
          <w:marRight w:val="0"/>
          <w:marTop w:val="0"/>
          <w:marBottom w:val="0"/>
          <w:divBdr>
            <w:top w:val="none" w:sz="0" w:space="0" w:color="auto"/>
            <w:left w:val="none" w:sz="0" w:space="0" w:color="auto"/>
            <w:bottom w:val="none" w:sz="0" w:space="0" w:color="auto"/>
            <w:right w:val="none" w:sz="0" w:space="0" w:color="auto"/>
          </w:divBdr>
        </w:div>
        <w:div w:id="510336921">
          <w:marLeft w:val="0"/>
          <w:marRight w:val="0"/>
          <w:marTop w:val="0"/>
          <w:marBottom w:val="0"/>
          <w:divBdr>
            <w:top w:val="none" w:sz="0" w:space="0" w:color="auto"/>
            <w:left w:val="none" w:sz="0" w:space="0" w:color="auto"/>
            <w:bottom w:val="none" w:sz="0" w:space="0" w:color="auto"/>
            <w:right w:val="none" w:sz="0" w:space="0" w:color="auto"/>
          </w:divBdr>
        </w:div>
        <w:div w:id="1094860494">
          <w:marLeft w:val="0"/>
          <w:marRight w:val="0"/>
          <w:marTop w:val="0"/>
          <w:marBottom w:val="0"/>
          <w:divBdr>
            <w:top w:val="none" w:sz="0" w:space="0" w:color="auto"/>
            <w:left w:val="none" w:sz="0" w:space="0" w:color="auto"/>
            <w:bottom w:val="none" w:sz="0" w:space="0" w:color="auto"/>
            <w:right w:val="none" w:sz="0" w:space="0" w:color="auto"/>
          </w:divBdr>
        </w:div>
        <w:div w:id="2011521823">
          <w:marLeft w:val="0"/>
          <w:marRight w:val="0"/>
          <w:marTop w:val="0"/>
          <w:marBottom w:val="0"/>
          <w:divBdr>
            <w:top w:val="none" w:sz="0" w:space="0" w:color="auto"/>
            <w:left w:val="none" w:sz="0" w:space="0" w:color="auto"/>
            <w:bottom w:val="none" w:sz="0" w:space="0" w:color="auto"/>
            <w:right w:val="none" w:sz="0" w:space="0" w:color="auto"/>
          </w:divBdr>
        </w:div>
        <w:div w:id="1285305445">
          <w:marLeft w:val="0"/>
          <w:marRight w:val="0"/>
          <w:marTop w:val="0"/>
          <w:marBottom w:val="0"/>
          <w:divBdr>
            <w:top w:val="none" w:sz="0" w:space="0" w:color="auto"/>
            <w:left w:val="none" w:sz="0" w:space="0" w:color="auto"/>
            <w:bottom w:val="none" w:sz="0" w:space="0" w:color="auto"/>
            <w:right w:val="none" w:sz="0" w:space="0" w:color="auto"/>
          </w:divBdr>
        </w:div>
      </w:divsChild>
    </w:div>
    <w:div w:id="735051958">
      <w:bodyDiv w:val="1"/>
      <w:marLeft w:val="0"/>
      <w:marRight w:val="0"/>
      <w:marTop w:val="0"/>
      <w:marBottom w:val="0"/>
      <w:divBdr>
        <w:top w:val="none" w:sz="0" w:space="0" w:color="auto"/>
        <w:left w:val="none" w:sz="0" w:space="0" w:color="auto"/>
        <w:bottom w:val="none" w:sz="0" w:space="0" w:color="auto"/>
        <w:right w:val="none" w:sz="0" w:space="0" w:color="auto"/>
      </w:divBdr>
      <w:divsChild>
        <w:div w:id="563956875">
          <w:marLeft w:val="0"/>
          <w:marRight w:val="0"/>
          <w:marTop w:val="0"/>
          <w:marBottom w:val="0"/>
          <w:divBdr>
            <w:top w:val="none" w:sz="0" w:space="0" w:color="auto"/>
            <w:left w:val="none" w:sz="0" w:space="0" w:color="auto"/>
            <w:bottom w:val="none" w:sz="0" w:space="0" w:color="auto"/>
            <w:right w:val="none" w:sz="0" w:space="0" w:color="auto"/>
          </w:divBdr>
          <w:divsChild>
            <w:div w:id="2124882971">
              <w:marLeft w:val="0"/>
              <w:marRight w:val="0"/>
              <w:marTop w:val="0"/>
              <w:marBottom w:val="0"/>
              <w:divBdr>
                <w:top w:val="none" w:sz="0" w:space="0" w:color="auto"/>
                <w:left w:val="none" w:sz="0" w:space="0" w:color="auto"/>
                <w:bottom w:val="none" w:sz="0" w:space="0" w:color="auto"/>
                <w:right w:val="none" w:sz="0" w:space="0" w:color="auto"/>
              </w:divBdr>
            </w:div>
            <w:div w:id="1085347982">
              <w:marLeft w:val="0"/>
              <w:marRight w:val="0"/>
              <w:marTop w:val="0"/>
              <w:marBottom w:val="0"/>
              <w:divBdr>
                <w:top w:val="none" w:sz="0" w:space="0" w:color="auto"/>
                <w:left w:val="none" w:sz="0" w:space="0" w:color="auto"/>
                <w:bottom w:val="none" w:sz="0" w:space="0" w:color="auto"/>
                <w:right w:val="none" w:sz="0" w:space="0" w:color="auto"/>
              </w:divBdr>
            </w:div>
            <w:div w:id="426460043">
              <w:marLeft w:val="0"/>
              <w:marRight w:val="0"/>
              <w:marTop w:val="0"/>
              <w:marBottom w:val="0"/>
              <w:divBdr>
                <w:top w:val="none" w:sz="0" w:space="0" w:color="auto"/>
                <w:left w:val="none" w:sz="0" w:space="0" w:color="auto"/>
                <w:bottom w:val="none" w:sz="0" w:space="0" w:color="auto"/>
                <w:right w:val="none" w:sz="0" w:space="0" w:color="auto"/>
              </w:divBdr>
            </w:div>
            <w:div w:id="1277181038">
              <w:marLeft w:val="0"/>
              <w:marRight w:val="0"/>
              <w:marTop w:val="0"/>
              <w:marBottom w:val="0"/>
              <w:divBdr>
                <w:top w:val="none" w:sz="0" w:space="0" w:color="auto"/>
                <w:left w:val="none" w:sz="0" w:space="0" w:color="auto"/>
                <w:bottom w:val="none" w:sz="0" w:space="0" w:color="auto"/>
                <w:right w:val="none" w:sz="0" w:space="0" w:color="auto"/>
              </w:divBdr>
            </w:div>
            <w:div w:id="1140265732">
              <w:marLeft w:val="0"/>
              <w:marRight w:val="0"/>
              <w:marTop w:val="0"/>
              <w:marBottom w:val="0"/>
              <w:divBdr>
                <w:top w:val="none" w:sz="0" w:space="0" w:color="auto"/>
                <w:left w:val="none" w:sz="0" w:space="0" w:color="auto"/>
                <w:bottom w:val="none" w:sz="0" w:space="0" w:color="auto"/>
                <w:right w:val="none" w:sz="0" w:space="0" w:color="auto"/>
              </w:divBdr>
            </w:div>
            <w:div w:id="131102956">
              <w:marLeft w:val="0"/>
              <w:marRight w:val="0"/>
              <w:marTop w:val="0"/>
              <w:marBottom w:val="0"/>
              <w:divBdr>
                <w:top w:val="none" w:sz="0" w:space="0" w:color="auto"/>
                <w:left w:val="none" w:sz="0" w:space="0" w:color="auto"/>
                <w:bottom w:val="none" w:sz="0" w:space="0" w:color="auto"/>
                <w:right w:val="none" w:sz="0" w:space="0" w:color="auto"/>
              </w:divBdr>
            </w:div>
            <w:div w:id="659190128">
              <w:marLeft w:val="0"/>
              <w:marRight w:val="0"/>
              <w:marTop w:val="0"/>
              <w:marBottom w:val="0"/>
              <w:divBdr>
                <w:top w:val="none" w:sz="0" w:space="0" w:color="auto"/>
                <w:left w:val="none" w:sz="0" w:space="0" w:color="auto"/>
                <w:bottom w:val="none" w:sz="0" w:space="0" w:color="auto"/>
                <w:right w:val="none" w:sz="0" w:space="0" w:color="auto"/>
              </w:divBdr>
            </w:div>
            <w:div w:id="1879583203">
              <w:marLeft w:val="0"/>
              <w:marRight w:val="0"/>
              <w:marTop w:val="0"/>
              <w:marBottom w:val="0"/>
              <w:divBdr>
                <w:top w:val="none" w:sz="0" w:space="0" w:color="auto"/>
                <w:left w:val="none" w:sz="0" w:space="0" w:color="auto"/>
                <w:bottom w:val="none" w:sz="0" w:space="0" w:color="auto"/>
                <w:right w:val="none" w:sz="0" w:space="0" w:color="auto"/>
              </w:divBdr>
            </w:div>
            <w:div w:id="22094766">
              <w:marLeft w:val="0"/>
              <w:marRight w:val="0"/>
              <w:marTop w:val="0"/>
              <w:marBottom w:val="0"/>
              <w:divBdr>
                <w:top w:val="none" w:sz="0" w:space="0" w:color="auto"/>
                <w:left w:val="none" w:sz="0" w:space="0" w:color="auto"/>
                <w:bottom w:val="none" w:sz="0" w:space="0" w:color="auto"/>
                <w:right w:val="none" w:sz="0" w:space="0" w:color="auto"/>
              </w:divBdr>
            </w:div>
            <w:div w:id="1270239725">
              <w:marLeft w:val="0"/>
              <w:marRight w:val="0"/>
              <w:marTop w:val="0"/>
              <w:marBottom w:val="0"/>
              <w:divBdr>
                <w:top w:val="none" w:sz="0" w:space="0" w:color="auto"/>
                <w:left w:val="none" w:sz="0" w:space="0" w:color="auto"/>
                <w:bottom w:val="none" w:sz="0" w:space="0" w:color="auto"/>
                <w:right w:val="none" w:sz="0" w:space="0" w:color="auto"/>
              </w:divBdr>
            </w:div>
            <w:div w:id="986669109">
              <w:marLeft w:val="0"/>
              <w:marRight w:val="0"/>
              <w:marTop w:val="0"/>
              <w:marBottom w:val="0"/>
              <w:divBdr>
                <w:top w:val="none" w:sz="0" w:space="0" w:color="auto"/>
                <w:left w:val="none" w:sz="0" w:space="0" w:color="auto"/>
                <w:bottom w:val="none" w:sz="0" w:space="0" w:color="auto"/>
                <w:right w:val="none" w:sz="0" w:space="0" w:color="auto"/>
              </w:divBdr>
            </w:div>
            <w:div w:id="355541287">
              <w:marLeft w:val="0"/>
              <w:marRight w:val="0"/>
              <w:marTop w:val="0"/>
              <w:marBottom w:val="0"/>
              <w:divBdr>
                <w:top w:val="none" w:sz="0" w:space="0" w:color="auto"/>
                <w:left w:val="none" w:sz="0" w:space="0" w:color="auto"/>
                <w:bottom w:val="none" w:sz="0" w:space="0" w:color="auto"/>
                <w:right w:val="none" w:sz="0" w:space="0" w:color="auto"/>
              </w:divBdr>
            </w:div>
            <w:div w:id="1769696793">
              <w:marLeft w:val="0"/>
              <w:marRight w:val="0"/>
              <w:marTop w:val="0"/>
              <w:marBottom w:val="0"/>
              <w:divBdr>
                <w:top w:val="none" w:sz="0" w:space="0" w:color="auto"/>
                <w:left w:val="none" w:sz="0" w:space="0" w:color="auto"/>
                <w:bottom w:val="none" w:sz="0" w:space="0" w:color="auto"/>
                <w:right w:val="none" w:sz="0" w:space="0" w:color="auto"/>
              </w:divBdr>
            </w:div>
            <w:div w:id="1652632848">
              <w:marLeft w:val="0"/>
              <w:marRight w:val="0"/>
              <w:marTop w:val="0"/>
              <w:marBottom w:val="0"/>
              <w:divBdr>
                <w:top w:val="none" w:sz="0" w:space="0" w:color="auto"/>
                <w:left w:val="none" w:sz="0" w:space="0" w:color="auto"/>
                <w:bottom w:val="none" w:sz="0" w:space="0" w:color="auto"/>
                <w:right w:val="none" w:sz="0" w:space="0" w:color="auto"/>
              </w:divBdr>
            </w:div>
            <w:div w:id="1379628062">
              <w:marLeft w:val="0"/>
              <w:marRight w:val="0"/>
              <w:marTop w:val="0"/>
              <w:marBottom w:val="0"/>
              <w:divBdr>
                <w:top w:val="none" w:sz="0" w:space="0" w:color="auto"/>
                <w:left w:val="none" w:sz="0" w:space="0" w:color="auto"/>
                <w:bottom w:val="none" w:sz="0" w:space="0" w:color="auto"/>
                <w:right w:val="none" w:sz="0" w:space="0" w:color="auto"/>
              </w:divBdr>
            </w:div>
            <w:div w:id="1251504409">
              <w:marLeft w:val="0"/>
              <w:marRight w:val="0"/>
              <w:marTop w:val="0"/>
              <w:marBottom w:val="0"/>
              <w:divBdr>
                <w:top w:val="none" w:sz="0" w:space="0" w:color="auto"/>
                <w:left w:val="none" w:sz="0" w:space="0" w:color="auto"/>
                <w:bottom w:val="none" w:sz="0" w:space="0" w:color="auto"/>
                <w:right w:val="none" w:sz="0" w:space="0" w:color="auto"/>
              </w:divBdr>
            </w:div>
            <w:div w:id="1681397104">
              <w:marLeft w:val="0"/>
              <w:marRight w:val="0"/>
              <w:marTop w:val="0"/>
              <w:marBottom w:val="0"/>
              <w:divBdr>
                <w:top w:val="none" w:sz="0" w:space="0" w:color="auto"/>
                <w:left w:val="none" w:sz="0" w:space="0" w:color="auto"/>
                <w:bottom w:val="none" w:sz="0" w:space="0" w:color="auto"/>
                <w:right w:val="none" w:sz="0" w:space="0" w:color="auto"/>
              </w:divBdr>
            </w:div>
            <w:div w:id="140973941">
              <w:marLeft w:val="0"/>
              <w:marRight w:val="0"/>
              <w:marTop w:val="0"/>
              <w:marBottom w:val="0"/>
              <w:divBdr>
                <w:top w:val="none" w:sz="0" w:space="0" w:color="auto"/>
                <w:left w:val="none" w:sz="0" w:space="0" w:color="auto"/>
                <w:bottom w:val="none" w:sz="0" w:space="0" w:color="auto"/>
                <w:right w:val="none" w:sz="0" w:space="0" w:color="auto"/>
              </w:divBdr>
            </w:div>
            <w:div w:id="485518137">
              <w:marLeft w:val="0"/>
              <w:marRight w:val="0"/>
              <w:marTop w:val="0"/>
              <w:marBottom w:val="0"/>
              <w:divBdr>
                <w:top w:val="none" w:sz="0" w:space="0" w:color="auto"/>
                <w:left w:val="none" w:sz="0" w:space="0" w:color="auto"/>
                <w:bottom w:val="none" w:sz="0" w:space="0" w:color="auto"/>
                <w:right w:val="none" w:sz="0" w:space="0" w:color="auto"/>
              </w:divBdr>
            </w:div>
            <w:div w:id="1164777898">
              <w:marLeft w:val="0"/>
              <w:marRight w:val="0"/>
              <w:marTop w:val="0"/>
              <w:marBottom w:val="0"/>
              <w:divBdr>
                <w:top w:val="none" w:sz="0" w:space="0" w:color="auto"/>
                <w:left w:val="none" w:sz="0" w:space="0" w:color="auto"/>
                <w:bottom w:val="none" w:sz="0" w:space="0" w:color="auto"/>
                <w:right w:val="none" w:sz="0" w:space="0" w:color="auto"/>
              </w:divBdr>
            </w:div>
            <w:div w:id="1676880712">
              <w:marLeft w:val="0"/>
              <w:marRight w:val="0"/>
              <w:marTop w:val="0"/>
              <w:marBottom w:val="0"/>
              <w:divBdr>
                <w:top w:val="none" w:sz="0" w:space="0" w:color="auto"/>
                <w:left w:val="none" w:sz="0" w:space="0" w:color="auto"/>
                <w:bottom w:val="none" w:sz="0" w:space="0" w:color="auto"/>
                <w:right w:val="none" w:sz="0" w:space="0" w:color="auto"/>
              </w:divBdr>
            </w:div>
            <w:div w:id="2099017763">
              <w:marLeft w:val="0"/>
              <w:marRight w:val="0"/>
              <w:marTop w:val="0"/>
              <w:marBottom w:val="0"/>
              <w:divBdr>
                <w:top w:val="none" w:sz="0" w:space="0" w:color="auto"/>
                <w:left w:val="none" w:sz="0" w:space="0" w:color="auto"/>
                <w:bottom w:val="none" w:sz="0" w:space="0" w:color="auto"/>
                <w:right w:val="none" w:sz="0" w:space="0" w:color="auto"/>
              </w:divBdr>
            </w:div>
            <w:div w:id="183180335">
              <w:marLeft w:val="0"/>
              <w:marRight w:val="0"/>
              <w:marTop w:val="0"/>
              <w:marBottom w:val="0"/>
              <w:divBdr>
                <w:top w:val="none" w:sz="0" w:space="0" w:color="auto"/>
                <w:left w:val="none" w:sz="0" w:space="0" w:color="auto"/>
                <w:bottom w:val="none" w:sz="0" w:space="0" w:color="auto"/>
                <w:right w:val="none" w:sz="0" w:space="0" w:color="auto"/>
              </w:divBdr>
            </w:div>
            <w:div w:id="1146361978">
              <w:marLeft w:val="0"/>
              <w:marRight w:val="0"/>
              <w:marTop w:val="0"/>
              <w:marBottom w:val="0"/>
              <w:divBdr>
                <w:top w:val="none" w:sz="0" w:space="0" w:color="auto"/>
                <w:left w:val="none" w:sz="0" w:space="0" w:color="auto"/>
                <w:bottom w:val="none" w:sz="0" w:space="0" w:color="auto"/>
                <w:right w:val="none" w:sz="0" w:space="0" w:color="auto"/>
              </w:divBdr>
            </w:div>
          </w:divsChild>
        </w:div>
        <w:div w:id="1139494181">
          <w:marLeft w:val="0"/>
          <w:marRight w:val="0"/>
          <w:marTop w:val="0"/>
          <w:marBottom w:val="0"/>
          <w:divBdr>
            <w:top w:val="none" w:sz="0" w:space="0" w:color="auto"/>
            <w:left w:val="none" w:sz="0" w:space="0" w:color="auto"/>
            <w:bottom w:val="none" w:sz="0" w:space="0" w:color="auto"/>
            <w:right w:val="none" w:sz="0" w:space="0" w:color="auto"/>
          </w:divBdr>
          <w:divsChild>
            <w:div w:id="66457910">
              <w:marLeft w:val="0"/>
              <w:marRight w:val="0"/>
              <w:marTop w:val="0"/>
              <w:marBottom w:val="0"/>
              <w:divBdr>
                <w:top w:val="none" w:sz="0" w:space="0" w:color="auto"/>
                <w:left w:val="none" w:sz="0" w:space="0" w:color="auto"/>
                <w:bottom w:val="none" w:sz="0" w:space="0" w:color="auto"/>
                <w:right w:val="none" w:sz="0" w:space="0" w:color="auto"/>
              </w:divBdr>
            </w:div>
            <w:div w:id="1309019619">
              <w:marLeft w:val="0"/>
              <w:marRight w:val="0"/>
              <w:marTop w:val="0"/>
              <w:marBottom w:val="0"/>
              <w:divBdr>
                <w:top w:val="none" w:sz="0" w:space="0" w:color="auto"/>
                <w:left w:val="none" w:sz="0" w:space="0" w:color="auto"/>
                <w:bottom w:val="none" w:sz="0" w:space="0" w:color="auto"/>
                <w:right w:val="none" w:sz="0" w:space="0" w:color="auto"/>
              </w:divBdr>
            </w:div>
            <w:div w:id="1066563184">
              <w:marLeft w:val="0"/>
              <w:marRight w:val="0"/>
              <w:marTop w:val="0"/>
              <w:marBottom w:val="0"/>
              <w:divBdr>
                <w:top w:val="none" w:sz="0" w:space="0" w:color="auto"/>
                <w:left w:val="none" w:sz="0" w:space="0" w:color="auto"/>
                <w:bottom w:val="none" w:sz="0" w:space="0" w:color="auto"/>
                <w:right w:val="none" w:sz="0" w:space="0" w:color="auto"/>
              </w:divBdr>
            </w:div>
            <w:div w:id="1356080678">
              <w:marLeft w:val="0"/>
              <w:marRight w:val="0"/>
              <w:marTop w:val="0"/>
              <w:marBottom w:val="0"/>
              <w:divBdr>
                <w:top w:val="none" w:sz="0" w:space="0" w:color="auto"/>
                <w:left w:val="none" w:sz="0" w:space="0" w:color="auto"/>
                <w:bottom w:val="none" w:sz="0" w:space="0" w:color="auto"/>
                <w:right w:val="none" w:sz="0" w:space="0" w:color="auto"/>
              </w:divBdr>
            </w:div>
            <w:div w:id="472912214">
              <w:marLeft w:val="0"/>
              <w:marRight w:val="0"/>
              <w:marTop w:val="0"/>
              <w:marBottom w:val="0"/>
              <w:divBdr>
                <w:top w:val="none" w:sz="0" w:space="0" w:color="auto"/>
                <w:left w:val="none" w:sz="0" w:space="0" w:color="auto"/>
                <w:bottom w:val="none" w:sz="0" w:space="0" w:color="auto"/>
                <w:right w:val="none" w:sz="0" w:space="0" w:color="auto"/>
              </w:divBdr>
            </w:div>
            <w:div w:id="1023361846">
              <w:marLeft w:val="0"/>
              <w:marRight w:val="0"/>
              <w:marTop w:val="0"/>
              <w:marBottom w:val="0"/>
              <w:divBdr>
                <w:top w:val="none" w:sz="0" w:space="0" w:color="auto"/>
                <w:left w:val="none" w:sz="0" w:space="0" w:color="auto"/>
                <w:bottom w:val="none" w:sz="0" w:space="0" w:color="auto"/>
                <w:right w:val="none" w:sz="0" w:space="0" w:color="auto"/>
              </w:divBdr>
            </w:div>
            <w:div w:id="1094470903">
              <w:marLeft w:val="0"/>
              <w:marRight w:val="0"/>
              <w:marTop w:val="0"/>
              <w:marBottom w:val="0"/>
              <w:divBdr>
                <w:top w:val="none" w:sz="0" w:space="0" w:color="auto"/>
                <w:left w:val="none" w:sz="0" w:space="0" w:color="auto"/>
                <w:bottom w:val="none" w:sz="0" w:space="0" w:color="auto"/>
                <w:right w:val="none" w:sz="0" w:space="0" w:color="auto"/>
              </w:divBdr>
            </w:div>
            <w:div w:id="1329677634">
              <w:marLeft w:val="0"/>
              <w:marRight w:val="0"/>
              <w:marTop w:val="0"/>
              <w:marBottom w:val="0"/>
              <w:divBdr>
                <w:top w:val="none" w:sz="0" w:space="0" w:color="auto"/>
                <w:left w:val="none" w:sz="0" w:space="0" w:color="auto"/>
                <w:bottom w:val="none" w:sz="0" w:space="0" w:color="auto"/>
                <w:right w:val="none" w:sz="0" w:space="0" w:color="auto"/>
              </w:divBdr>
            </w:div>
            <w:div w:id="240066394">
              <w:marLeft w:val="0"/>
              <w:marRight w:val="0"/>
              <w:marTop w:val="0"/>
              <w:marBottom w:val="0"/>
              <w:divBdr>
                <w:top w:val="none" w:sz="0" w:space="0" w:color="auto"/>
                <w:left w:val="none" w:sz="0" w:space="0" w:color="auto"/>
                <w:bottom w:val="none" w:sz="0" w:space="0" w:color="auto"/>
                <w:right w:val="none" w:sz="0" w:space="0" w:color="auto"/>
              </w:divBdr>
            </w:div>
            <w:div w:id="1497575961">
              <w:marLeft w:val="0"/>
              <w:marRight w:val="0"/>
              <w:marTop w:val="0"/>
              <w:marBottom w:val="0"/>
              <w:divBdr>
                <w:top w:val="none" w:sz="0" w:space="0" w:color="auto"/>
                <w:left w:val="none" w:sz="0" w:space="0" w:color="auto"/>
                <w:bottom w:val="none" w:sz="0" w:space="0" w:color="auto"/>
                <w:right w:val="none" w:sz="0" w:space="0" w:color="auto"/>
              </w:divBdr>
            </w:div>
            <w:div w:id="2039503565">
              <w:marLeft w:val="0"/>
              <w:marRight w:val="0"/>
              <w:marTop w:val="0"/>
              <w:marBottom w:val="0"/>
              <w:divBdr>
                <w:top w:val="none" w:sz="0" w:space="0" w:color="auto"/>
                <w:left w:val="none" w:sz="0" w:space="0" w:color="auto"/>
                <w:bottom w:val="none" w:sz="0" w:space="0" w:color="auto"/>
                <w:right w:val="none" w:sz="0" w:space="0" w:color="auto"/>
              </w:divBdr>
            </w:div>
            <w:div w:id="145438307">
              <w:marLeft w:val="0"/>
              <w:marRight w:val="0"/>
              <w:marTop w:val="0"/>
              <w:marBottom w:val="0"/>
              <w:divBdr>
                <w:top w:val="none" w:sz="0" w:space="0" w:color="auto"/>
                <w:left w:val="none" w:sz="0" w:space="0" w:color="auto"/>
                <w:bottom w:val="none" w:sz="0" w:space="0" w:color="auto"/>
                <w:right w:val="none" w:sz="0" w:space="0" w:color="auto"/>
              </w:divBdr>
            </w:div>
            <w:div w:id="99884720">
              <w:marLeft w:val="0"/>
              <w:marRight w:val="0"/>
              <w:marTop w:val="0"/>
              <w:marBottom w:val="0"/>
              <w:divBdr>
                <w:top w:val="none" w:sz="0" w:space="0" w:color="auto"/>
                <w:left w:val="none" w:sz="0" w:space="0" w:color="auto"/>
                <w:bottom w:val="none" w:sz="0" w:space="0" w:color="auto"/>
                <w:right w:val="none" w:sz="0" w:space="0" w:color="auto"/>
              </w:divBdr>
            </w:div>
            <w:div w:id="726563933">
              <w:marLeft w:val="0"/>
              <w:marRight w:val="0"/>
              <w:marTop w:val="0"/>
              <w:marBottom w:val="0"/>
              <w:divBdr>
                <w:top w:val="none" w:sz="0" w:space="0" w:color="auto"/>
                <w:left w:val="none" w:sz="0" w:space="0" w:color="auto"/>
                <w:bottom w:val="none" w:sz="0" w:space="0" w:color="auto"/>
                <w:right w:val="none" w:sz="0" w:space="0" w:color="auto"/>
              </w:divBdr>
            </w:div>
            <w:div w:id="1934623946">
              <w:marLeft w:val="0"/>
              <w:marRight w:val="0"/>
              <w:marTop w:val="0"/>
              <w:marBottom w:val="0"/>
              <w:divBdr>
                <w:top w:val="none" w:sz="0" w:space="0" w:color="auto"/>
                <w:left w:val="none" w:sz="0" w:space="0" w:color="auto"/>
                <w:bottom w:val="none" w:sz="0" w:space="0" w:color="auto"/>
                <w:right w:val="none" w:sz="0" w:space="0" w:color="auto"/>
              </w:divBdr>
            </w:div>
            <w:div w:id="423041719">
              <w:marLeft w:val="0"/>
              <w:marRight w:val="0"/>
              <w:marTop w:val="0"/>
              <w:marBottom w:val="0"/>
              <w:divBdr>
                <w:top w:val="none" w:sz="0" w:space="0" w:color="auto"/>
                <w:left w:val="none" w:sz="0" w:space="0" w:color="auto"/>
                <w:bottom w:val="none" w:sz="0" w:space="0" w:color="auto"/>
                <w:right w:val="none" w:sz="0" w:space="0" w:color="auto"/>
              </w:divBdr>
            </w:div>
            <w:div w:id="192872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537152">
      <w:bodyDiv w:val="1"/>
      <w:marLeft w:val="0"/>
      <w:marRight w:val="0"/>
      <w:marTop w:val="0"/>
      <w:marBottom w:val="0"/>
      <w:divBdr>
        <w:top w:val="none" w:sz="0" w:space="0" w:color="auto"/>
        <w:left w:val="none" w:sz="0" w:space="0" w:color="auto"/>
        <w:bottom w:val="none" w:sz="0" w:space="0" w:color="auto"/>
        <w:right w:val="none" w:sz="0" w:space="0" w:color="auto"/>
      </w:divBdr>
      <w:divsChild>
        <w:div w:id="988244165">
          <w:marLeft w:val="0"/>
          <w:marRight w:val="0"/>
          <w:marTop w:val="0"/>
          <w:marBottom w:val="0"/>
          <w:divBdr>
            <w:top w:val="none" w:sz="0" w:space="0" w:color="auto"/>
            <w:left w:val="none" w:sz="0" w:space="0" w:color="auto"/>
            <w:bottom w:val="none" w:sz="0" w:space="0" w:color="auto"/>
            <w:right w:val="none" w:sz="0" w:space="0" w:color="auto"/>
          </w:divBdr>
        </w:div>
        <w:div w:id="1966613498">
          <w:marLeft w:val="0"/>
          <w:marRight w:val="0"/>
          <w:marTop w:val="0"/>
          <w:marBottom w:val="0"/>
          <w:divBdr>
            <w:top w:val="none" w:sz="0" w:space="0" w:color="auto"/>
            <w:left w:val="none" w:sz="0" w:space="0" w:color="auto"/>
            <w:bottom w:val="none" w:sz="0" w:space="0" w:color="auto"/>
            <w:right w:val="none" w:sz="0" w:space="0" w:color="auto"/>
          </w:divBdr>
        </w:div>
        <w:div w:id="1271543809">
          <w:marLeft w:val="0"/>
          <w:marRight w:val="0"/>
          <w:marTop w:val="0"/>
          <w:marBottom w:val="0"/>
          <w:divBdr>
            <w:top w:val="none" w:sz="0" w:space="0" w:color="auto"/>
            <w:left w:val="none" w:sz="0" w:space="0" w:color="auto"/>
            <w:bottom w:val="none" w:sz="0" w:space="0" w:color="auto"/>
            <w:right w:val="none" w:sz="0" w:space="0" w:color="auto"/>
          </w:divBdr>
        </w:div>
        <w:div w:id="387071730">
          <w:marLeft w:val="0"/>
          <w:marRight w:val="0"/>
          <w:marTop w:val="0"/>
          <w:marBottom w:val="0"/>
          <w:divBdr>
            <w:top w:val="none" w:sz="0" w:space="0" w:color="auto"/>
            <w:left w:val="none" w:sz="0" w:space="0" w:color="auto"/>
            <w:bottom w:val="none" w:sz="0" w:space="0" w:color="auto"/>
            <w:right w:val="none" w:sz="0" w:space="0" w:color="auto"/>
          </w:divBdr>
        </w:div>
        <w:div w:id="830144772">
          <w:marLeft w:val="0"/>
          <w:marRight w:val="0"/>
          <w:marTop w:val="0"/>
          <w:marBottom w:val="0"/>
          <w:divBdr>
            <w:top w:val="none" w:sz="0" w:space="0" w:color="auto"/>
            <w:left w:val="none" w:sz="0" w:space="0" w:color="auto"/>
            <w:bottom w:val="none" w:sz="0" w:space="0" w:color="auto"/>
            <w:right w:val="none" w:sz="0" w:space="0" w:color="auto"/>
          </w:divBdr>
        </w:div>
        <w:div w:id="169175225">
          <w:marLeft w:val="0"/>
          <w:marRight w:val="0"/>
          <w:marTop w:val="0"/>
          <w:marBottom w:val="0"/>
          <w:divBdr>
            <w:top w:val="none" w:sz="0" w:space="0" w:color="auto"/>
            <w:left w:val="none" w:sz="0" w:space="0" w:color="auto"/>
            <w:bottom w:val="none" w:sz="0" w:space="0" w:color="auto"/>
            <w:right w:val="none" w:sz="0" w:space="0" w:color="auto"/>
          </w:divBdr>
        </w:div>
        <w:div w:id="1821189365">
          <w:marLeft w:val="0"/>
          <w:marRight w:val="0"/>
          <w:marTop w:val="0"/>
          <w:marBottom w:val="0"/>
          <w:divBdr>
            <w:top w:val="none" w:sz="0" w:space="0" w:color="auto"/>
            <w:left w:val="none" w:sz="0" w:space="0" w:color="auto"/>
            <w:bottom w:val="none" w:sz="0" w:space="0" w:color="auto"/>
            <w:right w:val="none" w:sz="0" w:space="0" w:color="auto"/>
          </w:divBdr>
        </w:div>
        <w:div w:id="1296989096">
          <w:marLeft w:val="0"/>
          <w:marRight w:val="0"/>
          <w:marTop w:val="0"/>
          <w:marBottom w:val="0"/>
          <w:divBdr>
            <w:top w:val="none" w:sz="0" w:space="0" w:color="auto"/>
            <w:left w:val="none" w:sz="0" w:space="0" w:color="auto"/>
            <w:bottom w:val="none" w:sz="0" w:space="0" w:color="auto"/>
            <w:right w:val="none" w:sz="0" w:space="0" w:color="auto"/>
          </w:divBdr>
        </w:div>
        <w:div w:id="193081487">
          <w:marLeft w:val="0"/>
          <w:marRight w:val="0"/>
          <w:marTop w:val="0"/>
          <w:marBottom w:val="0"/>
          <w:divBdr>
            <w:top w:val="none" w:sz="0" w:space="0" w:color="auto"/>
            <w:left w:val="none" w:sz="0" w:space="0" w:color="auto"/>
            <w:bottom w:val="none" w:sz="0" w:space="0" w:color="auto"/>
            <w:right w:val="none" w:sz="0" w:space="0" w:color="auto"/>
          </w:divBdr>
        </w:div>
        <w:div w:id="1647929218">
          <w:marLeft w:val="0"/>
          <w:marRight w:val="0"/>
          <w:marTop w:val="0"/>
          <w:marBottom w:val="0"/>
          <w:divBdr>
            <w:top w:val="none" w:sz="0" w:space="0" w:color="auto"/>
            <w:left w:val="none" w:sz="0" w:space="0" w:color="auto"/>
            <w:bottom w:val="none" w:sz="0" w:space="0" w:color="auto"/>
            <w:right w:val="none" w:sz="0" w:space="0" w:color="auto"/>
          </w:divBdr>
        </w:div>
        <w:div w:id="329139432">
          <w:marLeft w:val="0"/>
          <w:marRight w:val="0"/>
          <w:marTop w:val="0"/>
          <w:marBottom w:val="0"/>
          <w:divBdr>
            <w:top w:val="none" w:sz="0" w:space="0" w:color="auto"/>
            <w:left w:val="none" w:sz="0" w:space="0" w:color="auto"/>
            <w:bottom w:val="none" w:sz="0" w:space="0" w:color="auto"/>
            <w:right w:val="none" w:sz="0" w:space="0" w:color="auto"/>
          </w:divBdr>
        </w:div>
        <w:div w:id="468786682">
          <w:marLeft w:val="0"/>
          <w:marRight w:val="0"/>
          <w:marTop w:val="0"/>
          <w:marBottom w:val="0"/>
          <w:divBdr>
            <w:top w:val="none" w:sz="0" w:space="0" w:color="auto"/>
            <w:left w:val="none" w:sz="0" w:space="0" w:color="auto"/>
            <w:bottom w:val="none" w:sz="0" w:space="0" w:color="auto"/>
            <w:right w:val="none" w:sz="0" w:space="0" w:color="auto"/>
          </w:divBdr>
        </w:div>
        <w:div w:id="56705474">
          <w:marLeft w:val="0"/>
          <w:marRight w:val="0"/>
          <w:marTop w:val="0"/>
          <w:marBottom w:val="0"/>
          <w:divBdr>
            <w:top w:val="none" w:sz="0" w:space="0" w:color="auto"/>
            <w:left w:val="none" w:sz="0" w:space="0" w:color="auto"/>
            <w:bottom w:val="none" w:sz="0" w:space="0" w:color="auto"/>
            <w:right w:val="none" w:sz="0" w:space="0" w:color="auto"/>
          </w:divBdr>
        </w:div>
      </w:divsChild>
    </w:div>
    <w:div w:id="1944070270">
      <w:bodyDiv w:val="1"/>
      <w:marLeft w:val="0"/>
      <w:marRight w:val="0"/>
      <w:marTop w:val="0"/>
      <w:marBottom w:val="0"/>
      <w:divBdr>
        <w:top w:val="none" w:sz="0" w:space="0" w:color="auto"/>
        <w:left w:val="none" w:sz="0" w:space="0" w:color="auto"/>
        <w:bottom w:val="none" w:sz="0" w:space="0" w:color="auto"/>
        <w:right w:val="none" w:sz="0" w:space="0" w:color="auto"/>
      </w:divBdr>
      <w:divsChild>
        <w:div w:id="2064404808">
          <w:marLeft w:val="0"/>
          <w:marRight w:val="0"/>
          <w:marTop w:val="0"/>
          <w:marBottom w:val="0"/>
          <w:divBdr>
            <w:top w:val="none" w:sz="0" w:space="0" w:color="auto"/>
            <w:left w:val="none" w:sz="0" w:space="0" w:color="auto"/>
            <w:bottom w:val="none" w:sz="0" w:space="0" w:color="auto"/>
            <w:right w:val="none" w:sz="0" w:space="0" w:color="auto"/>
          </w:divBdr>
          <w:divsChild>
            <w:div w:id="1124421276">
              <w:marLeft w:val="0"/>
              <w:marRight w:val="0"/>
              <w:marTop w:val="0"/>
              <w:marBottom w:val="0"/>
              <w:divBdr>
                <w:top w:val="none" w:sz="0" w:space="0" w:color="auto"/>
                <w:left w:val="none" w:sz="0" w:space="0" w:color="auto"/>
                <w:bottom w:val="none" w:sz="0" w:space="0" w:color="auto"/>
                <w:right w:val="none" w:sz="0" w:space="0" w:color="auto"/>
              </w:divBdr>
            </w:div>
            <w:div w:id="1722752496">
              <w:marLeft w:val="0"/>
              <w:marRight w:val="0"/>
              <w:marTop w:val="0"/>
              <w:marBottom w:val="0"/>
              <w:divBdr>
                <w:top w:val="none" w:sz="0" w:space="0" w:color="auto"/>
                <w:left w:val="none" w:sz="0" w:space="0" w:color="auto"/>
                <w:bottom w:val="none" w:sz="0" w:space="0" w:color="auto"/>
                <w:right w:val="none" w:sz="0" w:space="0" w:color="auto"/>
              </w:divBdr>
            </w:div>
            <w:div w:id="217934389">
              <w:marLeft w:val="0"/>
              <w:marRight w:val="0"/>
              <w:marTop w:val="0"/>
              <w:marBottom w:val="0"/>
              <w:divBdr>
                <w:top w:val="none" w:sz="0" w:space="0" w:color="auto"/>
                <w:left w:val="none" w:sz="0" w:space="0" w:color="auto"/>
                <w:bottom w:val="none" w:sz="0" w:space="0" w:color="auto"/>
                <w:right w:val="none" w:sz="0" w:space="0" w:color="auto"/>
              </w:divBdr>
            </w:div>
            <w:div w:id="724378588">
              <w:marLeft w:val="0"/>
              <w:marRight w:val="0"/>
              <w:marTop w:val="0"/>
              <w:marBottom w:val="0"/>
              <w:divBdr>
                <w:top w:val="none" w:sz="0" w:space="0" w:color="auto"/>
                <w:left w:val="none" w:sz="0" w:space="0" w:color="auto"/>
                <w:bottom w:val="none" w:sz="0" w:space="0" w:color="auto"/>
                <w:right w:val="none" w:sz="0" w:space="0" w:color="auto"/>
              </w:divBdr>
            </w:div>
            <w:div w:id="1790977981">
              <w:marLeft w:val="0"/>
              <w:marRight w:val="0"/>
              <w:marTop w:val="0"/>
              <w:marBottom w:val="0"/>
              <w:divBdr>
                <w:top w:val="none" w:sz="0" w:space="0" w:color="auto"/>
                <w:left w:val="none" w:sz="0" w:space="0" w:color="auto"/>
                <w:bottom w:val="none" w:sz="0" w:space="0" w:color="auto"/>
                <w:right w:val="none" w:sz="0" w:space="0" w:color="auto"/>
              </w:divBdr>
            </w:div>
            <w:div w:id="7604786">
              <w:marLeft w:val="0"/>
              <w:marRight w:val="0"/>
              <w:marTop w:val="0"/>
              <w:marBottom w:val="0"/>
              <w:divBdr>
                <w:top w:val="none" w:sz="0" w:space="0" w:color="auto"/>
                <w:left w:val="none" w:sz="0" w:space="0" w:color="auto"/>
                <w:bottom w:val="none" w:sz="0" w:space="0" w:color="auto"/>
                <w:right w:val="none" w:sz="0" w:space="0" w:color="auto"/>
              </w:divBdr>
            </w:div>
            <w:div w:id="403769765">
              <w:marLeft w:val="0"/>
              <w:marRight w:val="0"/>
              <w:marTop w:val="0"/>
              <w:marBottom w:val="0"/>
              <w:divBdr>
                <w:top w:val="none" w:sz="0" w:space="0" w:color="auto"/>
                <w:left w:val="none" w:sz="0" w:space="0" w:color="auto"/>
                <w:bottom w:val="none" w:sz="0" w:space="0" w:color="auto"/>
                <w:right w:val="none" w:sz="0" w:space="0" w:color="auto"/>
              </w:divBdr>
            </w:div>
            <w:div w:id="198128045">
              <w:marLeft w:val="0"/>
              <w:marRight w:val="0"/>
              <w:marTop w:val="0"/>
              <w:marBottom w:val="0"/>
              <w:divBdr>
                <w:top w:val="none" w:sz="0" w:space="0" w:color="auto"/>
                <w:left w:val="none" w:sz="0" w:space="0" w:color="auto"/>
                <w:bottom w:val="none" w:sz="0" w:space="0" w:color="auto"/>
                <w:right w:val="none" w:sz="0" w:space="0" w:color="auto"/>
              </w:divBdr>
            </w:div>
            <w:div w:id="1463186943">
              <w:marLeft w:val="0"/>
              <w:marRight w:val="0"/>
              <w:marTop w:val="0"/>
              <w:marBottom w:val="0"/>
              <w:divBdr>
                <w:top w:val="none" w:sz="0" w:space="0" w:color="auto"/>
                <w:left w:val="none" w:sz="0" w:space="0" w:color="auto"/>
                <w:bottom w:val="none" w:sz="0" w:space="0" w:color="auto"/>
                <w:right w:val="none" w:sz="0" w:space="0" w:color="auto"/>
              </w:divBdr>
            </w:div>
            <w:div w:id="1674719205">
              <w:marLeft w:val="0"/>
              <w:marRight w:val="0"/>
              <w:marTop w:val="0"/>
              <w:marBottom w:val="0"/>
              <w:divBdr>
                <w:top w:val="none" w:sz="0" w:space="0" w:color="auto"/>
                <w:left w:val="none" w:sz="0" w:space="0" w:color="auto"/>
                <w:bottom w:val="none" w:sz="0" w:space="0" w:color="auto"/>
                <w:right w:val="none" w:sz="0" w:space="0" w:color="auto"/>
              </w:divBdr>
            </w:div>
            <w:div w:id="1822962124">
              <w:marLeft w:val="0"/>
              <w:marRight w:val="0"/>
              <w:marTop w:val="0"/>
              <w:marBottom w:val="0"/>
              <w:divBdr>
                <w:top w:val="none" w:sz="0" w:space="0" w:color="auto"/>
                <w:left w:val="none" w:sz="0" w:space="0" w:color="auto"/>
                <w:bottom w:val="none" w:sz="0" w:space="0" w:color="auto"/>
                <w:right w:val="none" w:sz="0" w:space="0" w:color="auto"/>
              </w:divBdr>
            </w:div>
            <w:div w:id="1445659524">
              <w:marLeft w:val="0"/>
              <w:marRight w:val="0"/>
              <w:marTop w:val="0"/>
              <w:marBottom w:val="0"/>
              <w:divBdr>
                <w:top w:val="none" w:sz="0" w:space="0" w:color="auto"/>
                <w:left w:val="none" w:sz="0" w:space="0" w:color="auto"/>
                <w:bottom w:val="none" w:sz="0" w:space="0" w:color="auto"/>
                <w:right w:val="none" w:sz="0" w:space="0" w:color="auto"/>
              </w:divBdr>
            </w:div>
            <w:div w:id="1556576940">
              <w:marLeft w:val="0"/>
              <w:marRight w:val="0"/>
              <w:marTop w:val="0"/>
              <w:marBottom w:val="0"/>
              <w:divBdr>
                <w:top w:val="none" w:sz="0" w:space="0" w:color="auto"/>
                <w:left w:val="none" w:sz="0" w:space="0" w:color="auto"/>
                <w:bottom w:val="none" w:sz="0" w:space="0" w:color="auto"/>
                <w:right w:val="none" w:sz="0" w:space="0" w:color="auto"/>
              </w:divBdr>
            </w:div>
            <w:div w:id="1353846946">
              <w:marLeft w:val="0"/>
              <w:marRight w:val="0"/>
              <w:marTop w:val="0"/>
              <w:marBottom w:val="0"/>
              <w:divBdr>
                <w:top w:val="none" w:sz="0" w:space="0" w:color="auto"/>
                <w:left w:val="none" w:sz="0" w:space="0" w:color="auto"/>
                <w:bottom w:val="none" w:sz="0" w:space="0" w:color="auto"/>
                <w:right w:val="none" w:sz="0" w:space="0" w:color="auto"/>
              </w:divBdr>
            </w:div>
            <w:div w:id="835462626">
              <w:marLeft w:val="0"/>
              <w:marRight w:val="0"/>
              <w:marTop w:val="0"/>
              <w:marBottom w:val="0"/>
              <w:divBdr>
                <w:top w:val="none" w:sz="0" w:space="0" w:color="auto"/>
                <w:left w:val="none" w:sz="0" w:space="0" w:color="auto"/>
                <w:bottom w:val="none" w:sz="0" w:space="0" w:color="auto"/>
                <w:right w:val="none" w:sz="0" w:space="0" w:color="auto"/>
              </w:divBdr>
            </w:div>
            <w:div w:id="1698893976">
              <w:marLeft w:val="0"/>
              <w:marRight w:val="0"/>
              <w:marTop w:val="0"/>
              <w:marBottom w:val="0"/>
              <w:divBdr>
                <w:top w:val="none" w:sz="0" w:space="0" w:color="auto"/>
                <w:left w:val="none" w:sz="0" w:space="0" w:color="auto"/>
                <w:bottom w:val="none" w:sz="0" w:space="0" w:color="auto"/>
                <w:right w:val="none" w:sz="0" w:space="0" w:color="auto"/>
              </w:divBdr>
            </w:div>
            <w:div w:id="402801859">
              <w:marLeft w:val="0"/>
              <w:marRight w:val="0"/>
              <w:marTop w:val="0"/>
              <w:marBottom w:val="0"/>
              <w:divBdr>
                <w:top w:val="none" w:sz="0" w:space="0" w:color="auto"/>
                <w:left w:val="none" w:sz="0" w:space="0" w:color="auto"/>
                <w:bottom w:val="none" w:sz="0" w:space="0" w:color="auto"/>
                <w:right w:val="none" w:sz="0" w:space="0" w:color="auto"/>
              </w:divBdr>
            </w:div>
            <w:div w:id="1618179428">
              <w:marLeft w:val="0"/>
              <w:marRight w:val="0"/>
              <w:marTop w:val="0"/>
              <w:marBottom w:val="0"/>
              <w:divBdr>
                <w:top w:val="none" w:sz="0" w:space="0" w:color="auto"/>
                <w:left w:val="none" w:sz="0" w:space="0" w:color="auto"/>
                <w:bottom w:val="none" w:sz="0" w:space="0" w:color="auto"/>
                <w:right w:val="none" w:sz="0" w:space="0" w:color="auto"/>
              </w:divBdr>
            </w:div>
            <w:div w:id="1821118783">
              <w:marLeft w:val="0"/>
              <w:marRight w:val="0"/>
              <w:marTop w:val="0"/>
              <w:marBottom w:val="0"/>
              <w:divBdr>
                <w:top w:val="none" w:sz="0" w:space="0" w:color="auto"/>
                <w:left w:val="none" w:sz="0" w:space="0" w:color="auto"/>
                <w:bottom w:val="none" w:sz="0" w:space="0" w:color="auto"/>
                <w:right w:val="none" w:sz="0" w:space="0" w:color="auto"/>
              </w:divBdr>
            </w:div>
            <w:div w:id="1989748476">
              <w:marLeft w:val="0"/>
              <w:marRight w:val="0"/>
              <w:marTop w:val="0"/>
              <w:marBottom w:val="0"/>
              <w:divBdr>
                <w:top w:val="none" w:sz="0" w:space="0" w:color="auto"/>
                <w:left w:val="none" w:sz="0" w:space="0" w:color="auto"/>
                <w:bottom w:val="none" w:sz="0" w:space="0" w:color="auto"/>
                <w:right w:val="none" w:sz="0" w:space="0" w:color="auto"/>
              </w:divBdr>
            </w:div>
            <w:div w:id="1956785141">
              <w:marLeft w:val="0"/>
              <w:marRight w:val="0"/>
              <w:marTop w:val="0"/>
              <w:marBottom w:val="0"/>
              <w:divBdr>
                <w:top w:val="none" w:sz="0" w:space="0" w:color="auto"/>
                <w:left w:val="none" w:sz="0" w:space="0" w:color="auto"/>
                <w:bottom w:val="none" w:sz="0" w:space="0" w:color="auto"/>
                <w:right w:val="none" w:sz="0" w:space="0" w:color="auto"/>
              </w:divBdr>
            </w:div>
            <w:div w:id="2021005053">
              <w:marLeft w:val="0"/>
              <w:marRight w:val="0"/>
              <w:marTop w:val="0"/>
              <w:marBottom w:val="0"/>
              <w:divBdr>
                <w:top w:val="none" w:sz="0" w:space="0" w:color="auto"/>
                <w:left w:val="none" w:sz="0" w:space="0" w:color="auto"/>
                <w:bottom w:val="none" w:sz="0" w:space="0" w:color="auto"/>
                <w:right w:val="none" w:sz="0" w:space="0" w:color="auto"/>
              </w:divBdr>
            </w:div>
            <w:div w:id="42020642">
              <w:marLeft w:val="0"/>
              <w:marRight w:val="0"/>
              <w:marTop w:val="0"/>
              <w:marBottom w:val="0"/>
              <w:divBdr>
                <w:top w:val="none" w:sz="0" w:space="0" w:color="auto"/>
                <w:left w:val="none" w:sz="0" w:space="0" w:color="auto"/>
                <w:bottom w:val="none" w:sz="0" w:space="0" w:color="auto"/>
                <w:right w:val="none" w:sz="0" w:space="0" w:color="auto"/>
              </w:divBdr>
            </w:div>
            <w:div w:id="1386753821">
              <w:marLeft w:val="0"/>
              <w:marRight w:val="0"/>
              <w:marTop w:val="0"/>
              <w:marBottom w:val="0"/>
              <w:divBdr>
                <w:top w:val="none" w:sz="0" w:space="0" w:color="auto"/>
                <w:left w:val="none" w:sz="0" w:space="0" w:color="auto"/>
                <w:bottom w:val="none" w:sz="0" w:space="0" w:color="auto"/>
                <w:right w:val="none" w:sz="0" w:space="0" w:color="auto"/>
              </w:divBdr>
            </w:div>
          </w:divsChild>
        </w:div>
        <w:div w:id="1203325506">
          <w:marLeft w:val="0"/>
          <w:marRight w:val="0"/>
          <w:marTop w:val="0"/>
          <w:marBottom w:val="0"/>
          <w:divBdr>
            <w:top w:val="none" w:sz="0" w:space="0" w:color="auto"/>
            <w:left w:val="none" w:sz="0" w:space="0" w:color="auto"/>
            <w:bottom w:val="none" w:sz="0" w:space="0" w:color="auto"/>
            <w:right w:val="none" w:sz="0" w:space="0" w:color="auto"/>
          </w:divBdr>
          <w:divsChild>
            <w:div w:id="1494569529">
              <w:marLeft w:val="0"/>
              <w:marRight w:val="0"/>
              <w:marTop w:val="0"/>
              <w:marBottom w:val="0"/>
              <w:divBdr>
                <w:top w:val="none" w:sz="0" w:space="0" w:color="auto"/>
                <w:left w:val="none" w:sz="0" w:space="0" w:color="auto"/>
                <w:bottom w:val="none" w:sz="0" w:space="0" w:color="auto"/>
                <w:right w:val="none" w:sz="0" w:space="0" w:color="auto"/>
              </w:divBdr>
            </w:div>
            <w:div w:id="2124110192">
              <w:marLeft w:val="0"/>
              <w:marRight w:val="0"/>
              <w:marTop w:val="0"/>
              <w:marBottom w:val="0"/>
              <w:divBdr>
                <w:top w:val="none" w:sz="0" w:space="0" w:color="auto"/>
                <w:left w:val="none" w:sz="0" w:space="0" w:color="auto"/>
                <w:bottom w:val="none" w:sz="0" w:space="0" w:color="auto"/>
                <w:right w:val="none" w:sz="0" w:space="0" w:color="auto"/>
              </w:divBdr>
            </w:div>
            <w:div w:id="1152451260">
              <w:marLeft w:val="0"/>
              <w:marRight w:val="0"/>
              <w:marTop w:val="0"/>
              <w:marBottom w:val="0"/>
              <w:divBdr>
                <w:top w:val="none" w:sz="0" w:space="0" w:color="auto"/>
                <w:left w:val="none" w:sz="0" w:space="0" w:color="auto"/>
                <w:bottom w:val="none" w:sz="0" w:space="0" w:color="auto"/>
                <w:right w:val="none" w:sz="0" w:space="0" w:color="auto"/>
              </w:divBdr>
            </w:div>
            <w:div w:id="1864660817">
              <w:marLeft w:val="0"/>
              <w:marRight w:val="0"/>
              <w:marTop w:val="0"/>
              <w:marBottom w:val="0"/>
              <w:divBdr>
                <w:top w:val="none" w:sz="0" w:space="0" w:color="auto"/>
                <w:left w:val="none" w:sz="0" w:space="0" w:color="auto"/>
                <w:bottom w:val="none" w:sz="0" w:space="0" w:color="auto"/>
                <w:right w:val="none" w:sz="0" w:space="0" w:color="auto"/>
              </w:divBdr>
            </w:div>
            <w:div w:id="2101639499">
              <w:marLeft w:val="0"/>
              <w:marRight w:val="0"/>
              <w:marTop w:val="0"/>
              <w:marBottom w:val="0"/>
              <w:divBdr>
                <w:top w:val="none" w:sz="0" w:space="0" w:color="auto"/>
                <w:left w:val="none" w:sz="0" w:space="0" w:color="auto"/>
                <w:bottom w:val="none" w:sz="0" w:space="0" w:color="auto"/>
                <w:right w:val="none" w:sz="0" w:space="0" w:color="auto"/>
              </w:divBdr>
            </w:div>
            <w:div w:id="1066760424">
              <w:marLeft w:val="0"/>
              <w:marRight w:val="0"/>
              <w:marTop w:val="0"/>
              <w:marBottom w:val="0"/>
              <w:divBdr>
                <w:top w:val="none" w:sz="0" w:space="0" w:color="auto"/>
                <w:left w:val="none" w:sz="0" w:space="0" w:color="auto"/>
                <w:bottom w:val="none" w:sz="0" w:space="0" w:color="auto"/>
                <w:right w:val="none" w:sz="0" w:space="0" w:color="auto"/>
              </w:divBdr>
            </w:div>
            <w:div w:id="1655375871">
              <w:marLeft w:val="0"/>
              <w:marRight w:val="0"/>
              <w:marTop w:val="0"/>
              <w:marBottom w:val="0"/>
              <w:divBdr>
                <w:top w:val="none" w:sz="0" w:space="0" w:color="auto"/>
                <w:left w:val="none" w:sz="0" w:space="0" w:color="auto"/>
                <w:bottom w:val="none" w:sz="0" w:space="0" w:color="auto"/>
                <w:right w:val="none" w:sz="0" w:space="0" w:color="auto"/>
              </w:divBdr>
            </w:div>
            <w:div w:id="1193223311">
              <w:marLeft w:val="0"/>
              <w:marRight w:val="0"/>
              <w:marTop w:val="0"/>
              <w:marBottom w:val="0"/>
              <w:divBdr>
                <w:top w:val="none" w:sz="0" w:space="0" w:color="auto"/>
                <w:left w:val="none" w:sz="0" w:space="0" w:color="auto"/>
                <w:bottom w:val="none" w:sz="0" w:space="0" w:color="auto"/>
                <w:right w:val="none" w:sz="0" w:space="0" w:color="auto"/>
              </w:divBdr>
            </w:div>
            <w:div w:id="50348633">
              <w:marLeft w:val="0"/>
              <w:marRight w:val="0"/>
              <w:marTop w:val="0"/>
              <w:marBottom w:val="0"/>
              <w:divBdr>
                <w:top w:val="none" w:sz="0" w:space="0" w:color="auto"/>
                <w:left w:val="none" w:sz="0" w:space="0" w:color="auto"/>
                <w:bottom w:val="none" w:sz="0" w:space="0" w:color="auto"/>
                <w:right w:val="none" w:sz="0" w:space="0" w:color="auto"/>
              </w:divBdr>
            </w:div>
            <w:div w:id="649790705">
              <w:marLeft w:val="0"/>
              <w:marRight w:val="0"/>
              <w:marTop w:val="0"/>
              <w:marBottom w:val="0"/>
              <w:divBdr>
                <w:top w:val="none" w:sz="0" w:space="0" w:color="auto"/>
                <w:left w:val="none" w:sz="0" w:space="0" w:color="auto"/>
                <w:bottom w:val="none" w:sz="0" w:space="0" w:color="auto"/>
                <w:right w:val="none" w:sz="0" w:space="0" w:color="auto"/>
              </w:divBdr>
            </w:div>
            <w:div w:id="710034536">
              <w:marLeft w:val="0"/>
              <w:marRight w:val="0"/>
              <w:marTop w:val="0"/>
              <w:marBottom w:val="0"/>
              <w:divBdr>
                <w:top w:val="none" w:sz="0" w:space="0" w:color="auto"/>
                <w:left w:val="none" w:sz="0" w:space="0" w:color="auto"/>
                <w:bottom w:val="none" w:sz="0" w:space="0" w:color="auto"/>
                <w:right w:val="none" w:sz="0" w:space="0" w:color="auto"/>
              </w:divBdr>
            </w:div>
            <w:div w:id="1861434742">
              <w:marLeft w:val="0"/>
              <w:marRight w:val="0"/>
              <w:marTop w:val="0"/>
              <w:marBottom w:val="0"/>
              <w:divBdr>
                <w:top w:val="none" w:sz="0" w:space="0" w:color="auto"/>
                <w:left w:val="none" w:sz="0" w:space="0" w:color="auto"/>
                <w:bottom w:val="none" w:sz="0" w:space="0" w:color="auto"/>
                <w:right w:val="none" w:sz="0" w:space="0" w:color="auto"/>
              </w:divBdr>
            </w:div>
            <w:div w:id="1616522076">
              <w:marLeft w:val="0"/>
              <w:marRight w:val="0"/>
              <w:marTop w:val="0"/>
              <w:marBottom w:val="0"/>
              <w:divBdr>
                <w:top w:val="none" w:sz="0" w:space="0" w:color="auto"/>
                <w:left w:val="none" w:sz="0" w:space="0" w:color="auto"/>
                <w:bottom w:val="none" w:sz="0" w:space="0" w:color="auto"/>
                <w:right w:val="none" w:sz="0" w:space="0" w:color="auto"/>
              </w:divBdr>
            </w:div>
            <w:div w:id="900869762">
              <w:marLeft w:val="0"/>
              <w:marRight w:val="0"/>
              <w:marTop w:val="0"/>
              <w:marBottom w:val="0"/>
              <w:divBdr>
                <w:top w:val="none" w:sz="0" w:space="0" w:color="auto"/>
                <w:left w:val="none" w:sz="0" w:space="0" w:color="auto"/>
                <w:bottom w:val="none" w:sz="0" w:space="0" w:color="auto"/>
                <w:right w:val="none" w:sz="0" w:space="0" w:color="auto"/>
              </w:divBdr>
            </w:div>
            <w:div w:id="730076173">
              <w:marLeft w:val="0"/>
              <w:marRight w:val="0"/>
              <w:marTop w:val="0"/>
              <w:marBottom w:val="0"/>
              <w:divBdr>
                <w:top w:val="none" w:sz="0" w:space="0" w:color="auto"/>
                <w:left w:val="none" w:sz="0" w:space="0" w:color="auto"/>
                <w:bottom w:val="none" w:sz="0" w:space="0" w:color="auto"/>
                <w:right w:val="none" w:sz="0" w:space="0" w:color="auto"/>
              </w:divBdr>
            </w:div>
            <w:div w:id="697855951">
              <w:marLeft w:val="0"/>
              <w:marRight w:val="0"/>
              <w:marTop w:val="0"/>
              <w:marBottom w:val="0"/>
              <w:divBdr>
                <w:top w:val="none" w:sz="0" w:space="0" w:color="auto"/>
                <w:left w:val="none" w:sz="0" w:space="0" w:color="auto"/>
                <w:bottom w:val="none" w:sz="0" w:space="0" w:color="auto"/>
                <w:right w:val="none" w:sz="0" w:space="0" w:color="auto"/>
              </w:divBdr>
            </w:div>
            <w:div w:id="3967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ccess-profiles" TargetMode="External"/><Relationship Id="rId13" Type="http://schemas.openxmlformats.org/officeDocument/2006/relationships/hyperlink" Target="https://www.gov.uk/government/publications/ges-technical-framework-2022"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google.com/maps/d/viewer?mid=1CsJxWFinu4iFbA0Tnq-KrwUAkbvLOZwQ&amp;ll=52.953218784877095%2C-1.0082511500000066&amp;z=6" TargetMode="External"/><Relationship Id="rId12" Type="http://schemas.openxmlformats.org/officeDocument/2006/relationships/hyperlink" Target="http://www.operational-research.gov.uk/recruitment/competencies/"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the-government-social-research-competency-framewor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view.officeapps.live.com/op/view.aspx?src=https%3A%2F%2Fanalysisfunction.civilservice.gov.uk%2Fwp-content%2Fuploads%2F2016%2F11%2FGSG-competency-framework-2021-reviewed-february-2023.odt&amp;wdOrigin=BROWSELINK"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717275/CS_Behaviours_2018.pdf" TargetMode="External"/><Relationship Id="rId14" Type="http://schemas.openxmlformats.org/officeDocument/2006/relationships/hyperlink" Target="mailto:Michael.Williams7@justice.gov.uk"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B0FF58E26A4F44B1E2D229E5C1A0D4" ma:contentTypeVersion="17" ma:contentTypeDescription="Create a new document." ma:contentTypeScope="" ma:versionID="cc2dd9cc0d6e886c32e17d27d6532655">
  <xsd:schema xmlns:xsd="http://www.w3.org/2001/XMLSchema" xmlns:xs="http://www.w3.org/2001/XMLSchema" xmlns:p="http://schemas.microsoft.com/office/2006/metadata/properties" xmlns:ns2="957aef1a-3f79-4f35-8d4b-1933ba1ffddd" xmlns:ns3="2aeec3a9-77af-4741-84bb-4ed7757ff083" targetNamespace="http://schemas.microsoft.com/office/2006/metadata/properties" ma:root="true" ma:fieldsID="57959804f2979744397e03a92582ac51" ns2:_="" ns3:_="">
    <xsd:import namespace="957aef1a-3f79-4f35-8d4b-1933ba1ffddd"/>
    <xsd:import namespace="2aeec3a9-77af-4741-84bb-4ed7757ff08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7aef1a-3f79-4f35-8d4b-1933ba1ff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eec3a9-77af-4741-84bb-4ed7757ff08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2f2147d-1a46-4655-ab10-ab399b809819}" ma:internalName="TaxCatchAll" ma:showField="CatchAllData" ma:web="2aeec3a9-77af-4741-84bb-4ed7757ff0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57aef1a-3f79-4f35-8d4b-1933ba1ffddd">
      <Terms xmlns="http://schemas.microsoft.com/office/infopath/2007/PartnerControls"/>
    </lcf76f155ced4ddcb4097134ff3c332f>
    <TaxCatchAll xmlns="2aeec3a9-77af-4741-84bb-4ed7757ff083" xsi:nil="true"/>
  </documentManagement>
</p:properties>
</file>

<file path=customXml/itemProps1.xml><?xml version="1.0" encoding="utf-8"?>
<ds:datastoreItem xmlns:ds="http://schemas.openxmlformats.org/officeDocument/2006/customXml" ds:itemID="{073AA4A2-405B-48FD-A67C-DCB0E013FCDB}"/>
</file>

<file path=customXml/itemProps2.xml><?xml version="1.0" encoding="utf-8"?>
<ds:datastoreItem xmlns:ds="http://schemas.openxmlformats.org/officeDocument/2006/customXml" ds:itemID="{EEDDFEB4-6219-4DBC-AB0B-7DF42E316EF2}"/>
</file>

<file path=customXml/itemProps3.xml><?xml version="1.0" encoding="utf-8"?>
<ds:datastoreItem xmlns:ds="http://schemas.openxmlformats.org/officeDocument/2006/customXml" ds:itemID="{DE2B97B6-9270-4F2F-BD25-18A884ADBAF7}"/>
</file>

<file path=docProps/app.xml><?xml version="1.0" encoding="utf-8"?>
<Properties xmlns="http://schemas.openxmlformats.org/officeDocument/2006/extended-properties" xmlns:vt="http://schemas.openxmlformats.org/officeDocument/2006/docPropsVTypes">
  <Template>Normal</Template>
  <TotalTime>0</TotalTime>
  <Pages>4</Pages>
  <Words>1689</Words>
  <Characters>9731</Characters>
  <Application>Microsoft Office Word</Application>
  <DocSecurity>0</DocSecurity>
  <Lines>237</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2026-07-20T14:08:00Z</dcterms:created>
  <dcterms:modified xsi:type="dcterms:W3CDTF">2026-07-20T14:10:00Z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75f3d21-7675-47a1-a7bf-8316b405c573_Enabled">
    <vt:lpwstr>true</vt:lpwstr>
  </property>
  <property fmtid="{D5CDD505-2E9C-101B-9397-08002B2CF9AE}" pid="3" name="MSIP_Label_e75f3d21-7675-47a1-a7bf-8316b405c573_SetDate">
    <vt:lpwstr>2026-07-20T14:09:38Z</vt:lpwstr>
  </property>
  <property fmtid="{D5CDD505-2E9C-101B-9397-08002B2CF9AE}" pid="4" name="MSIP_Label_e75f3d21-7675-47a1-a7bf-8316b405c573_Method">
    <vt:lpwstr>Privileged</vt:lpwstr>
  </property>
  <property fmtid="{D5CDD505-2E9C-101B-9397-08002B2CF9AE}" pid="5" name="MSIP_Label_e75f3d21-7675-47a1-a7bf-8316b405c573_Name">
    <vt:lpwstr>NO CLASSIFICATION</vt:lpwstr>
  </property>
  <property fmtid="{D5CDD505-2E9C-101B-9397-08002B2CF9AE}" pid="6" name="MSIP_Label_e75f3d21-7675-47a1-a7bf-8316b405c573_SiteId">
    <vt:lpwstr>c6874728-71e6-41fe-a9e1-2e8c36776ad8</vt:lpwstr>
  </property>
  <property fmtid="{D5CDD505-2E9C-101B-9397-08002B2CF9AE}" pid="7" name="MSIP_Label_e75f3d21-7675-47a1-a7bf-8316b405c573_ActionId">
    <vt:lpwstr>798f7dca-af22-42c7-be4e-8362d23a6907</vt:lpwstr>
  </property>
  <property fmtid="{D5CDD505-2E9C-101B-9397-08002B2CF9AE}" pid="8" name="MSIP_Label_e75f3d21-7675-47a1-a7bf-8316b405c573_ContentBits">
    <vt:lpwstr>0</vt:lpwstr>
  </property>
  <property fmtid="{D5CDD505-2E9C-101B-9397-08002B2CF9AE}" pid="9" name="MSIP_Label_e75f3d21-7675-47a1-a7bf-8316b405c573_Tag">
    <vt:lpwstr>10, 0, 1, 1</vt:lpwstr>
  </property>
  <property fmtid="{D5CDD505-2E9C-101B-9397-08002B2CF9AE}" pid="10" name="ContentTypeId">
    <vt:lpwstr>0x010100AFB0FF58E26A4F44B1E2D229E5C1A0D4</vt:lpwstr>
  </property>
</Properties>
</file>