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C7176" w14:textId="77777777" w:rsidR="00706698" w:rsidRPr="00E60C56" w:rsidRDefault="00706698" w:rsidP="00706698">
      <w:pPr>
        <w:tabs>
          <w:tab w:val="left" w:pos="7000"/>
        </w:tabs>
        <w:rPr>
          <w:rFonts w:ascii="Arial" w:hAnsi="Arial" w:cs="Arial"/>
        </w:rPr>
      </w:pPr>
      <w:r w:rsidRPr="00B45AD1">
        <w:rPr>
          <w:rFonts w:ascii="Arial" w:hAnsi="Arial" w:cs="Arial"/>
          <w:color w:val="000000"/>
          <w:sz w:val="24"/>
          <w:szCs w:val="24"/>
        </w:rPr>
        <w:t>Do you have the passion, values, and ability to help us solve the biggest problems of the justice system?</w:t>
      </w:r>
    </w:p>
    <w:p w14:paraId="2774C919" w14:textId="1ABCD3B7" w:rsidR="00F75D35" w:rsidRPr="00850F15" w:rsidRDefault="00480020" w:rsidP="00706698">
      <w:pPr>
        <w:tabs>
          <w:tab w:val="left" w:pos="7000"/>
        </w:tabs>
        <w:spacing w:after="0" w:line="240" w:lineRule="auto"/>
        <w:rPr>
          <w:rStyle w:val="normaltextrun"/>
          <w:rFonts w:ascii="Arial" w:hAnsi="Arial" w:cs="Arial"/>
          <w:b/>
          <w:bCs/>
          <w:sz w:val="24"/>
          <w:szCs w:val="24"/>
          <w:shd w:val="clear" w:color="auto" w:fill="FFFFFF"/>
        </w:rPr>
      </w:pPr>
      <w:r w:rsidRPr="00850F15">
        <w:rPr>
          <w:rStyle w:val="normaltextrun"/>
          <w:rFonts w:ascii="Arial" w:hAnsi="Arial" w:cs="Arial"/>
          <w:b/>
          <w:bCs/>
          <w:sz w:val="24"/>
          <w:szCs w:val="24"/>
          <w:shd w:val="clear" w:color="auto" w:fill="FFFFFF"/>
        </w:rPr>
        <w:t>Data Warden</w:t>
      </w:r>
      <w:r w:rsidR="00963536">
        <w:rPr>
          <w:rStyle w:val="normaltextrun"/>
          <w:rFonts w:ascii="Arial" w:hAnsi="Arial" w:cs="Arial"/>
          <w:b/>
          <w:bCs/>
          <w:sz w:val="24"/>
          <w:szCs w:val="24"/>
          <w:shd w:val="clear" w:color="auto" w:fill="FFFFFF"/>
        </w:rPr>
        <w:t xml:space="preserve"> Support</w:t>
      </w:r>
      <w:r w:rsidR="0090555F">
        <w:rPr>
          <w:rStyle w:val="normaltextrun"/>
          <w:rFonts w:ascii="Arial" w:hAnsi="Arial" w:cs="Arial"/>
          <w:b/>
          <w:bCs/>
          <w:sz w:val="24"/>
          <w:szCs w:val="24"/>
          <w:shd w:val="clear" w:color="auto" w:fill="FFFFFF"/>
        </w:rPr>
        <w:t xml:space="preserve"> - </w:t>
      </w:r>
      <w:r w:rsidR="0090555F" w:rsidRPr="00850F15">
        <w:rPr>
          <w:rStyle w:val="normaltextrun"/>
          <w:rFonts w:ascii="Arial" w:hAnsi="Arial" w:cs="Arial"/>
          <w:b/>
          <w:bCs/>
          <w:sz w:val="24"/>
          <w:szCs w:val="24"/>
          <w:shd w:val="clear" w:color="auto" w:fill="FFFFFF"/>
        </w:rPr>
        <w:t>E</w:t>
      </w:r>
      <w:r w:rsidR="0090555F">
        <w:rPr>
          <w:rStyle w:val="normaltextrun"/>
          <w:rFonts w:ascii="Arial" w:hAnsi="Arial" w:cs="Arial"/>
          <w:b/>
          <w:bCs/>
          <w:sz w:val="24"/>
          <w:szCs w:val="24"/>
          <w:shd w:val="clear" w:color="auto" w:fill="FFFFFF"/>
        </w:rPr>
        <w:t xml:space="preserve">xecutive </w:t>
      </w:r>
      <w:r w:rsidR="0090555F" w:rsidRPr="00850F15">
        <w:rPr>
          <w:rStyle w:val="normaltextrun"/>
          <w:rFonts w:ascii="Arial" w:hAnsi="Arial" w:cs="Arial"/>
          <w:b/>
          <w:bCs/>
          <w:sz w:val="24"/>
          <w:szCs w:val="24"/>
          <w:shd w:val="clear" w:color="auto" w:fill="FFFFFF"/>
        </w:rPr>
        <w:t>O</w:t>
      </w:r>
      <w:r w:rsidR="0090555F">
        <w:rPr>
          <w:rStyle w:val="normaltextrun"/>
          <w:rFonts w:ascii="Arial" w:hAnsi="Arial" w:cs="Arial"/>
          <w:b/>
          <w:bCs/>
          <w:sz w:val="24"/>
          <w:szCs w:val="24"/>
          <w:shd w:val="clear" w:color="auto" w:fill="FFFFFF"/>
        </w:rPr>
        <w:t>fficer</w:t>
      </w:r>
    </w:p>
    <w:p w14:paraId="62E9B52D" w14:textId="46538EA3" w:rsidR="00706698" w:rsidRPr="00B45AD1" w:rsidRDefault="00706698" w:rsidP="00706698">
      <w:pPr>
        <w:tabs>
          <w:tab w:val="left" w:pos="7000"/>
        </w:tabs>
        <w:spacing w:after="0" w:line="240" w:lineRule="auto"/>
        <w:rPr>
          <w:rStyle w:val="normaltextrun"/>
          <w:rFonts w:ascii="Arial" w:hAnsi="Arial" w:cs="Arial"/>
          <w:b/>
          <w:bCs/>
          <w:color w:val="000000" w:themeColor="text1"/>
          <w:sz w:val="24"/>
          <w:szCs w:val="24"/>
          <w:shd w:val="clear" w:color="auto" w:fill="FFFFFF"/>
        </w:rPr>
      </w:pPr>
      <w:r w:rsidRPr="00B45AD1">
        <w:rPr>
          <w:rStyle w:val="normaltextrun"/>
          <w:rFonts w:ascii="Arial" w:hAnsi="Arial" w:cs="Arial"/>
          <w:b/>
          <w:bCs/>
          <w:color w:val="000000" w:themeColor="text1"/>
          <w:sz w:val="24"/>
          <w:szCs w:val="24"/>
          <w:shd w:val="clear" w:color="auto" w:fill="FFFFFF"/>
        </w:rPr>
        <w:t xml:space="preserve">Ministry of Justice </w:t>
      </w:r>
    </w:p>
    <w:p w14:paraId="3AD85C2F" w14:textId="77777777" w:rsidR="00706698" w:rsidRPr="00B45AD1" w:rsidRDefault="00706698" w:rsidP="00706698">
      <w:pPr>
        <w:tabs>
          <w:tab w:val="left" w:pos="7000"/>
        </w:tabs>
        <w:spacing w:after="0" w:line="240" w:lineRule="auto"/>
        <w:rPr>
          <w:rFonts w:ascii="Arial" w:hAnsi="Arial" w:cs="Arial"/>
          <w:b/>
          <w:bCs/>
          <w:sz w:val="24"/>
          <w:szCs w:val="24"/>
        </w:rPr>
      </w:pPr>
    </w:p>
    <w:p w14:paraId="195552F0" w14:textId="77777777" w:rsidR="00706698" w:rsidRDefault="00706698" w:rsidP="004570D3">
      <w:pPr>
        <w:pStyle w:val="ListParagraph"/>
        <w:numPr>
          <w:ilvl w:val="0"/>
          <w:numId w:val="20"/>
        </w:numPr>
        <w:tabs>
          <w:tab w:val="left" w:pos="7000"/>
        </w:tabs>
        <w:spacing w:after="0" w:line="240" w:lineRule="auto"/>
        <w:rPr>
          <w:rFonts w:ascii="Arial" w:hAnsi="Arial" w:cs="Arial"/>
          <w:b/>
          <w:bCs/>
          <w:sz w:val="24"/>
          <w:szCs w:val="24"/>
        </w:rPr>
      </w:pPr>
      <w:r w:rsidRPr="00B45AD1">
        <w:rPr>
          <w:rFonts w:ascii="Arial" w:hAnsi="Arial" w:cs="Arial"/>
          <w:b/>
          <w:bCs/>
          <w:sz w:val="24"/>
          <w:szCs w:val="24"/>
        </w:rPr>
        <w:t>Overview</w:t>
      </w:r>
    </w:p>
    <w:p w14:paraId="093662D3" w14:textId="77777777" w:rsidR="00925D68" w:rsidRPr="00B45AD1" w:rsidRDefault="00925D68" w:rsidP="00925D68">
      <w:pPr>
        <w:pStyle w:val="ListParagraph"/>
        <w:tabs>
          <w:tab w:val="left" w:pos="7000"/>
        </w:tabs>
        <w:spacing w:after="0" w:line="240" w:lineRule="auto"/>
        <w:rPr>
          <w:rFonts w:ascii="Arial" w:hAnsi="Arial" w:cs="Arial"/>
          <w:b/>
          <w:bCs/>
          <w:sz w:val="24"/>
          <w:szCs w:val="24"/>
        </w:rPr>
      </w:pPr>
    </w:p>
    <w:p w14:paraId="795B8F2F" w14:textId="1C91A314" w:rsidR="00706698" w:rsidRDefault="00706698" w:rsidP="00706698">
      <w:pPr>
        <w:tabs>
          <w:tab w:val="left" w:pos="7000"/>
        </w:tabs>
        <w:spacing w:after="0" w:line="240" w:lineRule="auto"/>
        <w:rPr>
          <w:rFonts w:ascii="Arial" w:hAnsi="Arial" w:cs="Arial"/>
          <w:sz w:val="24"/>
          <w:szCs w:val="24"/>
        </w:rPr>
      </w:pPr>
      <w:r w:rsidRPr="00B45AD1">
        <w:rPr>
          <w:rFonts w:ascii="Arial" w:hAnsi="Arial" w:cs="Arial"/>
          <w:sz w:val="24"/>
          <w:szCs w:val="24"/>
        </w:rPr>
        <w:t xml:space="preserve">We have </w:t>
      </w:r>
      <w:r w:rsidR="00F75D35">
        <w:rPr>
          <w:rFonts w:ascii="Arial" w:hAnsi="Arial" w:cs="Arial"/>
          <w:sz w:val="24"/>
          <w:szCs w:val="24"/>
        </w:rPr>
        <w:t>1 role</w:t>
      </w:r>
      <w:r w:rsidRPr="00B45AD1">
        <w:rPr>
          <w:rFonts w:ascii="Arial" w:hAnsi="Arial" w:cs="Arial"/>
          <w:color w:val="FF0000"/>
          <w:sz w:val="24"/>
          <w:szCs w:val="24"/>
        </w:rPr>
        <w:t xml:space="preserve"> </w:t>
      </w:r>
      <w:r>
        <w:rPr>
          <w:rFonts w:ascii="Arial" w:hAnsi="Arial" w:cs="Arial"/>
          <w:sz w:val="24"/>
          <w:szCs w:val="24"/>
        </w:rPr>
        <w:t>in</w:t>
      </w:r>
      <w:r w:rsidRPr="00B45AD1">
        <w:rPr>
          <w:rFonts w:ascii="Arial" w:hAnsi="Arial" w:cs="Arial"/>
          <w:sz w:val="24"/>
          <w:szCs w:val="24"/>
        </w:rPr>
        <w:t xml:space="preserve"> the </w:t>
      </w:r>
      <w:r w:rsidR="00F75D35">
        <w:rPr>
          <w:rFonts w:ascii="Arial" w:hAnsi="Arial" w:cs="Arial"/>
          <w:sz w:val="24"/>
          <w:szCs w:val="24"/>
        </w:rPr>
        <w:t>Prison Data Assurance</w:t>
      </w:r>
      <w:r w:rsidRPr="00B45AD1">
        <w:rPr>
          <w:rFonts w:ascii="Arial" w:hAnsi="Arial" w:cs="Arial"/>
          <w:sz w:val="24"/>
          <w:szCs w:val="24"/>
        </w:rPr>
        <w:t xml:space="preserve"> team, within the Analysis Directorate.</w:t>
      </w:r>
    </w:p>
    <w:p w14:paraId="489101A6" w14:textId="77777777" w:rsidR="00706698" w:rsidRPr="00B45AD1" w:rsidRDefault="00706698" w:rsidP="00706698">
      <w:pPr>
        <w:pStyle w:val="paragraph"/>
        <w:spacing w:before="0" w:beforeAutospacing="0" w:after="0" w:afterAutospacing="0"/>
        <w:jc w:val="both"/>
        <w:textAlignment w:val="baseline"/>
        <w:rPr>
          <w:rStyle w:val="normaltextrun"/>
          <w:rFonts w:ascii="Arial" w:hAnsi="Arial" w:cs="Arial"/>
          <w:color w:val="000000" w:themeColor="text1"/>
        </w:rPr>
      </w:pPr>
    </w:p>
    <w:p w14:paraId="01BA4510" w14:textId="77777777" w:rsidR="00750CBF" w:rsidRPr="004A0870" w:rsidRDefault="00750CBF" w:rsidP="00750CBF">
      <w:pPr>
        <w:spacing w:after="0" w:line="240" w:lineRule="auto"/>
        <w:rPr>
          <w:rFonts w:ascii="Arial" w:eastAsia="Times New Roman" w:hAnsi="Arial" w:cs="Arial"/>
          <w:b/>
          <w:bCs/>
          <w:sz w:val="24"/>
          <w:szCs w:val="24"/>
          <w:lang w:eastAsia="en-GB"/>
        </w:rPr>
      </w:pPr>
      <w:r w:rsidRPr="004A0870">
        <w:rPr>
          <w:rFonts w:ascii="Arial" w:eastAsia="Times New Roman" w:hAnsi="Arial" w:cs="Arial"/>
          <w:b/>
          <w:bCs/>
          <w:sz w:val="24"/>
          <w:szCs w:val="24"/>
          <w:lang w:eastAsia="en-GB"/>
        </w:rPr>
        <w:t>Minimum requirements to apply: </w:t>
      </w:r>
    </w:p>
    <w:p w14:paraId="61F81801"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Candidates must be able to show the relevant experience and skills and must meet the criteria for entry.  </w:t>
      </w:r>
    </w:p>
    <w:p w14:paraId="05BDCA1E"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5CFF8CA8" w14:textId="1A6F4F1F" w:rsidR="00750CBF" w:rsidRPr="00483C21" w:rsidRDefault="00750CBF" w:rsidP="501403F2">
      <w:pPr>
        <w:spacing w:after="0" w:line="240" w:lineRule="auto"/>
        <w:rPr>
          <w:rFonts w:ascii="Arial" w:eastAsia="Times New Roman" w:hAnsi="Arial" w:cs="Arial"/>
          <w:sz w:val="24"/>
          <w:szCs w:val="24"/>
          <w:lang w:eastAsia="en-GB"/>
        </w:rPr>
      </w:pPr>
      <w:r w:rsidRPr="501403F2">
        <w:rPr>
          <w:rFonts w:ascii="Arial" w:eastAsia="Times New Roman" w:hAnsi="Arial" w:cs="Arial"/>
          <w:sz w:val="24"/>
          <w:szCs w:val="24"/>
          <w:lang w:eastAsia="en-GB"/>
        </w:rPr>
        <w:t>We welcome applications from candidates based across the UK. Candidates will have the option of being based in the Leeds or London HQ offices</w:t>
      </w:r>
      <w:r w:rsidR="3C423E17" w:rsidRPr="501403F2">
        <w:rPr>
          <w:rFonts w:ascii="Arial" w:eastAsia="Times New Roman" w:hAnsi="Arial" w:cs="Arial"/>
          <w:sz w:val="24"/>
          <w:szCs w:val="24"/>
          <w:lang w:eastAsia="en-GB"/>
        </w:rPr>
        <w:t xml:space="preserve"> (</w:t>
      </w:r>
      <w:r w:rsidR="3C423E17" w:rsidRPr="501403F2">
        <w:rPr>
          <w:rFonts w:ascii="Arial" w:eastAsia="Arial" w:hAnsi="Arial" w:cs="Arial"/>
          <w:sz w:val="24"/>
          <w:szCs w:val="24"/>
        </w:rPr>
        <w:t>largely based at 10 South Colonnade</w:t>
      </w:r>
      <w:r w:rsidR="060FA47F" w:rsidRPr="501403F2">
        <w:rPr>
          <w:rFonts w:ascii="Arial" w:eastAsia="Arial" w:hAnsi="Arial" w:cs="Arial"/>
          <w:sz w:val="24"/>
          <w:szCs w:val="24"/>
        </w:rPr>
        <w:t>, Canary Wharf</w:t>
      </w:r>
      <w:r w:rsidR="000D370B">
        <w:rPr>
          <w:rFonts w:ascii="Arial" w:eastAsia="Arial" w:hAnsi="Arial" w:cs="Arial"/>
          <w:sz w:val="24"/>
          <w:szCs w:val="24"/>
        </w:rPr>
        <w:t>),</w:t>
      </w:r>
      <w:r w:rsidRPr="501403F2">
        <w:rPr>
          <w:rFonts w:ascii="Arial" w:eastAsia="Times New Roman" w:hAnsi="Arial" w:cs="Arial"/>
          <w:sz w:val="24"/>
          <w:szCs w:val="24"/>
          <w:lang w:eastAsia="en-GB"/>
        </w:rPr>
        <w:t xml:space="preserve"> or your nearest Justice Collaboration Centre or Justice Satellite Office: </w:t>
      </w:r>
      <w:hyperlink r:id="rId7">
        <w:r w:rsidRPr="501403F2">
          <w:rPr>
            <w:rStyle w:val="Hyperlink"/>
            <w:rFonts w:ascii="Arial" w:eastAsia="Times New Roman" w:hAnsi="Arial" w:cs="Arial"/>
            <w:sz w:val="24"/>
            <w:szCs w:val="24"/>
            <w:lang w:eastAsia="en-GB"/>
          </w:rPr>
          <w:t>see this map for more details</w:t>
        </w:r>
      </w:hyperlink>
      <w:proofErr w:type="gramStart"/>
      <w:r w:rsidRPr="501403F2">
        <w:rPr>
          <w:rFonts w:ascii="Arial" w:eastAsia="Times New Roman" w:hAnsi="Arial" w:cs="Arial"/>
          <w:sz w:val="24"/>
          <w:szCs w:val="24"/>
          <w:lang w:eastAsia="en-GB"/>
        </w:rPr>
        <w:t>. </w:t>
      </w:r>
      <w:r w:rsidR="00C661AC" w:rsidRPr="501403F2">
        <w:rPr>
          <w:rFonts w:ascii="Arial" w:eastAsia="Arial" w:hAnsi="Arial" w:cs="Arial"/>
          <w:sz w:val="24"/>
          <w:szCs w:val="24"/>
        </w:rPr>
        <w:t>)</w:t>
      </w:r>
      <w:proofErr w:type="gramEnd"/>
      <w:r w:rsidR="00C661AC" w:rsidRPr="501403F2">
        <w:rPr>
          <w:rFonts w:ascii="Arial" w:eastAsia="Arial" w:hAnsi="Arial" w:cs="Arial"/>
          <w:sz w:val="24"/>
          <w:szCs w:val="24"/>
        </w:rPr>
        <w:t>.</w:t>
      </w:r>
      <w:r w:rsidR="00C661AC" w:rsidRPr="501403F2">
        <w:rPr>
          <w:rFonts w:ascii="Arial" w:eastAsia="Times New Roman" w:hAnsi="Arial" w:cs="Arial"/>
          <w:sz w:val="24"/>
          <w:szCs w:val="24"/>
          <w:lang w:eastAsia="en-GB"/>
        </w:rPr>
        <w:t xml:space="preserve"> Flexible working arrangements are also available</w:t>
      </w:r>
      <w:r w:rsidR="00C661AC">
        <w:rPr>
          <w:rFonts w:ascii="Arial" w:eastAsia="Times New Roman" w:hAnsi="Arial" w:cs="Arial"/>
          <w:sz w:val="24"/>
          <w:szCs w:val="24"/>
          <w:lang w:eastAsia="en-GB"/>
        </w:rPr>
        <w:t>.</w:t>
      </w:r>
      <w:r w:rsidRPr="501403F2">
        <w:rPr>
          <w:rFonts w:ascii="Arial" w:eastAsia="Times New Roman" w:hAnsi="Arial" w:cs="Arial"/>
          <w:sz w:val="24"/>
          <w:szCs w:val="24"/>
          <w:lang w:eastAsia="en-GB"/>
        </w:rPr>
        <w:t> </w:t>
      </w:r>
    </w:p>
    <w:p w14:paraId="52C3E5DE"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40565183"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Alternative locations may be available and will be discussed and agreed on the completion of background checks. </w:t>
      </w:r>
    </w:p>
    <w:p w14:paraId="4A81DC97"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72F86A10" w14:textId="676419A9"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Interviews are likely to take place in </w:t>
      </w:r>
      <w:r w:rsidR="00BE737A">
        <w:rPr>
          <w:rFonts w:ascii="Arial" w:eastAsia="Times New Roman" w:hAnsi="Arial" w:cs="Arial"/>
          <w:sz w:val="24"/>
          <w:szCs w:val="24"/>
          <w:lang w:eastAsia="en-GB"/>
        </w:rPr>
        <w:t>Au</w:t>
      </w:r>
      <w:r w:rsidR="0002738C">
        <w:rPr>
          <w:rFonts w:ascii="Arial" w:eastAsia="Times New Roman" w:hAnsi="Arial" w:cs="Arial"/>
          <w:sz w:val="24"/>
          <w:szCs w:val="24"/>
          <w:lang w:eastAsia="en-GB"/>
        </w:rPr>
        <w:t>gust</w:t>
      </w:r>
      <w:r w:rsidRPr="00483C21">
        <w:rPr>
          <w:rFonts w:ascii="Arial" w:eastAsia="Times New Roman" w:hAnsi="Arial" w:cs="Arial"/>
          <w:sz w:val="24"/>
          <w:szCs w:val="24"/>
          <w:lang w:eastAsia="en-GB"/>
        </w:rPr>
        <w:t xml:space="preserve"> 2026 and will be held via MS Teams. We will keep a merit list for 12 months for those who successfully pass the interview </w:t>
      </w:r>
      <w:proofErr w:type="gramStart"/>
      <w:r w:rsidRPr="00483C21">
        <w:rPr>
          <w:rFonts w:ascii="Arial" w:eastAsia="Times New Roman" w:hAnsi="Arial" w:cs="Arial"/>
          <w:sz w:val="24"/>
          <w:szCs w:val="24"/>
          <w:lang w:eastAsia="en-GB"/>
        </w:rPr>
        <w:t>board</w:t>
      </w:r>
      <w:proofErr w:type="gramEnd"/>
      <w:r w:rsidRPr="00483C21">
        <w:rPr>
          <w:rFonts w:ascii="Arial" w:eastAsia="Times New Roman" w:hAnsi="Arial" w:cs="Arial"/>
          <w:sz w:val="24"/>
          <w:szCs w:val="24"/>
          <w:lang w:eastAsia="en-GB"/>
        </w:rPr>
        <w:t> but who are not offered a post. </w:t>
      </w:r>
    </w:p>
    <w:p w14:paraId="3F09E684"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79DD35C9"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36654613" w14:textId="77777777" w:rsidR="00750CBF" w:rsidRPr="00925D68" w:rsidRDefault="00750CBF" w:rsidP="00750CBF">
      <w:pPr>
        <w:spacing w:after="0" w:line="240" w:lineRule="auto"/>
        <w:rPr>
          <w:rFonts w:ascii="Arial" w:eastAsia="Times New Roman" w:hAnsi="Arial" w:cs="Arial"/>
          <w:b/>
          <w:bCs/>
          <w:sz w:val="24"/>
          <w:szCs w:val="24"/>
          <w:lang w:eastAsia="en-GB"/>
        </w:rPr>
      </w:pPr>
      <w:r w:rsidRPr="00925D68">
        <w:rPr>
          <w:rFonts w:ascii="Arial" w:eastAsia="Times New Roman" w:hAnsi="Arial" w:cs="Arial"/>
          <w:b/>
          <w:bCs/>
          <w:sz w:val="24"/>
          <w:szCs w:val="24"/>
          <w:lang w:eastAsia="en-GB"/>
        </w:rPr>
        <w:t>2. What you’ll do  </w:t>
      </w:r>
    </w:p>
    <w:p w14:paraId="7A7AC0D9" w14:textId="77777777" w:rsidR="00BD1B40" w:rsidRPr="00BD1B40" w:rsidRDefault="00BD1B40" w:rsidP="00750CBF">
      <w:pPr>
        <w:spacing w:after="0" w:line="240" w:lineRule="auto"/>
        <w:rPr>
          <w:rFonts w:ascii="Arial" w:eastAsia="Times New Roman" w:hAnsi="Arial" w:cs="Arial"/>
          <w:sz w:val="24"/>
          <w:szCs w:val="24"/>
          <w:lang w:eastAsia="en-GB"/>
        </w:rPr>
      </w:pPr>
    </w:p>
    <w:p w14:paraId="696D6B93" w14:textId="77777777" w:rsidR="001C0A05" w:rsidRPr="001C0A05" w:rsidRDefault="001C0A05" w:rsidP="001C0A05">
      <w:pPr>
        <w:spacing w:after="0" w:line="240" w:lineRule="auto"/>
        <w:textAlignment w:val="baseline"/>
        <w:rPr>
          <w:rFonts w:ascii="Arial" w:eastAsia="Yu Gothic Light" w:hAnsi="Arial" w:cs="Arial"/>
          <w:sz w:val="24"/>
          <w:szCs w:val="24"/>
          <w:lang w:eastAsia="en-GB"/>
        </w:rPr>
      </w:pPr>
      <w:r w:rsidRPr="001C0A05">
        <w:rPr>
          <w:rFonts w:ascii="Arial" w:eastAsia="Yu Gothic Light" w:hAnsi="Arial" w:cs="Arial"/>
          <w:sz w:val="24"/>
          <w:szCs w:val="24"/>
          <w:lang w:eastAsia="en-GB"/>
        </w:rPr>
        <w:t>Data Warden Support Officers in the Prison Data Assurance team provide expertise and support to the Ministry of Justice to support:</w:t>
      </w:r>
      <w:r w:rsidRPr="001C0A05">
        <w:rPr>
          <w:rFonts w:ascii="Arial" w:eastAsia="Yu Gothic Light" w:hAnsi="Arial" w:cs="Arial"/>
          <w:sz w:val="24"/>
          <w:szCs w:val="24"/>
          <w:lang w:eastAsia="en-GB"/>
        </w:rPr>
        <w:br/>
      </w:r>
    </w:p>
    <w:p w14:paraId="25C4E615" w14:textId="77777777" w:rsidR="001C0A05" w:rsidRPr="001C0A05" w:rsidRDefault="001C0A05" w:rsidP="001C0A05">
      <w:pPr>
        <w:numPr>
          <w:ilvl w:val="0"/>
          <w:numId w:val="40"/>
        </w:numPr>
        <w:spacing w:after="0" w:line="240" w:lineRule="auto"/>
        <w:textAlignment w:val="baseline"/>
        <w:rPr>
          <w:rFonts w:ascii="Arial" w:eastAsia="Times New Roman" w:hAnsi="Arial" w:cs="Arial"/>
          <w:b/>
          <w:bCs/>
          <w:sz w:val="24"/>
          <w:szCs w:val="24"/>
          <w:lang w:eastAsia="en-GB"/>
        </w:rPr>
      </w:pPr>
      <w:r w:rsidRPr="001C0A05">
        <w:rPr>
          <w:rFonts w:ascii="Arial" w:eastAsia="Times New Roman" w:hAnsi="Arial" w:cs="Arial"/>
          <w:b/>
          <w:bCs/>
          <w:sz w:val="24"/>
          <w:szCs w:val="24"/>
          <w:lang w:eastAsia="en-GB"/>
        </w:rPr>
        <w:t xml:space="preserve">Data governance: </w:t>
      </w:r>
      <w:r w:rsidRPr="001C0A05">
        <w:rPr>
          <w:rFonts w:ascii="Arial" w:eastAsia="Times New Roman" w:hAnsi="Arial" w:cs="Arial"/>
          <w:sz w:val="24"/>
          <w:szCs w:val="24"/>
          <w:lang w:eastAsia="en-GB"/>
        </w:rPr>
        <w:t>That data is appropriately defined and there are wider governance processes in place to handle issues and changes.</w:t>
      </w:r>
    </w:p>
    <w:p w14:paraId="0DBB7AE4" w14:textId="77777777" w:rsidR="001C0A05" w:rsidRPr="001C0A05" w:rsidRDefault="001C0A05" w:rsidP="001C0A05">
      <w:pPr>
        <w:numPr>
          <w:ilvl w:val="0"/>
          <w:numId w:val="40"/>
        </w:numPr>
        <w:spacing w:after="0" w:line="240" w:lineRule="auto"/>
        <w:textAlignment w:val="baseline"/>
        <w:rPr>
          <w:rFonts w:ascii="Arial" w:eastAsia="Times New Roman" w:hAnsi="Arial" w:cs="Arial"/>
          <w:b/>
          <w:bCs/>
          <w:sz w:val="24"/>
          <w:szCs w:val="24"/>
          <w:lang w:eastAsia="en-GB"/>
        </w:rPr>
      </w:pPr>
      <w:r w:rsidRPr="001C0A05">
        <w:rPr>
          <w:rFonts w:ascii="Arial" w:eastAsia="Times New Roman" w:hAnsi="Arial" w:cs="Arial"/>
          <w:b/>
          <w:bCs/>
          <w:sz w:val="24"/>
          <w:szCs w:val="24"/>
          <w:lang w:eastAsia="en-GB"/>
        </w:rPr>
        <w:t xml:space="preserve">Data quality: </w:t>
      </w:r>
      <w:r w:rsidRPr="001C0A05">
        <w:rPr>
          <w:rFonts w:ascii="Arial" w:eastAsia="Times New Roman" w:hAnsi="Arial" w:cs="Arial"/>
          <w:sz w:val="24"/>
          <w:szCs w:val="24"/>
          <w:lang w:eastAsia="en-GB"/>
        </w:rPr>
        <w:t>That the quality of data provided is proof sufficient standards against defined definitions.</w:t>
      </w:r>
    </w:p>
    <w:p w14:paraId="6C662656" w14:textId="77777777" w:rsidR="001C0A05" w:rsidRPr="001C0A05" w:rsidRDefault="001C0A05" w:rsidP="001C0A05">
      <w:pPr>
        <w:numPr>
          <w:ilvl w:val="0"/>
          <w:numId w:val="40"/>
        </w:numPr>
        <w:spacing w:after="0" w:line="240" w:lineRule="auto"/>
        <w:textAlignment w:val="baseline"/>
        <w:rPr>
          <w:rFonts w:ascii="Arial" w:eastAsia="Times New Roman" w:hAnsi="Arial" w:cs="Arial"/>
          <w:b/>
          <w:bCs/>
          <w:sz w:val="24"/>
          <w:szCs w:val="24"/>
          <w:lang w:eastAsia="en-GB"/>
        </w:rPr>
      </w:pPr>
      <w:r w:rsidRPr="001C0A05">
        <w:rPr>
          <w:rFonts w:ascii="Arial" w:eastAsia="Times New Roman" w:hAnsi="Arial" w:cs="Arial"/>
          <w:b/>
          <w:bCs/>
          <w:sz w:val="24"/>
          <w:szCs w:val="24"/>
          <w:lang w:eastAsia="en-GB"/>
        </w:rPr>
        <w:t xml:space="preserve">Data architecture: </w:t>
      </w:r>
      <w:r w:rsidRPr="001C0A05">
        <w:rPr>
          <w:rFonts w:ascii="Arial" w:eastAsia="Times New Roman" w:hAnsi="Arial" w:cs="Arial"/>
          <w:sz w:val="24"/>
          <w:szCs w:val="24"/>
          <w:lang w:eastAsia="en-GB"/>
        </w:rPr>
        <w:t>That the flow of data around the business is doing in an effective way, with an overall aim to reduce the burden on frontline staff.</w:t>
      </w:r>
    </w:p>
    <w:p w14:paraId="25D9A336" w14:textId="77777777" w:rsidR="001C0A05" w:rsidRPr="001C0A05" w:rsidRDefault="001C0A05" w:rsidP="001C0A05">
      <w:pPr>
        <w:numPr>
          <w:ilvl w:val="0"/>
          <w:numId w:val="40"/>
        </w:numPr>
        <w:spacing w:after="0" w:line="240" w:lineRule="auto"/>
        <w:textAlignment w:val="baseline"/>
        <w:rPr>
          <w:rFonts w:ascii="Arial" w:eastAsia="Times New Roman" w:hAnsi="Arial" w:cs="Arial"/>
          <w:b/>
          <w:bCs/>
          <w:sz w:val="24"/>
          <w:szCs w:val="24"/>
          <w:lang w:eastAsia="en-GB"/>
        </w:rPr>
      </w:pPr>
      <w:r w:rsidRPr="001C0A05">
        <w:rPr>
          <w:rFonts w:ascii="Arial" w:eastAsia="Times New Roman" w:hAnsi="Arial" w:cs="Arial"/>
          <w:b/>
          <w:bCs/>
          <w:sz w:val="24"/>
          <w:szCs w:val="24"/>
          <w:lang w:eastAsia="en-GB"/>
        </w:rPr>
        <w:t xml:space="preserve">Data management: </w:t>
      </w:r>
      <w:r w:rsidRPr="001C0A05">
        <w:rPr>
          <w:rFonts w:ascii="Arial" w:eastAsia="Times New Roman" w:hAnsi="Arial" w:cs="Arial"/>
          <w:sz w:val="24"/>
          <w:szCs w:val="24"/>
          <w:lang w:eastAsia="en-GB"/>
        </w:rPr>
        <w:t>That data is presented to those that need the same in an understandable way and they understand any risk of key caveats with the same.</w:t>
      </w:r>
      <w:r w:rsidRPr="001C0A05">
        <w:rPr>
          <w:rFonts w:ascii="Times New Roman" w:eastAsia="Times New Roman" w:hAnsi="Times New Roman" w:cs="Times New Roman"/>
          <w:sz w:val="24"/>
          <w:szCs w:val="24"/>
          <w:lang w:eastAsia="en-GB"/>
        </w:rPr>
        <w:br/>
      </w:r>
    </w:p>
    <w:p w14:paraId="29570CBC" w14:textId="16BBA4A7" w:rsidR="001C0A05" w:rsidRPr="001C0A05" w:rsidRDefault="001C0A05" w:rsidP="001C0A05">
      <w:pPr>
        <w:spacing w:before="100" w:beforeAutospacing="1" w:after="0" w:afterAutospacing="1" w:line="240" w:lineRule="auto"/>
        <w:textAlignment w:val="baseline"/>
        <w:rPr>
          <w:rFonts w:ascii="Arial" w:eastAsia="Times New Roman" w:hAnsi="Arial" w:cs="Arial"/>
          <w:sz w:val="24"/>
          <w:szCs w:val="24"/>
          <w:lang w:eastAsia="en-GB"/>
        </w:rPr>
      </w:pPr>
      <w:r w:rsidRPr="001C0A05">
        <w:rPr>
          <w:rFonts w:ascii="Arial" w:eastAsia="Times New Roman" w:hAnsi="Arial" w:cs="Arial"/>
          <w:sz w:val="24"/>
          <w:szCs w:val="24"/>
          <w:lang w:eastAsia="en-GB"/>
        </w:rPr>
        <w:t>Data Warden Support Officers deal with a range of prison data that is collected, managed or reported on the HMPPS Performance Hub. The HMPPS Performance Hub is a web</w:t>
      </w:r>
      <w:r w:rsidRPr="001C0A05">
        <w:rPr>
          <w:rFonts w:ascii="Cambria Math" w:eastAsia="Times New Roman" w:hAnsi="Cambria Math" w:cs="Cambria Math"/>
          <w:sz w:val="24"/>
          <w:szCs w:val="24"/>
          <w:lang w:eastAsia="en-GB"/>
        </w:rPr>
        <w:t>‐</w:t>
      </w:r>
      <w:r w:rsidRPr="001C0A05">
        <w:rPr>
          <w:rFonts w:ascii="Arial" w:eastAsia="Times New Roman" w:hAnsi="Arial" w:cs="Arial"/>
          <w:sz w:val="24"/>
          <w:szCs w:val="24"/>
          <w:lang w:eastAsia="en-GB"/>
        </w:rPr>
        <w:t xml:space="preserve">based reporting service that provides users with the tools to collect, validate, collate and report data. </w:t>
      </w:r>
    </w:p>
    <w:p w14:paraId="04FB30F8" w14:textId="23469418" w:rsidR="00750CBF" w:rsidRPr="006B29E0" w:rsidRDefault="001C0A05" w:rsidP="006B29E0">
      <w:pPr>
        <w:spacing w:after="0" w:line="240" w:lineRule="auto"/>
        <w:rPr>
          <w:rFonts w:ascii="Arial" w:eastAsia="Times New Roman" w:hAnsi="Arial" w:cs="Arial"/>
          <w:sz w:val="24"/>
          <w:szCs w:val="24"/>
          <w:lang w:eastAsia="en-GB"/>
        </w:rPr>
      </w:pPr>
      <w:r w:rsidRPr="003F658F">
        <w:rPr>
          <w:rFonts w:ascii="Arial" w:eastAsia="Times New Roman" w:hAnsi="Arial" w:cs="Arial"/>
          <w:sz w:val="24"/>
          <w:szCs w:val="24"/>
          <w:lang w:eastAsia="en-GB"/>
        </w:rPr>
        <w:lastRenderedPageBreak/>
        <w:t>The post does not have any line management responsibility and will report to the Data Warden in the Prison Data Assurance team.</w:t>
      </w:r>
    </w:p>
    <w:p w14:paraId="104C9401" w14:textId="77777777" w:rsidR="00031C95" w:rsidRPr="009D7F97" w:rsidRDefault="00031C95" w:rsidP="00031C95">
      <w:pPr>
        <w:spacing w:after="0" w:line="240" w:lineRule="auto"/>
        <w:ind w:left="720"/>
        <w:rPr>
          <w:rFonts w:ascii="Arial" w:eastAsia="Times New Roman" w:hAnsi="Arial" w:cs="Arial"/>
          <w:color w:val="FF0000"/>
          <w:sz w:val="24"/>
          <w:szCs w:val="24"/>
          <w:lang w:eastAsia="en-GB"/>
        </w:rPr>
      </w:pPr>
    </w:p>
    <w:p w14:paraId="3392475A"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u w:val="single"/>
          <w:lang w:eastAsia="en-GB"/>
        </w:rPr>
        <w:t>Main Activities/Responsibilities</w:t>
      </w:r>
      <w:r w:rsidRPr="00483C21">
        <w:rPr>
          <w:rFonts w:ascii="Arial" w:eastAsia="Times New Roman" w:hAnsi="Arial" w:cs="Arial"/>
          <w:sz w:val="24"/>
          <w:szCs w:val="24"/>
          <w:lang w:eastAsia="en-GB"/>
        </w:rPr>
        <w:t> </w:t>
      </w:r>
    </w:p>
    <w:p w14:paraId="0DC81673"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The job holder will be required to undertake the following duties and responsibilities: </w:t>
      </w:r>
    </w:p>
    <w:p w14:paraId="6E0EC082" w14:textId="01C6F943" w:rsidR="000D5C63" w:rsidRPr="00A440A2" w:rsidRDefault="000D5C63" w:rsidP="000D5C63">
      <w:pPr>
        <w:pStyle w:val="paragraph"/>
        <w:numPr>
          <w:ilvl w:val="0"/>
          <w:numId w:val="41"/>
        </w:numPr>
        <w:spacing w:after="0"/>
        <w:textAlignment w:val="baseline"/>
        <w:rPr>
          <w:rFonts w:ascii="Arial" w:hAnsi="Arial" w:cs="Arial"/>
        </w:rPr>
      </w:pPr>
      <w:r w:rsidRPr="00A440A2">
        <w:rPr>
          <w:rFonts w:ascii="Arial" w:hAnsi="Arial" w:cs="Arial"/>
        </w:rPr>
        <w:t>Collecting, processing, quality assuring and uploading prison data to the HMPPS Performance Hub by agreed deadlines</w:t>
      </w:r>
    </w:p>
    <w:p w14:paraId="46FC3895" w14:textId="77777777" w:rsidR="000D5C63" w:rsidRPr="00A440A2" w:rsidRDefault="000D5C63" w:rsidP="000D5C63">
      <w:pPr>
        <w:pStyle w:val="paragraph"/>
        <w:numPr>
          <w:ilvl w:val="0"/>
          <w:numId w:val="41"/>
        </w:numPr>
        <w:spacing w:after="0"/>
        <w:textAlignment w:val="baseline"/>
        <w:rPr>
          <w:rFonts w:ascii="Arial" w:hAnsi="Arial" w:cs="Arial"/>
        </w:rPr>
      </w:pPr>
      <w:r w:rsidRPr="00A440A2">
        <w:rPr>
          <w:rFonts w:ascii="Arial" w:hAnsi="Arial" w:cs="Arial"/>
        </w:rPr>
        <w:t>Responding to enquiries about prison data by email, telephone and other routes as required</w:t>
      </w:r>
    </w:p>
    <w:p w14:paraId="5513819F" w14:textId="77777777" w:rsidR="000D5C63" w:rsidRPr="00A440A2" w:rsidRDefault="000D5C63" w:rsidP="000D5C63">
      <w:pPr>
        <w:pStyle w:val="paragraph"/>
        <w:numPr>
          <w:ilvl w:val="0"/>
          <w:numId w:val="41"/>
        </w:numPr>
        <w:spacing w:after="0"/>
        <w:textAlignment w:val="baseline"/>
        <w:rPr>
          <w:rFonts w:ascii="Arial" w:hAnsi="Arial" w:cs="Arial"/>
        </w:rPr>
      </w:pPr>
      <w:r w:rsidRPr="00A440A2">
        <w:rPr>
          <w:rFonts w:ascii="Arial" w:hAnsi="Arial" w:cs="Arial"/>
        </w:rPr>
        <w:t>Reviewing data and investigating anomalies to ensure that accurate and timely responses are provided to customers.</w:t>
      </w:r>
    </w:p>
    <w:p w14:paraId="68609444" w14:textId="77777777" w:rsidR="000D5C63" w:rsidRPr="00A440A2" w:rsidRDefault="000D5C63" w:rsidP="000D5C63">
      <w:pPr>
        <w:pStyle w:val="paragraph"/>
        <w:numPr>
          <w:ilvl w:val="0"/>
          <w:numId w:val="41"/>
        </w:numPr>
        <w:spacing w:after="0"/>
        <w:textAlignment w:val="baseline"/>
        <w:rPr>
          <w:rFonts w:ascii="Arial" w:hAnsi="Arial" w:cs="Arial"/>
        </w:rPr>
      </w:pPr>
      <w:r w:rsidRPr="00A440A2">
        <w:rPr>
          <w:rFonts w:ascii="Arial" w:hAnsi="Arial" w:cs="Arial"/>
        </w:rPr>
        <w:t xml:space="preserve">Providing support, advice, and guidance with regards to a wide range of custodial datasets. </w:t>
      </w:r>
    </w:p>
    <w:p w14:paraId="5C24D6EF" w14:textId="77777777" w:rsidR="000D5C63" w:rsidRPr="00A440A2" w:rsidRDefault="000D5C63" w:rsidP="000D5C63">
      <w:pPr>
        <w:pStyle w:val="paragraph"/>
        <w:numPr>
          <w:ilvl w:val="0"/>
          <w:numId w:val="41"/>
        </w:numPr>
        <w:spacing w:after="0"/>
        <w:textAlignment w:val="baseline"/>
        <w:rPr>
          <w:rFonts w:ascii="Arial" w:hAnsi="Arial" w:cs="Arial"/>
        </w:rPr>
      </w:pPr>
      <w:r w:rsidRPr="00A440A2">
        <w:rPr>
          <w:rFonts w:ascii="Arial" w:hAnsi="Arial" w:cs="Arial"/>
        </w:rPr>
        <w:t>Providing progress updates on data collection and/or validation issues and escalating any concerns</w:t>
      </w:r>
    </w:p>
    <w:p w14:paraId="0C566DB0" w14:textId="77777777" w:rsidR="000D5C63" w:rsidRPr="00A440A2" w:rsidRDefault="000D5C63" w:rsidP="000D5C63">
      <w:pPr>
        <w:pStyle w:val="paragraph"/>
        <w:numPr>
          <w:ilvl w:val="0"/>
          <w:numId w:val="41"/>
        </w:numPr>
        <w:spacing w:after="0"/>
        <w:textAlignment w:val="baseline"/>
        <w:rPr>
          <w:rFonts w:ascii="Arial" w:hAnsi="Arial" w:cs="Arial"/>
        </w:rPr>
      </w:pPr>
      <w:r w:rsidRPr="00A440A2">
        <w:rPr>
          <w:rFonts w:ascii="Arial" w:hAnsi="Arial" w:cs="Arial"/>
        </w:rPr>
        <w:t>Providing accurate and relevant data in response to ad hoc information requests</w:t>
      </w:r>
    </w:p>
    <w:p w14:paraId="6ABAAAC3" w14:textId="77777777" w:rsidR="000D5C63" w:rsidRPr="00A440A2" w:rsidRDefault="000D5C63" w:rsidP="000D5C63">
      <w:pPr>
        <w:pStyle w:val="paragraph"/>
        <w:numPr>
          <w:ilvl w:val="0"/>
          <w:numId w:val="41"/>
        </w:numPr>
        <w:spacing w:after="0"/>
        <w:textAlignment w:val="baseline"/>
        <w:rPr>
          <w:rFonts w:ascii="Arial" w:hAnsi="Arial" w:cs="Arial"/>
        </w:rPr>
      </w:pPr>
      <w:r w:rsidRPr="00A440A2">
        <w:rPr>
          <w:rFonts w:ascii="Arial" w:hAnsi="Arial" w:cs="Arial"/>
        </w:rPr>
        <w:t>Drafting and improving process guidance</w:t>
      </w:r>
    </w:p>
    <w:p w14:paraId="1635F307" w14:textId="77777777" w:rsidR="000D5C63" w:rsidRPr="00A440A2" w:rsidRDefault="000D5C63" w:rsidP="000D5C63">
      <w:pPr>
        <w:pStyle w:val="paragraph"/>
        <w:numPr>
          <w:ilvl w:val="0"/>
          <w:numId w:val="41"/>
        </w:numPr>
        <w:spacing w:after="0"/>
        <w:textAlignment w:val="baseline"/>
        <w:rPr>
          <w:rFonts w:ascii="Arial" w:hAnsi="Arial" w:cs="Arial"/>
        </w:rPr>
      </w:pPr>
      <w:r w:rsidRPr="00A440A2">
        <w:rPr>
          <w:rFonts w:ascii="Arial" w:hAnsi="Arial" w:cs="Arial"/>
        </w:rPr>
        <w:t xml:space="preserve">Delivering national and bespoke upskilling sessions to customers. </w:t>
      </w:r>
    </w:p>
    <w:p w14:paraId="2A36A21F" w14:textId="56209BDC" w:rsidR="00750CBF" w:rsidRPr="000D5C63" w:rsidRDefault="000D5C63" w:rsidP="000D5C63">
      <w:pPr>
        <w:pStyle w:val="paragraph"/>
        <w:numPr>
          <w:ilvl w:val="0"/>
          <w:numId w:val="41"/>
        </w:numPr>
        <w:spacing w:after="0"/>
        <w:textAlignment w:val="baseline"/>
        <w:rPr>
          <w:rFonts w:ascii="Arial" w:hAnsi="Arial" w:cs="Arial"/>
        </w:rPr>
      </w:pPr>
      <w:r w:rsidRPr="00A440A2">
        <w:rPr>
          <w:rFonts w:ascii="Arial" w:hAnsi="Arial" w:cs="Arial"/>
        </w:rPr>
        <w:t>Conducting quality checks on prison incident report</w:t>
      </w:r>
      <w:r w:rsidR="00FE7416">
        <w:rPr>
          <w:rFonts w:ascii="Arial" w:hAnsi="Arial" w:cs="Arial"/>
        </w:rPr>
        <w:t xml:space="preserve"> case level data</w:t>
      </w:r>
      <w:r w:rsidRPr="00A440A2">
        <w:rPr>
          <w:rFonts w:ascii="Arial" w:hAnsi="Arial" w:cs="Arial"/>
        </w:rPr>
        <w:t xml:space="preserve"> and informing prisons of necessary amendments, with a</w:t>
      </w:r>
      <w:r w:rsidR="00990C2F">
        <w:rPr>
          <w:rFonts w:ascii="Arial" w:hAnsi="Arial" w:cs="Arial"/>
        </w:rPr>
        <w:t xml:space="preserve"> current </w:t>
      </w:r>
      <w:r w:rsidRPr="00A440A2">
        <w:rPr>
          <w:rFonts w:ascii="Arial" w:hAnsi="Arial" w:cs="Arial"/>
        </w:rPr>
        <w:t>minimum commitment of 7 hours per week.</w:t>
      </w:r>
      <w:r w:rsidR="00750CBF" w:rsidRPr="000D5C63">
        <w:rPr>
          <w:rFonts w:ascii="Arial" w:hAnsi="Arial" w:cs="Arial"/>
        </w:rPr>
        <w:t> </w:t>
      </w:r>
    </w:p>
    <w:p w14:paraId="0CF64433"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5EA31033" w14:textId="77777777" w:rsidR="00750CBF" w:rsidRPr="00925D68" w:rsidRDefault="00750CBF" w:rsidP="00750CBF">
      <w:pPr>
        <w:spacing w:after="0" w:line="240" w:lineRule="auto"/>
        <w:rPr>
          <w:rFonts w:ascii="Arial" w:eastAsia="Times New Roman" w:hAnsi="Arial" w:cs="Arial"/>
          <w:b/>
          <w:bCs/>
          <w:sz w:val="24"/>
          <w:szCs w:val="24"/>
          <w:lang w:eastAsia="en-GB"/>
        </w:rPr>
      </w:pPr>
      <w:r w:rsidRPr="00925D68">
        <w:rPr>
          <w:rFonts w:ascii="Arial" w:eastAsia="Times New Roman" w:hAnsi="Arial" w:cs="Arial"/>
          <w:b/>
          <w:bCs/>
          <w:sz w:val="24"/>
          <w:szCs w:val="24"/>
          <w:lang w:eastAsia="en-GB"/>
        </w:rPr>
        <w:t>3. Who you are </w:t>
      </w:r>
    </w:p>
    <w:p w14:paraId="30B14CCB"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1CDBE08A"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u w:val="single"/>
          <w:lang w:eastAsia="en-GB"/>
        </w:rPr>
        <w:t>The following experience and skills will be required:</w:t>
      </w:r>
      <w:r w:rsidRPr="00483C21">
        <w:rPr>
          <w:rFonts w:ascii="Arial" w:eastAsia="Times New Roman" w:hAnsi="Arial" w:cs="Arial"/>
          <w:sz w:val="24"/>
          <w:szCs w:val="24"/>
          <w:lang w:eastAsia="en-GB"/>
        </w:rPr>
        <w:t> </w:t>
      </w:r>
    </w:p>
    <w:p w14:paraId="6D9E5289" w14:textId="77777777" w:rsidR="002D1B0F" w:rsidRPr="002D1B0F" w:rsidRDefault="00750CBF" w:rsidP="002D1B0F">
      <w:pPr>
        <w:pStyle w:val="ListBullet"/>
        <w:numPr>
          <w:ilvl w:val="0"/>
          <w:numId w:val="0"/>
        </w:numPr>
        <w:spacing w:after="0" w:line="240" w:lineRule="auto"/>
        <w:rPr>
          <w:rFonts w:ascii="Arial" w:eastAsia="Times New Roman" w:hAnsi="Arial" w:cs="Arial"/>
          <w:color w:val="000000"/>
          <w:sz w:val="24"/>
          <w:szCs w:val="24"/>
          <w:u w:val="single"/>
          <w:lang w:eastAsia="en-GB"/>
        </w:rPr>
      </w:pPr>
      <w:r w:rsidRPr="00483C21">
        <w:rPr>
          <w:rFonts w:ascii="Arial" w:eastAsia="Times New Roman" w:hAnsi="Arial" w:cs="Arial"/>
          <w:sz w:val="24"/>
          <w:szCs w:val="24"/>
          <w:lang w:eastAsia="en-GB"/>
        </w:rPr>
        <w:t> </w:t>
      </w:r>
    </w:p>
    <w:p w14:paraId="6DD1503F" w14:textId="77777777" w:rsidR="002D1B0F" w:rsidRPr="002D1B0F" w:rsidRDefault="002D1B0F" w:rsidP="002D1B0F">
      <w:pPr>
        <w:numPr>
          <w:ilvl w:val="0"/>
          <w:numId w:val="42"/>
        </w:numPr>
        <w:spacing w:after="0" w:line="240" w:lineRule="auto"/>
        <w:rPr>
          <w:rFonts w:ascii="Arial" w:eastAsia="Aptos" w:hAnsi="Arial" w:cs="Arial"/>
          <w:sz w:val="24"/>
          <w:szCs w:val="24"/>
        </w:rPr>
      </w:pPr>
      <w:r w:rsidRPr="002D1B0F">
        <w:rPr>
          <w:rFonts w:ascii="Arial" w:eastAsia="Aptos" w:hAnsi="Arial" w:cs="Arial"/>
          <w:sz w:val="24"/>
          <w:szCs w:val="24"/>
        </w:rPr>
        <w:t>Meticulous attention to detail to ensure data accuracy and integrity.</w:t>
      </w:r>
    </w:p>
    <w:p w14:paraId="1200721B" w14:textId="77777777" w:rsidR="002D1B0F" w:rsidRPr="002D1B0F" w:rsidRDefault="002D1B0F" w:rsidP="002D1B0F">
      <w:pPr>
        <w:numPr>
          <w:ilvl w:val="0"/>
          <w:numId w:val="42"/>
        </w:numPr>
        <w:spacing w:after="0" w:line="240" w:lineRule="auto"/>
        <w:rPr>
          <w:rFonts w:ascii="Arial" w:eastAsia="Aptos" w:hAnsi="Arial" w:cs="Arial"/>
          <w:sz w:val="24"/>
          <w:szCs w:val="24"/>
        </w:rPr>
      </w:pPr>
      <w:r w:rsidRPr="002D1B0F">
        <w:rPr>
          <w:rFonts w:ascii="Arial" w:eastAsia="Aptos" w:hAnsi="Arial" w:cs="Arial"/>
          <w:sz w:val="24"/>
          <w:szCs w:val="24"/>
        </w:rPr>
        <w:t>Commitment to high-quality standards in data management and reporting.</w:t>
      </w:r>
    </w:p>
    <w:p w14:paraId="36263AF8" w14:textId="77777777" w:rsidR="002D1B0F" w:rsidRPr="002D1B0F" w:rsidRDefault="002D1B0F" w:rsidP="002D1B0F">
      <w:pPr>
        <w:numPr>
          <w:ilvl w:val="0"/>
          <w:numId w:val="42"/>
        </w:numPr>
        <w:spacing w:after="0" w:line="240" w:lineRule="auto"/>
        <w:rPr>
          <w:rFonts w:ascii="Arial" w:eastAsia="Aptos" w:hAnsi="Arial" w:cs="Arial"/>
          <w:sz w:val="24"/>
          <w:szCs w:val="24"/>
        </w:rPr>
      </w:pPr>
      <w:r w:rsidRPr="002D1B0F">
        <w:rPr>
          <w:rFonts w:ascii="Arial" w:eastAsia="Aptos" w:hAnsi="Arial" w:cs="Arial"/>
          <w:sz w:val="24"/>
          <w:szCs w:val="24"/>
        </w:rPr>
        <w:t>Collaborative teamwork skills to effectively coordinate with colleagues and stakeholders.</w:t>
      </w:r>
    </w:p>
    <w:p w14:paraId="73B108AB" w14:textId="77777777" w:rsidR="002D1B0F" w:rsidRPr="002D1B0F" w:rsidRDefault="002D1B0F" w:rsidP="002D1B0F">
      <w:pPr>
        <w:numPr>
          <w:ilvl w:val="0"/>
          <w:numId w:val="42"/>
        </w:numPr>
        <w:spacing w:after="0" w:line="240" w:lineRule="auto"/>
        <w:rPr>
          <w:rFonts w:ascii="Arial" w:eastAsia="Aptos" w:hAnsi="Arial" w:cs="Arial"/>
          <w:sz w:val="24"/>
          <w:szCs w:val="24"/>
        </w:rPr>
      </w:pPr>
      <w:r w:rsidRPr="002D1B0F">
        <w:rPr>
          <w:rFonts w:ascii="Arial" w:eastAsia="Aptos" w:hAnsi="Arial" w:cs="Arial"/>
          <w:sz w:val="24"/>
          <w:szCs w:val="24"/>
        </w:rPr>
        <w:t>Proficiency in using and maintaining workbooks and databases, ensuring data is up-to-date and well-organised.</w:t>
      </w:r>
    </w:p>
    <w:p w14:paraId="53CB7BCE" w14:textId="77777777" w:rsidR="00A16E65" w:rsidRDefault="002D1B0F" w:rsidP="002D1B0F">
      <w:pPr>
        <w:numPr>
          <w:ilvl w:val="0"/>
          <w:numId w:val="42"/>
        </w:numPr>
        <w:spacing w:after="0" w:line="240" w:lineRule="auto"/>
        <w:rPr>
          <w:rFonts w:ascii="Arial" w:eastAsia="Aptos" w:hAnsi="Arial" w:cs="Arial"/>
          <w:sz w:val="24"/>
          <w:szCs w:val="24"/>
        </w:rPr>
      </w:pPr>
      <w:r w:rsidRPr="002D1B0F">
        <w:rPr>
          <w:rFonts w:ascii="Arial" w:eastAsia="Aptos" w:hAnsi="Arial" w:cs="Arial"/>
          <w:sz w:val="24"/>
          <w:szCs w:val="24"/>
        </w:rPr>
        <w:t>Expertise in data handling tools such as Microsoft Excel to efficiently collate, organise, and analyse large datasets.</w:t>
      </w:r>
    </w:p>
    <w:p w14:paraId="21BD7CAC" w14:textId="47EFC0FD" w:rsidR="002D1B0F" w:rsidRPr="00A16E65" w:rsidRDefault="002D1B0F" w:rsidP="002D1B0F">
      <w:pPr>
        <w:numPr>
          <w:ilvl w:val="0"/>
          <w:numId w:val="42"/>
        </w:numPr>
        <w:spacing w:after="0" w:line="240" w:lineRule="auto"/>
        <w:rPr>
          <w:rFonts w:ascii="Arial" w:eastAsia="Aptos" w:hAnsi="Arial" w:cs="Arial"/>
          <w:sz w:val="24"/>
          <w:szCs w:val="24"/>
        </w:rPr>
      </w:pPr>
      <w:r w:rsidRPr="00A16E65">
        <w:rPr>
          <w:rFonts w:ascii="Arial" w:eastAsia="Aptos" w:hAnsi="Arial" w:cs="Arial"/>
          <w:sz w:val="24"/>
          <w:szCs w:val="24"/>
        </w:rPr>
        <w:t>Proficient use of Microsoft Office packages, including Microsoft Outlook, for effective communication and documentation.</w:t>
      </w:r>
    </w:p>
    <w:p w14:paraId="24644D9B" w14:textId="31A1A82C" w:rsidR="00750CBF" w:rsidRPr="00483C21" w:rsidRDefault="00750CBF" w:rsidP="002D1B0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600809CB" w14:textId="648BE3DB"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u w:val="single"/>
          <w:lang w:eastAsia="en-GB"/>
        </w:rPr>
        <w:t>The following experience and skills are desirable:</w:t>
      </w:r>
      <w:r w:rsidRPr="00483C21">
        <w:rPr>
          <w:rFonts w:ascii="Arial" w:eastAsia="Times New Roman" w:hAnsi="Arial" w:cs="Arial"/>
          <w:sz w:val="24"/>
          <w:szCs w:val="24"/>
          <w:lang w:eastAsia="en-GB"/>
        </w:rPr>
        <w:t> </w:t>
      </w:r>
    </w:p>
    <w:p w14:paraId="6A8A90C8" w14:textId="77777777" w:rsidR="00C5497D" w:rsidRPr="00A440A2" w:rsidRDefault="00C5497D" w:rsidP="00C5497D">
      <w:pPr>
        <w:pStyle w:val="ListBullet"/>
        <w:numPr>
          <w:ilvl w:val="0"/>
          <w:numId w:val="0"/>
        </w:numPr>
        <w:spacing w:after="0" w:line="240" w:lineRule="auto"/>
        <w:rPr>
          <w:rFonts w:ascii="Arial" w:eastAsia="Times New Roman" w:hAnsi="Arial" w:cs="Arial"/>
          <w:color w:val="000000"/>
          <w:sz w:val="24"/>
          <w:szCs w:val="24"/>
          <w:u w:val="single"/>
          <w:lang w:eastAsia="en-GB"/>
        </w:rPr>
      </w:pPr>
    </w:p>
    <w:p w14:paraId="60E12770" w14:textId="77777777" w:rsidR="00C5497D" w:rsidRPr="00A440A2" w:rsidRDefault="00C5497D" w:rsidP="00C5497D">
      <w:pPr>
        <w:pStyle w:val="ListParagraph"/>
        <w:numPr>
          <w:ilvl w:val="0"/>
          <w:numId w:val="43"/>
        </w:numPr>
        <w:spacing w:after="0" w:line="240" w:lineRule="auto"/>
        <w:rPr>
          <w:rFonts w:ascii="Arial" w:hAnsi="Arial" w:cs="Arial"/>
          <w:sz w:val="24"/>
          <w:szCs w:val="24"/>
        </w:rPr>
      </w:pPr>
      <w:r w:rsidRPr="00A440A2">
        <w:rPr>
          <w:rFonts w:ascii="Arial" w:hAnsi="Arial" w:cs="Arial"/>
          <w:sz w:val="24"/>
          <w:szCs w:val="24"/>
        </w:rPr>
        <w:t>Experience of quality management</w:t>
      </w:r>
    </w:p>
    <w:p w14:paraId="38B2EB46" w14:textId="77777777" w:rsidR="00C5497D" w:rsidRPr="00A440A2" w:rsidRDefault="00C5497D" w:rsidP="00C5497D">
      <w:pPr>
        <w:pStyle w:val="ListParagraph"/>
        <w:numPr>
          <w:ilvl w:val="0"/>
          <w:numId w:val="43"/>
        </w:numPr>
        <w:spacing w:after="0" w:line="240" w:lineRule="auto"/>
        <w:rPr>
          <w:rFonts w:ascii="Arial" w:hAnsi="Arial" w:cs="Arial"/>
          <w:sz w:val="24"/>
          <w:szCs w:val="24"/>
        </w:rPr>
      </w:pPr>
      <w:r w:rsidRPr="00A440A2">
        <w:rPr>
          <w:rFonts w:ascii="Arial" w:hAnsi="Arial" w:cs="Arial"/>
          <w:sz w:val="24"/>
          <w:szCs w:val="24"/>
        </w:rPr>
        <w:t>Experience of delivering presentations</w:t>
      </w:r>
    </w:p>
    <w:p w14:paraId="42F8B25F" w14:textId="05C26079" w:rsidR="00C5497D" w:rsidRPr="00A440A2" w:rsidRDefault="00C5497D" w:rsidP="00C5497D">
      <w:pPr>
        <w:pStyle w:val="ListParagraph"/>
        <w:numPr>
          <w:ilvl w:val="0"/>
          <w:numId w:val="43"/>
        </w:numPr>
        <w:spacing w:after="0" w:line="240" w:lineRule="auto"/>
        <w:rPr>
          <w:rFonts w:ascii="Arial" w:hAnsi="Arial" w:cs="Arial"/>
          <w:sz w:val="24"/>
          <w:szCs w:val="24"/>
        </w:rPr>
      </w:pPr>
      <w:r w:rsidRPr="00A440A2">
        <w:rPr>
          <w:rFonts w:ascii="Arial" w:hAnsi="Arial" w:cs="Arial"/>
          <w:sz w:val="24"/>
          <w:szCs w:val="24"/>
        </w:rPr>
        <w:t>Experience of prisons and</w:t>
      </w:r>
      <w:r w:rsidR="00990C2F">
        <w:rPr>
          <w:rFonts w:ascii="Arial" w:hAnsi="Arial" w:cs="Arial"/>
          <w:sz w:val="24"/>
          <w:szCs w:val="24"/>
        </w:rPr>
        <w:t xml:space="preserve"> </w:t>
      </w:r>
      <w:r w:rsidRPr="00A440A2">
        <w:rPr>
          <w:rFonts w:ascii="Arial" w:hAnsi="Arial" w:cs="Arial"/>
          <w:sz w:val="24"/>
          <w:szCs w:val="24"/>
        </w:rPr>
        <w:t>/</w:t>
      </w:r>
      <w:r w:rsidR="00990C2F">
        <w:rPr>
          <w:rFonts w:ascii="Arial" w:hAnsi="Arial" w:cs="Arial"/>
          <w:sz w:val="24"/>
          <w:szCs w:val="24"/>
        </w:rPr>
        <w:t xml:space="preserve"> </w:t>
      </w:r>
      <w:r w:rsidRPr="00A440A2">
        <w:rPr>
          <w:rFonts w:ascii="Arial" w:hAnsi="Arial" w:cs="Arial"/>
          <w:sz w:val="24"/>
          <w:szCs w:val="24"/>
        </w:rPr>
        <w:t>or custodial data</w:t>
      </w:r>
    </w:p>
    <w:p w14:paraId="59DFCD76" w14:textId="77777777" w:rsidR="00C5497D" w:rsidRPr="00A440A2" w:rsidRDefault="00C5497D" w:rsidP="00C5497D">
      <w:pPr>
        <w:pStyle w:val="ListParagraph"/>
        <w:numPr>
          <w:ilvl w:val="0"/>
          <w:numId w:val="43"/>
        </w:numPr>
        <w:spacing w:after="0" w:line="240" w:lineRule="auto"/>
        <w:rPr>
          <w:rFonts w:ascii="Arial" w:hAnsi="Arial" w:cs="Arial"/>
          <w:sz w:val="24"/>
          <w:szCs w:val="24"/>
        </w:rPr>
      </w:pPr>
      <w:r w:rsidRPr="00A440A2">
        <w:rPr>
          <w:rFonts w:ascii="Arial" w:hAnsi="Arial" w:cs="Arial"/>
          <w:sz w:val="24"/>
          <w:szCs w:val="24"/>
        </w:rPr>
        <w:t>Experience of applying data management standards</w:t>
      </w:r>
    </w:p>
    <w:p w14:paraId="5C80DCB6" w14:textId="77777777" w:rsidR="00065B81" w:rsidRDefault="00C5497D" w:rsidP="00C5497D">
      <w:pPr>
        <w:pStyle w:val="ListParagraph"/>
        <w:numPr>
          <w:ilvl w:val="0"/>
          <w:numId w:val="43"/>
        </w:numPr>
        <w:spacing w:after="0" w:line="240" w:lineRule="auto"/>
        <w:rPr>
          <w:rFonts w:ascii="Arial" w:hAnsi="Arial" w:cs="Arial"/>
          <w:sz w:val="24"/>
          <w:szCs w:val="24"/>
        </w:rPr>
      </w:pPr>
      <w:r w:rsidRPr="00A440A2">
        <w:rPr>
          <w:rFonts w:ascii="Arial" w:hAnsi="Arial" w:cs="Arial"/>
          <w:sz w:val="24"/>
          <w:szCs w:val="24"/>
        </w:rPr>
        <w:t xml:space="preserve">Knowledge of requirements of Government Information Assurance </w:t>
      </w:r>
    </w:p>
    <w:p w14:paraId="4AA20884" w14:textId="0B0F140D" w:rsidR="00C5497D" w:rsidRDefault="00C5497D" w:rsidP="00C5497D">
      <w:pPr>
        <w:pStyle w:val="ListParagraph"/>
        <w:numPr>
          <w:ilvl w:val="0"/>
          <w:numId w:val="43"/>
        </w:numPr>
        <w:spacing w:after="0" w:line="240" w:lineRule="auto"/>
        <w:rPr>
          <w:rFonts w:ascii="Arial" w:hAnsi="Arial" w:cs="Arial"/>
          <w:sz w:val="24"/>
          <w:szCs w:val="24"/>
        </w:rPr>
      </w:pPr>
      <w:r w:rsidRPr="00065B81">
        <w:rPr>
          <w:rFonts w:ascii="Arial" w:hAnsi="Arial" w:cs="Arial"/>
          <w:sz w:val="24"/>
          <w:szCs w:val="24"/>
        </w:rPr>
        <w:t>Using Microsoft Office packages such as Microsoft Teams</w:t>
      </w:r>
    </w:p>
    <w:p w14:paraId="60AF3F03" w14:textId="77777777" w:rsidR="007E352B" w:rsidRDefault="007E352B" w:rsidP="007E352B">
      <w:pPr>
        <w:spacing w:after="0" w:line="240" w:lineRule="auto"/>
        <w:rPr>
          <w:rFonts w:ascii="Arial" w:hAnsi="Arial" w:cs="Arial"/>
          <w:sz w:val="24"/>
          <w:szCs w:val="24"/>
        </w:rPr>
      </w:pPr>
    </w:p>
    <w:p w14:paraId="39561D22" w14:textId="77777777" w:rsidR="007E352B" w:rsidRPr="00CC0A5F" w:rsidRDefault="007E352B" w:rsidP="007E352B">
      <w:pPr>
        <w:pStyle w:val="paragraph"/>
        <w:spacing w:before="0" w:beforeAutospacing="0" w:after="0" w:afterAutospacing="0"/>
        <w:textAlignment w:val="baseline"/>
        <w:rPr>
          <w:rFonts w:ascii="Arial" w:hAnsi="Arial" w:cs="Arial"/>
        </w:rPr>
      </w:pPr>
      <w:r w:rsidRPr="00CC0A5F">
        <w:rPr>
          <w:rFonts w:ascii="Arial" w:hAnsi="Arial" w:cs="Arial"/>
        </w:rPr>
        <w:lastRenderedPageBreak/>
        <w:t>The duties/responsibilities listed above describe the post as it is at present and is not intended to be exhaustive. The Job holder is expected to accept reasonable alterations and additional tasks of a similar level that may be necessary. Significant adjustments may require re-examination under the Job Evaluation scheme and shall be discussed in the first instance with the Job Holder.</w:t>
      </w:r>
    </w:p>
    <w:p w14:paraId="52EF171A" w14:textId="77777777" w:rsidR="007E352B" w:rsidRPr="007E352B" w:rsidRDefault="007E352B" w:rsidP="007E352B">
      <w:pPr>
        <w:spacing w:after="0" w:line="240" w:lineRule="auto"/>
        <w:rPr>
          <w:rFonts w:ascii="Arial" w:hAnsi="Arial" w:cs="Arial"/>
          <w:sz w:val="24"/>
          <w:szCs w:val="24"/>
        </w:rPr>
      </w:pPr>
    </w:p>
    <w:p w14:paraId="0CDA8AEA" w14:textId="6A6BF4FA" w:rsidR="00750CBF" w:rsidRPr="00483C21" w:rsidRDefault="00750CBF" w:rsidP="00C5497D">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370FEC1B" w14:textId="77777777" w:rsidR="00750CBF" w:rsidRPr="00925D68" w:rsidRDefault="00750CBF" w:rsidP="00750CBF">
      <w:pPr>
        <w:spacing w:after="0" w:line="240" w:lineRule="auto"/>
        <w:rPr>
          <w:rFonts w:ascii="Arial" w:eastAsia="Times New Roman" w:hAnsi="Arial" w:cs="Arial"/>
          <w:b/>
          <w:bCs/>
          <w:sz w:val="24"/>
          <w:szCs w:val="24"/>
          <w:lang w:eastAsia="en-GB"/>
        </w:rPr>
      </w:pPr>
      <w:r w:rsidRPr="00925D68">
        <w:rPr>
          <w:rFonts w:ascii="Arial" w:eastAsia="Times New Roman" w:hAnsi="Arial" w:cs="Arial"/>
          <w:b/>
          <w:bCs/>
          <w:sz w:val="24"/>
          <w:szCs w:val="24"/>
          <w:lang w:eastAsia="en-GB"/>
        </w:rPr>
        <w:t>4. About the Analysis Directorate </w:t>
      </w:r>
    </w:p>
    <w:p w14:paraId="7A5101A8" w14:textId="77777777" w:rsidR="00BB4FD8" w:rsidRPr="00483C21" w:rsidRDefault="00BB4FD8" w:rsidP="00750CBF">
      <w:pPr>
        <w:spacing w:after="0" w:line="240" w:lineRule="auto"/>
        <w:rPr>
          <w:rFonts w:ascii="Arial" w:eastAsia="Times New Roman" w:hAnsi="Arial" w:cs="Arial"/>
          <w:sz w:val="24"/>
          <w:szCs w:val="24"/>
          <w:lang w:eastAsia="en-GB"/>
        </w:rPr>
      </w:pPr>
    </w:p>
    <w:p w14:paraId="78E18B04" w14:textId="2F6B463D"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We are passionate about improving justice outcomes through innovative research, data and analysis. In the Analysis Directorate, we provide high</w:t>
      </w:r>
      <w:r w:rsidR="255BE0BA" w:rsidRPr="5FD80D93">
        <w:rPr>
          <w:rFonts w:ascii="Arial" w:eastAsia="Times New Roman" w:hAnsi="Arial" w:cs="Arial"/>
          <w:sz w:val="24"/>
          <w:szCs w:val="24"/>
          <w:lang w:eastAsia="en-GB"/>
        </w:rPr>
        <w:t>-</w:t>
      </w:r>
      <w:r w:rsidRPr="00483C21">
        <w:rPr>
          <w:rFonts w:ascii="Arial" w:eastAsia="Times New Roman" w:hAnsi="Arial" w:cs="Arial"/>
          <w:sz w:val="24"/>
          <w:szCs w:val="24"/>
          <w:lang w:eastAsia="en-GB"/>
        </w:rPr>
        <w:t>quality data and analysis helping to ensure strategic, policy, finance, corporate and operational decisions are based on robust evidence. </w:t>
      </w:r>
    </w:p>
    <w:p w14:paraId="7F9F1608"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151D1B3C"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We create a culture in which people are empowered with the data and information to make excellent decisions; using cutting edge tools, techniques and collaboration; putting evidence at the heart of the justice system. </w:t>
      </w:r>
    </w:p>
    <w:p w14:paraId="18AA76AF"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5E97DFA7"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We are a multi-disciplinary team of around 650 staff that sits at the heart of the Ministry of Justice providing analytical support across a diverse and exciting agenda. We work in a dynamic and fast-paced </w:t>
      </w:r>
      <w:proofErr w:type="gramStart"/>
      <w:r w:rsidRPr="00483C21">
        <w:rPr>
          <w:rFonts w:ascii="Arial" w:eastAsia="Times New Roman" w:hAnsi="Arial" w:cs="Arial"/>
          <w:sz w:val="24"/>
          <w:szCs w:val="24"/>
          <w:lang w:eastAsia="en-GB"/>
        </w:rPr>
        <w:t>context</w:t>
      </w:r>
      <w:proofErr w:type="gramEnd"/>
      <w:r w:rsidRPr="00483C21">
        <w:rPr>
          <w:rFonts w:ascii="Arial" w:eastAsia="Times New Roman" w:hAnsi="Arial" w:cs="Arial"/>
          <w:sz w:val="24"/>
          <w:szCs w:val="24"/>
          <w:lang w:eastAsia="en-GB"/>
        </w:rPr>
        <w:t> and our skills are in heavy demand across the Ministry of Justice. Our collaborations beyond government are seen as ground-breaking. The Analysis community is made up of analysts and specialists </w:t>
      </w:r>
      <w:proofErr w:type="gramStart"/>
      <w:r w:rsidRPr="00483C21">
        <w:rPr>
          <w:rFonts w:ascii="Arial" w:eastAsia="Times New Roman" w:hAnsi="Arial" w:cs="Arial"/>
          <w:sz w:val="24"/>
          <w:szCs w:val="24"/>
          <w:lang w:eastAsia="en-GB"/>
        </w:rPr>
        <w:t>including:</w:t>
      </w:r>
      <w:proofErr w:type="gramEnd"/>
      <w:r w:rsidRPr="00483C21">
        <w:rPr>
          <w:rFonts w:ascii="Arial" w:eastAsia="Times New Roman" w:hAnsi="Arial" w:cs="Arial"/>
          <w:sz w:val="24"/>
          <w:szCs w:val="24"/>
          <w:lang w:eastAsia="en-GB"/>
        </w:rPr>
        <w:t> Social Researchers, Economists, Operational Researchers, Statisticians, Data Engineers, Data Scientists and other data specialists (such as data strategists, data dissemination, generalists and assurance experts). </w:t>
      </w:r>
    </w:p>
    <w:p w14:paraId="036BFFD5"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61425303"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Why work in the Analysis Directorate? </w:t>
      </w:r>
      <w:r w:rsidRPr="00483C21">
        <w:rPr>
          <w:rFonts w:ascii="Arial" w:eastAsia="Times New Roman" w:hAnsi="Arial" w:cs="Arial"/>
          <w:sz w:val="24"/>
          <w:szCs w:val="24"/>
          <w:lang w:eastAsia="en-GB"/>
        </w:rPr>
        <w:br/>
        <w:t>In the Analysis Directorate, we want all our people to feel valued for who they are and for the work they do. We provide a warm, inclusive place to work and offer a wide range of flexibilities and benefits as part of our people offer to reward our staff. </w:t>
      </w:r>
    </w:p>
    <w:p w14:paraId="4877829D"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2BDAA9C9"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What we offer  </w:t>
      </w:r>
    </w:p>
    <w:p w14:paraId="7EB05B4F" w14:textId="77777777" w:rsidR="00750CBF" w:rsidRPr="00483C21" w:rsidRDefault="00750CBF" w:rsidP="004570D3">
      <w:pPr>
        <w:numPr>
          <w:ilvl w:val="0"/>
          <w:numId w:val="35"/>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Flexible working arrangements and a focus on equality of opportunity – including welcoming part-time and/or job-share arrangements, compressed hours, working from home or your nearest Justice Collaboration Centres or Justice Satellite Office. </w:t>
      </w:r>
    </w:p>
    <w:p w14:paraId="4EABD6FD" w14:textId="77777777" w:rsidR="00750CBF" w:rsidRPr="00483C21" w:rsidRDefault="00750CBF" w:rsidP="004570D3">
      <w:pPr>
        <w:numPr>
          <w:ilvl w:val="0"/>
          <w:numId w:val="11"/>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Career development – regular development and promotion opportunities across a wide range of roles, career development support, with a generous individual learning and development budget. </w:t>
      </w:r>
    </w:p>
    <w:p w14:paraId="31639A54" w14:textId="77777777" w:rsidR="00750CBF" w:rsidRPr="00483C21" w:rsidRDefault="00750CBF" w:rsidP="004570D3">
      <w:pPr>
        <w:numPr>
          <w:ilvl w:val="0"/>
          <w:numId w:val="30"/>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Range of new areas of work and new tools and techniques – we pride ourselves on our excellent deployment of well-established analytical methods, but also our progress to date. Progress such as our ambitious and innovative transformation programme to leverage departmental data and drive evidence-based decision-making using cutting-edge tools and techniques (for example: experimentation, personalisation, artificial intelligence). </w:t>
      </w:r>
    </w:p>
    <w:p w14:paraId="55244A01" w14:textId="77777777" w:rsidR="00750CBF" w:rsidRPr="00483C21" w:rsidRDefault="00750CBF" w:rsidP="004570D3">
      <w:pPr>
        <w:numPr>
          <w:ilvl w:val="0"/>
          <w:numId w:val="26"/>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xml:space="preserve">Analysis is at the centre of the Department’s decision making – our transformation programme is focused on maximising our impact on departmental outcomes. The Ministry of Justice’s Senior Team and our </w:t>
      </w:r>
      <w:r w:rsidRPr="00483C21">
        <w:rPr>
          <w:rFonts w:ascii="Arial" w:eastAsia="Times New Roman" w:hAnsi="Arial" w:cs="Arial"/>
          <w:sz w:val="24"/>
          <w:szCs w:val="24"/>
          <w:lang w:eastAsia="en-GB"/>
        </w:rPr>
        <w:lastRenderedPageBreak/>
        <w:t>Ministerial Team want all decisions to be evidence driven – your analysis will be key in influencing decisions and real-world impact. </w:t>
      </w:r>
    </w:p>
    <w:p w14:paraId="6C37D8C2" w14:textId="77777777" w:rsidR="00750CBF" w:rsidRPr="00483C21" w:rsidRDefault="00750CBF" w:rsidP="004570D3">
      <w:pPr>
        <w:numPr>
          <w:ilvl w:val="0"/>
          <w:numId w:val="4"/>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Vibrant community – part of a multidisciplinary team that has a supportive culture and is looking to further develop the community with the help of everyone. </w:t>
      </w:r>
    </w:p>
    <w:p w14:paraId="358386DC" w14:textId="77777777" w:rsidR="00750CBF" w:rsidRPr="00483C21" w:rsidRDefault="00750CBF" w:rsidP="004570D3">
      <w:pPr>
        <w:numPr>
          <w:ilvl w:val="0"/>
          <w:numId w:val="33"/>
        </w:num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See the frontline and what your work is influencing – regular opportunities to visit our front-line service providers, including courts, prisons, and probation to better understand the areas your analysis is affecting. </w:t>
      </w:r>
    </w:p>
    <w:p w14:paraId="11D96D7B" w14:textId="77777777" w:rsidR="00750CBF" w:rsidRPr="00483C21" w:rsidRDefault="00750CBF" w:rsidP="00750CBF">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30A5B90D" w14:textId="77777777" w:rsidR="0046002A" w:rsidRDefault="0046002A" w:rsidP="00750CBF">
      <w:pPr>
        <w:spacing w:after="0" w:line="240" w:lineRule="auto"/>
        <w:rPr>
          <w:rFonts w:ascii="Arial" w:eastAsia="Times New Roman" w:hAnsi="Arial" w:cs="Arial"/>
          <w:b/>
          <w:bCs/>
          <w:sz w:val="24"/>
          <w:szCs w:val="24"/>
          <w:lang w:eastAsia="en-GB"/>
        </w:rPr>
      </w:pPr>
    </w:p>
    <w:p w14:paraId="5D49CD11" w14:textId="6CAFD5B0" w:rsidR="00750CBF" w:rsidRPr="00925D68" w:rsidRDefault="00750CBF" w:rsidP="00750CBF">
      <w:pPr>
        <w:spacing w:after="0" w:line="240" w:lineRule="auto"/>
        <w:rPr>
          <w:rFonts w:ascii="Arial" w:eastAsia="Times New Roman" w:hAnsi="Arial" w:cs="Arial"/>
          <w:b/>
          <w:bCs/>
          <w:sz w:val="24"/>
          <w:szCs w:val="24"/>
          <w:lang w:eastAsia="en-GB"/>
        </w:rPr>
      </w:pPr>
      <w:r w:rsidRPr="00925D68">
        <w:rPr>
          <w:rFonts w:ascii="Arial" w:eastAsia="Times New Roman" w:hAnsi="Arial" w:cs="Arial"/>
          <w:b/>
          <w:bCs/>
          <w:sz w:val="24"/>
          <w:szCs w:val="24"/>
          <w:lang w:eastAsia="en-GB"/>
        </w:rPr>
        <w:t>5. How to apply  </w:t>
      </w:r>
    </w:p>
    <w:p w14:paraId="14659F50" w14:textId="73E4156A" w:rsidR="00BD7B55" w:rsidRPr="00F659D4" w:rsidRDefault="00BD7B55" w:rsidP="00BD7B55">
      <w:pPr>
        <w:spacing w:after="0" w:line="240" w:lineRule="auto"/>
        <w:rPr>
          <w:rFonts w:ascii="Arial" w:eastAsia="Times New Roman" w:hAnsi="Arial" w:cs="Arial"/>
          <w:sz w:val="24"/>
          <w:szCs w:val="24"/>
          <w:u w:val="single"/>
          <w:lang w:eastAsia="en-GB"/>
        </w:rPr>
      </w:pPr>
    </w:p>
    <w:p w14:paraId="199D709E" w14:textId="30E4EF64" w:rsidR="00BD7B55" w:rsidRPr="003D1D68" w:rsidRDefault="00BD7B55" w:rsidP="00BD7B55">
      <w:pPr>
        <w:spacing w:after="0" w:line="240" w:lineRule="auto"/>
        <w:textAlignment w:val="baseline"/>
        <w:rPr>
          <w:rFonts w:ascii="Arial" w:eastAsia="Times New Roman" w:hAnsi="Arial" w:cs="Arial"/>
          <w:sz w:val="24"/>
          <w:szCs w:val="24"/>
          <w:lang w:eastAsia="en-GB"/>
        </w:rPr>
      </w:pPr>
      <w:r w:rsidRPr="003D1D68">
        <w:rPr>
          <w:rFonts w:ascii="Arial" w:eastAsia="Times New Roman" w:hAnsi="Arial" w:cs="Arial"/>
          <w:sz w:val="24"/>
          <w:szCs w:val="24"/>
          <w:lang w:eastAsia="en-GB"/>
        </w:rPr>
        <w:t xml:space="preserve">You will be assessed against the </w:t>
      </w:r>
      <w:hyperlink r:id="rId8">
        <w:r w:rsidRPr="003D1D68">
          <w:rPr>
            <w:rFonts w:ascii="Arial" w:eastAsia="Times New Roman" w:hAnsi="Arial" w:cs="Arial"/>
            <w:color w:val="4E6280"/>
            <w:sz w:val="24"/>
            <w:szCs w:val="24"/>
            <w:u w:val="single"/>
            <w:lang w:eastAsia="en-GB"/>
          </w:rPr>
          <w:t>Civil service success profiles framework</w:t>
        </w:r>
      </w:hyperlink>
      <w:r w:rsidRPr="003D1D68">
        <w:rPr>
          <w:rFonts w:ascii="Arial" w:eastAsia="Times New Roman" w:hAnsi="Arial" w:cs="Arial"/>
          <w:sz w:val="24"/>
          <w:szCs w:val="24"/>
          <w:lang w:eastAsia="en-GB"/>
        </w:rPr>
        <w:t xml:space="preserve"> </w:t>
      </w:r>
      <w:r w:rsidR="004914DE">
        <w:rPr>
          <w:rFonts w:ascii="Arial" w:eastAsia="Times New Roman" w:hAnsi="Arial" w:cs="Arial"/>
          <w:sz w:val="24"/>
          <w:szCs w:val="24"/>
          <w:lang w:eastAsia="en-GB"/>
        </w:rPr>
        <w:t>Beha</w:t>
      </w:r>
      <w:r w:rsidR="00193950">
        <w:rPr>
          <w:rFonts w:ascii="Arial" w:eastAsia="Times New Roman" w:hAnsi="Arial" w:cs="Arial"/>
          <w:sz w:val="24"/>
          <w:szCs w:val="24"/>
          <w:lang w:eastAsia="en-GB"/>
        </w:rPr>
        <w:t xml:space="preserve">viours </w:t>
      </w:r>
      <w:r w:rsidRPr="003D1D68">
        <w:rPr>
          <w:rFonts w:ascii="Arial" w:eastAsia="Times New Roman" w:hAnsi="Arial" w:cs="Arial"/>
          <w:sz w:val="24"/>
          <w:szCs w:val="24"/>
          <w:lang w:eastAsia="en-GB"/>
        </w:rPr>
        <w:t xml:space="preserve">at </w:t>
      </w:r>
      <w:r w:rsidR="00FE51B9">
        <w:rPr>
          <w:rFonts w:ascii="Arial" w:eastAsia="Times New Roman" w:hAnsi="Arial" w:cs="Arial"/>
          <w:sz w:val="24"/>
          <w:szCs w:val="24"/>
          <w:lang w:eastAsia="en-GB"/>
        </w:rPr>
        <w:t>both a</w:t>
      </w:r>
      <w:r w:rsidR="007A20A9">
        <w:rPr>
          <w:rFonts w:ascii="Arial" w:eastAsia="Times New Roman" w:hAnsi="Arial" w:cs="Arial"/>
          <w:sz w:val="24"/>
          <w:szCs w:val="24"/>
          <w:lang w:eastAsia="en-GB"/>
        </w:rPr>
        <w:t xml:space="preserve">pplication and </w:t>
      </w:r>
      <w:r w:rsidRPr="003D1D68">
        <w:rPr>
          <w:rFonts w:ascii="Arial" w:eastAsia="Times New Roman" w:hAnsi="Arial" w:cs="Arial"/>
          <w:sz w:val="24"/>
          <w:szCs w:val="24"/>
          <w:lang w:eastAsia="en-GB"/>
        </w:rPr>
        <w:t>interview stage:</w:t>
      </w:r>
    </w:p>
    <w:p w14:paraId="47F62BD9" w14:textId="77777777" w:rsidR="00BD7B55" w:rsidRPr="003D1D68" w:rsidRDefault="00BD7B55" w:rsidP="00BD7B55">
      <w:pPr>
        <w:spacing w:after="0" w:line="240" w:lineRule="auto"/>
        <w:textAlignment w:val="baseline"/>
        <w:rPr>
          <w:rFonts w:ascii="Arial" w:eastAsia="Aptos" w:hAnsi="Arial" w:cs="Arial"/>
          <w:color w:val="FF0000"/>
          <w:sz w:val="24"/>
          <w:szCs w:val="24"/>
        </w:rPr>
      </w:pPr>
    </w:p>
    <w:p w14:paraId="49FD047D" w14:textId="228285E9" w:rsidR="00BD7B55" w:rsidRPr="003D1D68" w:rsidRDefault="00BD7B55" w:rsidP="00BD7B55">
      <w:pPr>
        <w:numPr>
          <w:ilvl w:val="0"/>
          <w:numId w:val="44"/>
        </w:numPr>
        <w:spacing w:after="0" w:line="240" w:lineRule="auto"/>
        <w:contextualSpacing/>
        <w:rPr>
          <w:rFonts w:ascii="Arial" w:eastAsia="Times New Roman" w:hAnsi="Arial" w:cs="Arial"/>
          <w:sz w:val="24"/>
          <w:szCs w:val="24"/>
          <w:lang w:eastAsia="en-GB"/>
        </w:rPr>
      </w:pPr>
      <w:r w:rsidRPr="003D1D68">
        <w:rPr>
          <w:rFonts w:ascii="Arial" w:eastAsia="Times New Roman" w:hAnsi="Arial" w:cs="Arial"/>
          <w:sz w:val="24"/>
          <w:szCs w:val="24"/>
          <w:lang w:eastAsia="en-GB"/>
        </w:rPr>
        <w:t>Managing a Quality Service</w:t>
      </w:r>
      <w:r w:rsidR="00EB00F7">
        <w:rPr>
          <w:rFonts w:ascii="Arial" w:eastAsia="Times New Roman" w:hAnsi="Arial" w:cs="Arial"/>
          <w:sz w:val="24"/>
          <w:szCs w:val="24"/>
          <w:lang w:eastAsia="en-GB"/>
        </w:rPr>
        <w:t xml:space="preserve"> </w:t>
      </w:r>
      <w:r w:rsidR="00EB00F7" w:rsidRPr="00EB00F7">
        <w:rPr>
          <w:rFonts w:ascii="Arial" w:eastAsia="Times New Roman" w:hAnsi="Arial" w:cs="Arial"/>
          <w:b/>
          <w:bCs/>
          <w:sz w:val="24"/>
          <w:szCs w:val="24"/>
          <w:lang w:eastAsia="en-GB"/>
        </w:rPr>
        <w:t xml:space="preserve">(Lead Behaviour) </w:t>
      </w:r>
    </w:p>
    <w:p w14:paraId="0AA21564" w14:textId="77777777" w:rsidR="00BD7B55" w:rsidRPr="003D1D68" w:rsidRDefault="00BD7B55" w:rsidP="00BD7B55">
      <w:pPr>
        <w:numPr>
          <w:ilvl w:val="0"/>
          <w:numId w:val="44"/>
        </w:numPr>
        <w:spacing w:after="0" w:line="240" w:lineRule="auto"/>
        <w:contextualSpacing/>
        <w:rPr>
          <w:rFonts w:ascii="Arial" w:eastAsia="Times New Roman" w:hAnsi="Arial" w:cs="Arial"/>
          <w:sz w:val="24"/>
          <w:szCs w:val="24"/>
          <w:lang w:eastAsia="en-GB"/>
        </w:rPr>
      </w:pPr>
      <w:r w:rsidRPr="003D1D68">
        <w:rPr>
          <w:rFonts w:ascii="Arial" w:eastAsia="Times New Roman" w:hAnsi="Arial" w:cs="Arial"/>
          <w:sz w:val="24"/>
          <w:szCs w:val="24"/>
          <w:lang w:eastAsia="en-GB"/>
        </w:rPr>
        <w:t>Making Effective Decisions</w:t>
      </w:r>
    </w:p>
    <w:p w14:paraId="071B58FA" w14:textId="77777777" w:rsidR="00BD7B55" w:rsidRPr="003D1D68" w:rsidRDefault="00BD7B55" w:rsidP="00BD7B55">
      <w:pPr>
        <w:numPr>
          <w:ilvl w:val="0"/>
          <w:numId w:val="44"/>
        </w:numPr>
        <w:spacing w:after="0" w:line="240" w:lineRule="auto"/>
        <w:contextualSpacing/>
        <w:rPr>
          <w:rFonts w:ascii="Arial" w:eastAsia="Times New Roman" w:hAnsi="Arial" w:cs="Arial"/>
          <w:sz w:val="24"/>
          <w:szCs w:val="24"/>
          <w:lang w:eastAsia="en-GB"/>
        </w:rPr>
      </w:pPr>
      <w:r w:rsidRPr="003D1D68">
        <w:rPr>
          <w:rFonts w:ascii="Arial" w:eastAsia="Times New Roman" w:hAnsi="Arial" w:cs="Arial"/>
          <w:sz w:val="24"/>
          <w:szCs w:val="24"/>
          <w:lang w:eastAsia="en-GB"/>
        </w:rPr>
        <w:t>Working Together</w:t>
      </w:r>
    </w:p>
    <w:p w14:paraId="3F311269" w14:textId="77777777" w:rsidR="00BD7B55" w:rsidRPr="003D1D68" w:rsidRDefault="00BD7B55" w:rsidP="00BD7B55">
      <w:pPr>
        <w:numPr>
          <w:ilvl w:val="0"/>
          <w:numId w:val="44"/>
        </w:numPr>
        <w:spacing w:after="0" w:line="240" w:lineRule="auto"/>
        <w:contextualSpacing/>
        <w:rPr>
          <w:rFonts w:ascii="Arial" w:eastAsia="Times New Roman" w:hAnsi="Arial" w:cs="Arial"/>
          <w:sz w:val="24"/>
          <w:szCs w:val="24"/>
          <w:lang w:eastAsia="en-GB"/>
        </w:rPr>
      </w:pPr>
      <w:r w:rsidRPr="003D1D68">
        <w:rPr>
          <w:rFonts w:ascii="Arial" w:eastAsia="Times New Roman" w:hAnsi="Arial" w:cs="Arial"/>
          <w:sz w:val="24"/>
          <w:szCs w:val="24"/>
          <w:lang w:eastAsia="en-GB"/>
        </w:rPr>
        <w:t>Delivering at Pace</w:t>
      </w:r>
    </w:p>
    <w:p w14:paraId="589C2AB2" w14:textId="77777777" w:rsidR="00BD7B55" w:rsidRPr="003D1D68" w:rsidRDefault="00BD7B55" w:rsidP="00BD7B55">
      <w:pPr>
        <w:spacing w:after="0" w:line="240" w:lineRule="auto"/>
        <w:textAlignment w:val="baseline"/>
        <w:rPr>
          <w:rFonts w:ascii="Arial" w:eastAsia="Times New Roman" w:hAnsi="Arial" w:cs="Arial"/>
          <w:sz w:val="24"/>
          <w:szCs w:val="24"/>
          <w:lang w:eastAsia="en-GB"/>
        </w:rPr>
      </w:pPr>
    </w:p>
    <w:p w14:paraId="7A1EE5B9" w14:textId="77777777" w:rsidR="00BD7B55" w:rsidRPr="003D1D68" w:rsidRDefault="00BD7B55" w:rsidP="00BD7B55">
      <w:pPr>
        <w:spacing w:after="0" w:line="240" w:lineRule="auto"/>
        <w:textAlignment w:val="baseline"/>
        <w:rPr>
          <w:rFonts w:ascii="Arial" w:eastAsia="Times New Roman" w:hAnsi="Arial" w:cs="Arial"/>
          <w:sz w:val="24"/>
          <w:szCs w:val="24"/>
          <w:lang w:eastAsia="en-GB"/>
        </w:rPr>
      </w:pPr>
      <w:r w:rsidRPr="003D1D68">
        <w:rPr>
          <w:rFonts w:ascii="Arial" w:eastAsia="Times New Roman" w:hAnsi="Arial" w:cs="Arial"/>
          <w:sz w:val="24"/>
          <w:szCs w:val="24"/>
          <w:lang w:eastAsia="en-GB"/>
        </w:rPr>
        <w:t>Please refer to the CS Behaviours framework for more details at this grade.</w:t>
      </w:r>
    </w:p>
    <w:p w14:paraId="0E5FDC1A" w14:textId="77777777" w:rsidR="00BD7B55" w:rsidRPr="003D1D68" w:rsidRDefault="00BD7B55" w:rsidP="00BD7B55">
      <w:pPr>
        <w:spacing w:after="0" w:line="240" w:lineRule="auto"/>
        <w:textAlignment w:val="baseline"/>
        <w:rPr>
          <w:rFonts w:ascii="Arial" w:eastAsia="Times New Roman" w:hAnsi="Arial" w:cs="Arial"/>
          <w:sz w:val="24"/>
          <w:szCs w:val="24"/>
          <w:lang w:eastAsia="en-GB"/>
        </w:rPr>
      </w:pPr>
      <w:r w:rsidRPr="003D1D68">
        <w:rPr>
          <w:rFonts w:ascii="Arial" w:eastAsia="Times New Roman" w:hAnsi="Arial" w:cs="Arial"/>
          <w:sz w:val="24"/>
          <w:szCs w:val="24"/>
          <w:lang w:eastAsia="en-GB"/>
        </w:rPr>
        <w:t> </w:t>
      </w:r>
    </w:p>
    <w:p w14:paraId="734CE6A8" w14:textId="02AC0A99" w:rsidR="00750CBF" w:rsidRPr="007A20A9" w:rsidRDefault="00BD7B55" w:rsidP="00750CBF">
      <w:pPr>
        <w:spacing w:after="0" w:line="240" w:lineRule="auto"/>
        <w:rPr>
          <w:rFonts w:ascii="Aptos" w:eastAsia="Aptos" w:hAnsi="Aptos" w:cs="Arial"/>
        </w:rPr>
      </w:pPr>
      <w:hyperlink r:id="rId9" w:tgtFrame="_blank" w:history="1">
        <w:r w:rsidRPr="003D1D68">
          <w:rPr>
            <w:rFonts w:ascii="Arial" w:eastAsia="Times New Roman" w:hAnsi="Arial" w:cs="Arial"/>
            <w:color w:val="4E6280"/>
            <w:sz w:val="24"/>
            <w:szCs w:val="24"/>
            <w:u w:val="single"/>
            <w:lang w:eastAsia="en-GB"/>
          </w:rPr>
          <w:t>https://assets.publishing.service.gov.uk/government/uploads/system/uploads/attachment_data/file/717275/CS_Behaviours_2018.pdf</w:t>
        </w:r>
      </w:hyperlink>
      <w:r w:rsidR="00C1731A">
        <w:rPr>
          <w:rFonts w:ascii="Arial" w:eastAsia="Times New Roman" w:hAnsi="Arial" w:cs="Arial"/>
          <w:sz w:val="24"/>
          <w:szCs w:val="24"/>
          <w:lang w:eastAsia="en-GB"/>
        </w:rPr>
        <w:br/>
      </w:r>
      <w:r w:rsidR="00750CBF" w:rsidRPr="00483C21">
        <w:rPr>
          <w:rFonts w:ascii="Arial" w:eastAsia="Times New Roman" w:hAnsi="Arial" w:cs="Arial"/>
          <w:sz w:val="24"/>
          <w:szCs w:val="24"/>
          <w:lang w:eastAsia="en-GB"/>
        </w:rPr>
        <w:t> </w:t>
      </w:r>
    </w:p>
    <w:p w14:paraId="0D8D0C83" w14:textId="1F77AFB3" w:rsidR="00BB2F16" w:rsidRPr="00BB2F16" w:rsidRDefault="00BB2F16" w:rsidP="00B46EEF">
      <w:pPr>
        <w:spacing w:line="240" w:lineRule="auto"/>
        <w:rPr>
          <w:rFonts w:ascii="Arial" w:eastAsia="Times New Roman" w:hAnsi="Arial" w:cs="Arial"/>
          <w:sz w:val="24"/>
          <w:szCs w:val="24"/>
          <w:lang w:eastAsia="en-GB"/>
        </w:rPr>
      </w:pPr>
      <w:r w:rsidRPr="00BB2F16">
        <w:rPr>
          <w:rFonts w:ascii="Arial" w:eastAsia="Times New Roman" w:hAnsi="Arial" w:cs="Arial"/>
          <w:sz w:val="24"/>
          <w:szCs w:val="24"/>
          <w:lang w:eastAsia="en-GB"/>
        </w:rPr>
        <w:t xml:space="preserve">If there is a high volume of applications, there will be an initial sift against the </w:t>
      </w:r>
      <w:r w:rsidR="00EB00F7">
        <w:rPr>
          <w:rFonts w:ascii="Arial" w:eastAsia="Times New Roman" w:hAnsi="Arial" w:cs="Arial"/>
          <w:sz w:val="24"/>
          <w:szCs w:val="24"/>
          <w:lang w:eastAsia="en-GB"/>
        </w:rPr>
        <w:t xml:space="preserve">lead behaviour - </w:t>
      </w:r>
      <w:r w:rsidR="00E81BE7">
        <w:rPr>
          <w:rFonts w:ascii="Arial" w:eastAsia="Times New Roman" w:hAnsi="Arial" w:cs="Arial"/>
          <w:sz w:val="24"/>
          <w:szCs w:val="24"/>
          <w:lang w:eastAsia="en-GB"/>
        </w:rPr>
        <w:t>M</w:t>
      </w:r>
      <w:r w:rsidRPr="00E81BE7">
        <w:rPr>
          <w:rFonts w:ascii="Arial" w:eastAsia="Times New Roman" w:hAnsi="Arial" w:cs="Arial"/>
          <w:i/>
          <w:iCs/>
          <w:sz w:val="24"/>
          <w:szCs w:val="24"/>
          <w:lang w:eastAsia="en-GB"/>
        </w:rPr>
        <w:t xml:space="preserve">anaging a </w:t>
      </w:r>
      <w:r w:rsidR="00E81BE7">
        <w:rPr>
          <w:rFonts w:ascii="Arial" w:eastAsia="Times New Roman" w:hAnsi="Arial" w:cs="Arial"/>
          <w:i/>
          <w:iCs/>
          <w:sz w:val="24"/>
          <w:szCs w:val="24"/>
          <w:lang w:eastAsia="en-GB"/>
        </w:rPr>
        <w:t>Q</w:t>
      </w:r>
      <w:r w:rsidRPr="00E81BE7">
        <w:rPr>
          <w:rFonts w:ascii="Arial" w:eastAsia="Times New Roman" w:hAnsi="Arial" w:cs="Arial"/>
          <w:i/>
          <w:iCs/>
          <w:sz w:val="24"/>
          <w:szCs w:val="24"/>
          <w:lang w:eastAsia="en-GB"/>
        </w:rPr>
        <w:t xml:space="preserve">uality </w:t>
      </w:r>
      <w:r w:rsidR="00E81BE7">
        <w:rPr>
          <w:rFonts w:ascii="Arial" w:eastAsia="Times New Roman" w:hAnsi="Arial" w:cs="Arial"/>
          <w:i/>
          <w:iCs/>
          <w:sz w:val="24"/>
          <w:szCs w:val="24"/>
          <w:lang w:eastAsia="en-GB"/>
        </w:rPr>
        <w:t>S</w:t>
      </w:r>
      <w:r w:rsidRPr="00E81BE7">
        <w:rPr>
          <w:rFonts w:ascii="Arial" w:eastAsia="Times New Roman" w:hAnsi="Arial" w:cs="Arial"/>
          <w:i/>
          <w:iCs/>
          <w:sz w:val="24"/>
          <w:szCs w:val="24"/>
          <w:lang w:eastAsia="en-GB"/>
        </w:rPr>
        <w:t>ervice</w:t>
      </w:r>
      <w:r w:rsidRPr="00BB2F16">
        <w:rPr>
          <w:rFonts w:ascii="Arial" w:eastAsia="Times New Roman" w:hAnsi="Arial" w:cs="Arial"/>
          <w:sz w:val="24"/>
          <w:szCs w:val="24"/>
          <w:lang w:eastAsia="en-GB"/>
        </w:rPr>
        <w:t xml:space="preserve"> behaviour followed by all remaining candidates being assessed against the remaining behaviours (listed in the behaviours section</w:t>
      </w:r>
      <w:r w:rsidR="00F659D4">
        <w:rPr>
          <w:rFonts w:ascii="Arial" w:eastAsia="Times New Roman" w:hAnsi="Arial" w:cs="Arial"/>
          <w:sz w:val="24"/>
          <w:szCs w:val="24"/>
          <w:lang w:eastAsia="en-GB"/>
        </w:rPr>
        <w:t xml:space="preserve"> below</w:t>
      </w:r>
      <w:r w:rsidRPr="00BB2F16">
        <w:rPr>
          <w:rFonts w:ascii="Arial" w:eastAsia="Times New Roman" w:hAnsi="Arial" w:cs="Arial"/>
          <w:sz w:val="24"/>
          <w:szCs w:val="24"/>
          <w:lang w:eastAsia="en-GB"/>
        </w:rPr>
        <w:t>). This usually takes two weeks, depending on the number of applications.</w:t>
      </w:r>
    </w:p>
    <w:p w14:paraId="7725C3A5" w14:textId="77777777" w:rsidR="00BB2F16" w:rsidRPr="00BB2F16" w:rsidRDefault="00BB2F16" w:rsidP="00BB2F16">
      <w:pPr>
        <w:spacing w:after="0" w:line="240" w:lineRule="auto"/>
        <w:textAlignment w:val="baseline"/>
        <w:rPr>
          <w:rFonts w:ascii="Arial" w:eastAsia="Times New Roman" w:hAnsi="Arial" w:cs="Arial"/>
          <w:sz w:val="24"/>
          <w:szCs w:val="24"/>
          <w:lang w:eastAsia="en-GB"/>
        </w:rPr>
      </w:pPr>
      <w:r w:rsidRPr="00BB2F16">
        <w:rPr>
          <w:rFonts w:ascii="Arial" w:eastAsia="Times New Roman" w:hAnsi="Arial" w:cs="Arial"/>
          <w:sz w:val="24"/>
          <w:szCs w:val="24"/>
          <w:lang w:eastAsia="en-GB"/>
        </w:rPr>
        <w:t xml:space="preserve">Those who make it through the initial sift will be invited to a Civil Service Success Profile interview. In the Civil Service we use Success Profiles to help us find the right person for the job. We will be using a mixture of methods to assess your abilities, strengths, experience, technical skills and behaviours. We highly recommend learning about Success Profiles and using the Situation, Task, Action, Result and Reflection (STARR) framework when structuring your answers. </w:t>
      </w:r>
    </w:p>
    <w:p w14:paraId="7ECF8AC5" w14:textId="77777777" w:rsidR="00BB2F16" w:rsidRPr="00BB2F16" w:rsidRDefault="00BB2F16" w:rsidP="00BB2F16">
      <w:pPr>
        <w:spacing w:after="0" w:line="240" w:lineRule="auto"/>
        <w:textAlignment w:val="baseline"/>
        <w:rPr>
          <w:rFonts w:ascii="Arial" w:eastAsia="Times New Roman" w:hAnsi="Arial" w:cs="Arial"/>
          <w:sz w:val="24"/>
          <w:szCs w:val="24"/>
          <w:lang w:eastAsia="en-GB"/>
        </w:rPr>
      </w:pPr>
    </w:p>
    <w:p w14:paraId="7B0BB541" w14:textId="09C8F673" w:rsidR="00BB2F16" w:rsidRPr="00BB2F16" w:rsidRDefault="00BB2F16" w:rsidP="00BB2F16">
      <w:pPr>
        <w:spacing w:after="0" w:line="240" w:lineRule="auto"/>
        <w:textAlignment w:val="baseline"/>
        <w:rPr>
          <w:rFonts w:ascii="Arial" w:eastAsia="Times New Roman" w:hAnsi="Arial" w:cs="Arial"/>
          <w:sz w:val="24"/>
          <w:szCs w:val="24"/>
          <w:lang w:eastAsia="en-GB"/>
        </w:rPr>
      </w:pPr>
      <w:r w:rsidRPr="00BB2F16">
        <w:rPr>
          <w:rFonts w:ascii="Arial" w:eastAsia="Times New Roman" w:hAnsi="Arial" w:cs="Arial"/>
          <w:sz w:val="24"/>
          <w:szCs w:val="24"/>
          <w:lang w:eastAsia="en-GB"/>
        </w:rPr>
        <w:t>The highest scoring candidate that pass</w:t>
      </w:r>
      <w:r w:rsidR="00287ABC">
        <w:rPr>
          <w:rFonts w:ascii="Arial" w:eastAsia="Times New Roman" w:hAnsi="Arial" w:cs="Arial"/>
          <w:sz w:val="24"/>
          <w:szCs w:val="24"/>
          <w:lang w:eastAsia="en-GB"/>
        </w:rPr>
        <w:t>es</w:t>
      </w:r>
      <w:r w:rsidRPr="00BB2F16">
        <w:rPr>
          <w:rFonts w:ascii="Arial" w:eastAsia="Times New Roman" w:hAnsi="Arial" w:cs="Arial"/>
          <w:sz w:val="24"/>
          <w:szCs w:val="24"/>
          <w:lang w:eastAsia="en-GB"/>
        </w:rPr>
        <w:t xml:space="preserve"> the interview will be offered the role.</w:t>
      </w:r>
    </w:p>
    <w:p w14:paraId="74463209" w14:textId="2E552EA2" w:rsidR="00460BCE" w:rsidRDefault="00460BCE" w:rsidP="00460BC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br/>
      </w:r>
      <w:r w:rsidRPr="00483C21">
        <w:rPr>
          <w:rFonts w:ascii="Arial" w:eastAsia="Times New Roman" w:hAnsi="Arial" w:cs="Arial"/>
          <w:sz w:val="24"/>
          <w:szCs w:val="24"/>
          <w:lang w:eastAsia="en-GB"/>
        </w:rPr>
        <w:t>To provide interested candidates with more information about the team and role, we will be offering two meet and engage sessions over Microsoft Teams. These are an optional opportunity open to all candidates to find out more information about the team and role and ask questions you may have about the vacancy. The dates of these sessions are:  </w:t>
      </w:r>
    </w:p>
    <w:p w14:paraId="08DA4981" w14:textId="77777777" w:rsidR="00460BCE" w:rsidRPr="00483C21" w:rsidRDefault="00460BCE" w:rsidP="00460BCE">
      <w:pPr>
        <w:spacing w:after="0" w:line="240" w:lineRule="auto"/>
        <w:rPr>
          <w:rFonts w:ascii="Arial" w:eastAsia="Times New Roman" w:hAnsi="Arial" w:cs="Arial"/>
          <w:sz w:val="24"/>
          <w:szCs w:val="24"/>
          <w:lang w:eastAsia="en-GB"/>
        </w:rPr>
      </w:pPr>
    </w:p>
    <w:p w14:paraId="0EDF6391" w14:textId="0F6B6EE4" w:rsidR="00FB000F" w:rsidRPr="00FB000F" w:rsidRDefault="00D0079C" w:rsidP="00FB000F">
      <w:pPr>
        <w:pStyle w:val="ListParagraph"/>
        <w:numPr>
          <w:ilvl w:val="0"/>
          <w:numId w:val="45"/>
        </w:numPr>
        <w:spacing w:after="0" w:line="240" w:lineRule="auto"/>
        <w:rPr>
          <w:rFonts w:ascii="Arial" w:eastAsia="Times New Roman" w:hAnsi="Arial" w:cs="Arial"/>
          <w:b/>
          <w:bCs/>
          <w:sz w:val="24"/>
          <w:szCs w:val="24"/>
          <w:lang w:eastAsia="en-GB"/>
        </w:rPr>
      </w:pPr>
      <w:r w:rsidRPr="00FB000F">
        <w:rPr>
          <w:rFonts w:ascii="Arial" w:eastAsia="Times New Roman" w:hAnsi="Arial" w:cs="Arial"/>
          <w:b/>
          <w:bCs/>
          <w:sz w:val="24"/>
          <w:szCs w:val="24"/>
          <w:lang w:eastAsia="en-GB"/>
        </w:rPr>
        <w:t xml:space="preserve">Friday </w:t>
      </w:r>
      <w:r w:rsidR="002B66BC" w:rsidRPr="00FB000F">
        <w:rPr>
          <w:rFonts w:ascii="Arial" w:eastAsia="Times New Roman" w:hAnsi="Arial" w:cs="Arial"/>
          <w:b/>
          <w:bCs/>
          <w:sz w:val="24"/>
          <w:szCs w:val="24"/>
          <w:lang w:eastAsia="en-GB"/>
        </w:rPr>
        <w:t>July 31</w:t>
      </w:r>
      <w:r w:rsidR="005A071E" w:rsidRPr="00FB000F">
        <w:rPr>
          <w:rFonts w:ascii="Arial" w:eastAsia="Times New Roman" w:hAnsi="Arial" w:cs="Arial"/>
          <w:b/>
          <w:bCs/>
          <w:sz w:val="24"/>
          <w:szCs w:val="24"/>
          <w:vertAlign w:val="superscript"/>
          <w:lang w:eastAsia="en-GB"/>
        </w:rPr>
        <w:t>st</w:t>
      </w:r>
      <w:r w:rsidR="005A071E" w:rsidRPr="00FB000F">
        <w:rPr>
          <w:rFonts w:ascii="Arial" w:eastAsia="Times New Roman" w:hAnsi="Arial" w:cs="Arial"/>
          <w:b/>
          <w:bCs/>
          <w:sz w:val="24"/>
          <w:szCs w:val="24"/>
          <w:lang w:eastAsia="en-GB"/>
        </w:rPr>
        <w:t xml:space="preserve">, </w:t>
      </w:r>
      <w:r w:rsidR="00A87D61" w:rsidRPr="00FB000F">
        <w:rPr>
          <w:rFonts w:ascii="Arial" w:eastAsia="Times New Roman" w:hAnsi="Arial" w:cs="Arial"/>
          <w:b/>
          <w:bCs/>
          <w:sz w:val="24"/>
          <w:szCs w:val="24"/>
          <w:lang w:eastAsia="en-GB"/>
        </w:rPr>
        <w:t>12:30</w:t>
      </w:r>
      <w:r w:rsidR="00E53ACE" w:rsidRPr="00FB000F">
        <w:rPr>
          <w:rFonts w:ascii="Arial" w:eastAsia="Times New Roman" w:hAnsi="Arial" w:cs="Arial"/>
          <w:b/>
          <w:bCs/>
          <w:sz w:val="24"/>
          <w:szCs w:val="24"/>
          <w:lang w:eastAsia="en-GB"/>
        </w:rPr>
        <w:t xml:space="preserve"> – </w:t>
      </w:r>
      <w:r w:rsidR="00CB5B02" w:rsidRPr="00FB000F">
        <w:rPr>
          <w:rFonts w:ascii="Arial" w:eastAsia="Times New Roman" w:hAnsi="Arial" w:cs="Arial"/>
          <w:b/>
          <w:bCs/>
          <w:sz w:val="24"/>
          <w:szCs w:val="24"/>
          <w:lang w:eastAsia="en-GB"/>
        </w:rPr>
        <w:t>13:15</w:t>
      </w:r>
    </w:p>
    <w:p w14:paraId="07B15F2A" w14:textId="49BDBBEE" w:rsidR="002C05F0" w:rsidRPr="00FB000F" w:rsidRDefault="00A87D61" w:rsidP="00FB000F">
      <w:pPr>
        <w:pStyle w:val="ListParagraph"/>
        <w:numPr>
          <w:ilvl w:val="0"/>
          <w:numId w:val="45"/>
        </w:numPr>
        <w:spacing w:after="0" w:line="240" w:lineRule="auto"/>
        <w:rPr>
          <w:rFonts w:ascii="Arial" w:eastAsia="Times New Roman" w:hAnsi="Arial" w:cs="Arial"/>
          <w:b/>
          <w:bCs/>
          <w:sz w:val="24"/>
          <w:szCs w:val="24"/>
          <w:lang w:eastAsia="en-GB"/>
        </w:rPr>
      </w:pPr>
      <w:r w:rsidRPr="00FB000F">
        <w:rPr>
          <w:rFonts w:ascii="Arial" w:eastAsia="Times New Roman" w:hAnsi="Arial" w:cs="Arial"/>
          <w:b/>
          <w:bCs/>
          <w:sz w:val="24"/>
          <w:szCs w:val="24"/>
          <w:lang w:eastAsia="en-GB"/>
        </w:rPr>
        <w:t>Thursday August</w:t>
      </w:r>
      <w:r w:rsidR="00CB5B02" w:rsidRPr="00FB000F">
        <w:rPr>
          <w:rFonts w:ascii="Arial" w:eastAsia="Times New Roman" w:hAnsi="Arial" w:cs="Arial"/>
          <w:b/>
          <w:bCs/>
          <w:sz w:val="24"/>
          <w:szCs w:val="24"/>
          <w:lang w:eastAsia="en-GB"/>
        </w:rPr>
        <w:t xml:space="preserve"> 6</w:t>
      </w:r>
      <w:r w:rsidR="00CB5B02" w:rsidRPr="00FB000F">
        <w:rPr>
          <w:rFonts w:ascii="Arial" w:eastAsia="Times New Roman" w:hAnsi="Arial" w:cs="Arial"/>
          <w:b/>
          <w:bCs/>
          <w:sz w:val="24"/>
          <w:szCs w:val="24"/>
          <w:vertAlign w:val="superscript"/>
          <w:lang w:eastAsia="en-GB"/>
        </w:rPr>
        <w:t>th</w:t>
      </w:r>
      <w:r w:rsidR="00CB5B02" w:rsidRPr="00FB000F">
        <w:rPr>
          <w:rFonts w:ascii="Arial" w:eastAsia="Times New Roman" w:hAnsi="Arial" w:cs="Arial"/>
          <w:b/>
          <w:bCs/>
          <w:sz w:val="24"/>
          <w:szCs w:val="24"/>
          <w:lang w:eastAsia="en-GB"/>
        </w:rPr>
        <w:t>,</w:t>
      </w:r>
      <w:r w:rsidRPr="00FB000F">
        <w:rPr>
          <w:rFonts w:ascii="Arial" w:eastAsia="Times New Roman" w:hAnsi="Arial" w:cs="Arial"/>
          <w:b/>
          <w:bCs/>
          <w:sz w:val="24"/>
          <w:szCs w:val="24"/>
          <w:lang w:eastAsia="en-GB"/>
        </w:rPr>
        <w:t xml:space="preserve"> </w:t>
      </w:r>
      <w:r w:rsidR="00E53ACE" w:rsidRPr="00FB000F">
        <w:rPr>
          <w:rFonts w:ascii="Arial" w:eastAsia="Times New Roman" w:hAnsi="Arial" w:cs="Arial"/>
          <w:b/>
          <w:bCs/>
          <w:sz w:val="24"/>
          <w:szCs w:val="24"/>
          <w:lang w:eastAsia="en-GB"/>
        </w:rPr>
        <w:t>17:15 – 18:00</w:t>
      </w:r>
    </w:p>
    <w:p w14:paraId="78DDF561" w14:textId="7EA12911" w:rsidR="00460BCE" w:rsidRPr="00483C21" w:rsidRDefault="00460BCE" w:rsidP="00460BCE">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761B7BD4" w14:textId="77777777" w:rsidR="00460BCE" w:rsidRPr="00483C21" w:rsidRDefault="00460BCE" w:rsidP="00460BCE">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lastRenderedPageBreak/>
        <w:t>Please note the content of </w:t>
      </w:r>
      <w:proofErr w:type="gramStart"/>
      <w:r w:rsidRPr="00483C21">
        <w:rPr>
          <w:rFonts w:ascii="Arial" w:eastAsia="Times New Roman" w:hAnsi="Arial" w:cs="Arial"/>
          <w:sz w:val="24"/>
          <w:szCs w:val="24"/>
          <w:lang w:eastAsia="en-GB"/>
        </w:rPr>
        <w:t>both of these</w:t>
      </w:r>
      <w:proofErr w:type="gramEnd"/>
      <w:r w:rsidRPr="00483C21">
        <w:rPr>
          <w:rFonts w:ascii="Arial" w:eastAsia="Times New Roman" w:hAnsi="Arial" w:cs="Arial"/>
          <w:sz w:val="24"/>
          <w:szCs w:val="24"/>
          <w:lang w:eastAsia="en-GB"/>
        </w:rPr>
        <w:t> sessions will be the same so interested candidates need only to choose one session. Attendees should also note that because these sessions will be held over Microsoft Teams, attendee names will be visible to all other attendees. </w:t>
      </w:r>
    </w:p>
    <w:p w14:paraId="176A5BF2" w14:textId="77777777" w:rsidR="00460BCE" w:rsidRPr="00483C21" w:rsidRDefault="00460BCE" w:rsidP="00460BCE">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 </w:t>
      </w:r>
    </w:p>
    <w:p w14:paraId="665603FD" w14:textId="77777777" w:rsidR="00460BCE" w:rsidRPr="00483C21" w:rsidRDefault="00460BCE" w:rsidP="00460BCE">
      <w:pPr>
        <w:spacing w:after="0" w:line="240" w:lineRule="auto"/>
        <w:rPr>
          <w:rFonts w:ascii="Arial" w:eastAsia="Times New Roman" w:hAnsi="Arial" w:cs="Arial"/>
          <w:sz w:val="24"/>
          <w:szCs w:val="24"/>
          <w:lang w:eastAsia="en-GB"/>
        </w:rPr>
      </w:pPr>
      <w:r w:rsidRPr="00483C21">
        <w:rPr>
          <w:rFonts w:ascii="Arial" w:eastAsia="Times New Roman" w:hAnsi="Arial" w:cs="Arial"/>
          <w:sz w:val="24"/>
          <w:szCs w:val="24"/>
          <w:lang w:eastAsia="en-GB"/>
        </w:rPr>
        <w:t>To book a space on one of the sessions please email the following address: analysispeopleoperations@justice.gov.uk </w:t>
      </w:r>
    </w:p>
    <w:p w14:paraId="2066A575" w14:textId="0CE40024" w:rsidR="00750CBF" w:rsidRPr="00483C21" w:rsidRDefault="00750CBF" w:rsidP="00750CBF">
      <w:pPr>
        <w:spacing w:after="0" w:line="240" w:lineRule="auto"/>
        <w:rPr>
          <w:rFonts w:ascii="Arial" w:eastAsia="Times New Roman" w:hAnsi="Arial" w:cs="Arial"/>
          <w:sz w:val="24"/>
          <w:szCs w:val="24"/>
          <w:lang w:eastAsia="en-GB"/>
        </w:rPr>
      </w:pPr>
    </w:p>
    <w:p w14:paraId="2DC9DD97" w14:textId="77777777" w:rsidR="00EC62F1" w:rsidRDefault="00EC62F1" w:rsidP="00750CBF">
      <w:pPr>
        <w:spacing w:after="0" w:line="240" w:lineRule="auto"/>
        <w:rPr>
          <w:rFonts w:ascii="Arial" w:eastAsia="Times New Roman" w:hAnsi="Arial" w:cs="Arial"/>
          <w:b/>
          <w:bCs/>
          <w:sz w:val="24"/>
          <w:szCs w:val="24"/>
          <w:lang w:eastAsia="en-GB"/>
        </w:rPr>
      </w:pPr>
    </w:p>
    <w:p w14:paraId="1CE64BA1" w14:textId="7FA666FC" w:rsidR="00750CBF" w:rsidRDefault="003D1D68" w:rsidP="00750CBF">
      <w:pPr>
        <w:spacing w:after="0" w:line="240" w:lineRule="auto"/>
        <w:rPr>
          <w:rFonts w:ascii="Arial" w:eastAsia="Times New Roman" w:hAnsi="Arial" w:cs="Arial"/>
          <w:b/>
          <w:bCs/>
          <w:sz w:val="24"/>
          <w:szCs w:val="24"/>
          <w:lang w:eastAsia="en-GB"/>
        </w:rPr>
      </w:pPr>
      <w:r w:rsidRPr="00925D68">
        <w:rPr>
          <w:rFonts w:ascii="Arial" w:eastAsia="Times New Roman" w:hAnsi="Arial" w:cs="Arial"/>
          <w:b/>
          <w:bCs/>
          <w:sz w:val="24"/>
          <w:szCs w:val="24"/>
          <w:lang w:eastAsia="en-GB"/>
        </w:rPr>
        <w:t>6</w:t>
      </w:r>
      <w:r w:rsidR="00750CBF" w:rsidRPr="00925D68">
        <w:rPr>
          <w:rFonts w:ascii="Arial" w:eastAsia="Times New Roman" w:hAnsi="Arial" w:cs="Arial"/>
          <w:b/>
          <w:bCs/>
          <w:sz w:val="24"/>
          <w:szCs w:val="24"/>
          <w:lang w:eastAsia="en-GB"/>
        </w:rPr>
        <w:t>. Further Information  </w:t>
      </w:r>
    </w:p>
    <w:p w14:paraId="0FEB6E13" w14:textId="77777777" w:rsidR="00925D68" w:rsidRPr="00925D68" w:rsidRDefault="00925D68" w:rsidP="00750CBF">
      <w:pPr>
        <w:spacing w:after="0" w:line="240" w:lineRule="auto"/>
        <w:rPr>
          <w:rFonts w:ascii="Arial" w:eastAsia="Times New Roman" w:hAnsi="Arial" w:cs="Arial"/>
          <w:b/>
          <w:bCs/>
          <w:sz w:val="24"/>
          <w:szCs w:val="24"/>
          <w:lang w:eastAsia="en-GB"/>
        </w:rPr>
      </w:pPr>
    </w:p>
    <w:p w14:paraId="1F37C731" w14:textId="77777777" w:rsidR="003C639D" w:rsidRPr="003C639D" w:rsidRDefault="003C639D" w:rsidP="003C639D">
      <w:pPr>
        <w:spacing w:after="0" w:line="240" w:lineRule="auto"/>
        <w:textAlignment w:val="baseline"/>
        <w:rPr>
          <w:rFonts w:ascii="Arial" w:eastAsia="Times New Roman" w:hAnsi="Arial" w:cs="Arial"/>
          <w:sz w:val="24"/>
          <w:szCs w:val="24"/>
          <w:lang w:eastAsia="en-GB"/>
        </w:rPr>
      </w:pPr>
      <w:r w:rsidRPr="003C639D">
        <w:rPr>
          <w:rFonts w:ascii="Arial" w:eastAsia="Times New Roman" w:hAnsi="Arial" w:cs="Arial"/>
          <w:sz w:val="24"/>
          <w:szCs w:val="24"/>
          <w:lang w:eastAsia="en-GB"/>
        </w:rPr>
        <w:t>If you require any additional information about the role, please contact:  Razna Begum (</w:t>
      </w:r>
      <w:hyperlink r:id="rId10" w:history="1">
        <w:r w:rsidRPr="003C639D">
          <w:rPr>
            <w:rFonts w:ascii="Arial" w:eastAsia="Times New Roman" w:hAnsi="Arial" w:cs="Arial"/>
            <w:color w:val="467886"/>
            <w:sz w:val="24"/>
            <w:szCs w:val="24"/>
            <w:u w:val="single"/>
            <w:lang w:eastAsia="en-GB"/>
          </w:rPr>
          <w:t>Razna.Begum1@justice.gov.uk</w:t>
        </w:r>
      </w:hyperlink>
      <w:r w:rsidRPr="003C639D">
        <w:rPr>
          <w:rFonts w:ascii="Arial" w:eastAsia="Times New Roman" w:hAnsi="Arial" w:cs="Arial"/>
          <w:sz w:val="24"/>
          <w:szCs w:val="24"/>
          <w:lang w:eastAsia="en-GB"/>
        </w:rPr>
        <w:t>); Robert Vahey (</w:t>
      </w:r>
      <w:hyperlink r:id="rId11" w:history="1">
        <w:r w:rsidRPr="003C639D">
          <w:rPr>
            <w:rFonts w:ascii="Arial" w:eastAsia="Times New Roman" w:hAnsi="Arial" w:cs="Arial"/>
            <w:color w:val="467886"/>
            <w:sz w:val="24"/>
            <w:szCs w:val="24"/>
            <w:u w:val="single"/>
            <w:lang w:eastAsia="en-GB"/>
          </w:rPr>
          <w:t>Robert.Vahey@justice.gov.uk</w:t>
        </w:r>
      </w:hyperlink>
      <w:r w:rsidRPr="003C639D">
        <w:rPr>
          <w:rFonts w:ascii="Arial" w:eastAsia="Times New Roman" w:hAnsi="Arial" w:cs="Arial"/>
          <w:sz w:val="24"/>
          <w:szCs w:val="24"/>
          <w:lang w:eastAsia="en-GB"/>
        </w:rPr>
        <w:t>)</w:t>
      </w:r>
    </w:p>
    <w:p w14:paraId="559D576F" w14:textId="77777777" w:rsidR="00750CBF" w:rsidRPr="00361C73" w:rsidRDefault="00750CBF" w:rsidP="00750CBF">
      <w:pPr>
        <w:spacing w:after="0" w:line="240" w:lineRule="auto"/>
        <w:rPr>
          <w:rFonts w:ascii="Arial" w:eastAsia="Times New Roman" w:hAnsi="Arial" w:cs="Arial"/>
          <w:b/>
          <w:bCs/>
          <w:sz w:val="24"/>
          <w:szCs w:val="24"/>
          <w:lang w:eastAsia="en-GB"/>
        </w:rPr>
      </w:pPr>
      <w:r w:rsidRPr="00361C73">
        <w:rPr>
          <w:rFonts w:ascii="Arial" w:eastAsia="Times New Roman" w:hAnsi="Arial" w:cs="Arial"/>
          <w:b/>
          <w:bCs/>
          <w:sz w:val="24"/>
          <w:szCs w:val="24"/>
          <w:lang w:eastAsia="en-GB"/>
        </w:rPr>
        <w:t> </w:t>
      </w:r>
    </w:p>
    <w:p w14:paraId="4F43919B" w14:textId="77777777" w:rsidR="001110EF" w:rsidRDefault="001110EF" w:rsidP="00750CBF">
      <w:pPr>
        <w:spacing w:after="0" w:line="240" w:lineRule="auto"/>
      </w:pPr>
    </w:p>
    <w:sectPr w:rsidR="001110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4B333" w14:textId="77777777" w:rsidR="00B6294E" w:rsidRDefault="00B6294E" w:rsidP="00706698">
      <w:pPr>
        <w:spacing w:after="0" w:line="240" w:lineRule="auto"/>
      </w:pPr>
      <w:r>
        <w:separator/>
      </w:r>
    </w:p>
  </w:endnote>
  <w:endnote w:type="continuationSeparator" w:id="0">
    <w:p w14:paraId="55543AD5" w14:textId="77777777" w:rsidR="00B6294E" w:rsidRDefault="00B6294E" w:rsidP="00706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83B21" w14:textId="77777777" w:rsidR="00B6294E" w:rsidRDefault="00B6294E" w:rsidP="00706698">
      <w:pPr>
        <w:spacing w:after="0" w:line="240" w:lineRule="auto"/>
      </w:pPr>
      <w:r>
        <w:separator/>
      </w:r>
    </w:p>
  </w:footnote>
  <w:footnote w:type="continuationSeparator" w:id="0">
    <w:p w14:paraId="0FB4F35A" w14:textId="77777777" w:rsidR="00B6294E" w:rsidRDefault="00B6294E" w:rsidP="007066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CC00A0E"/>
    <w:lvl w:ilvl="0">
      <w:start w:val="1"/>
      <w:numFmt w:val="bullet"/>
      <w:pStyle w:val="ListBullet"/>
      <w:lvlText w:val=""/>
      <w:lvlJc w:val="left"/>
      <w:pPr>
        <w:tabs>
          <w:tab w:val="num" w:pos="3621"/>
        </w:tabs>
        <w:ind w:left="3621" w:hanging="360"/>
      </w:pPr>
      <w:rPr>
        <w:rFonts w:ascii="Symbol" w:hAnsi="Symbol" w:hint="default"/>
      </w:rPr>
    </w:lvl>
  </w:abstractNum>
  <w:abstractNum w:abstractNumId="1" w15:restartNumberingAfterBreak="0">
    <w:nsid w:val="015378D6"/>
    <w:multiLevelType w:val="multilevel"/>
    <w:tmpl w:val="F4086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DD7B3D"/>
    <w:multiLevelType w:val="multilevel"/>
    <w:tmpl w:val="66B6B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5D4B24"/>
    <w:multiLevelType w:val="multilevel"/>
    <w:tmpl w:val="B6DA4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CD6CF9"/>
    <w:multiLevelType w:val="multilevel"/>
    <w:tmpl w:val="96E20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494A2D"/>
    <w:multiLevelType w:val="multilevel"/>
    <w:tmpl w:val="DD70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7C592A"/>
    <w:multiLevelType w:val="multilevel"/>
    <w:tmpl w:val="D3781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216855"/>
    <w:multiLevelType w:val="multilevel"/>
    <w:tmpl w:val="8B189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B3259C"/>
    <w:multiLevelType w:val="hybridMultilevel"/>
    <w:tmpl w:val="092E9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5773CE"/>
    <w:multiLevelType w:val="multilevel"/>
    <w:tmpl w:val="D5EC5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E404F5"/>
    <w:multiLevelType w:val="multilevel"/>
    <w:tmpl w:val="B8066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2B18DB"/>
    <w:multiLevelType w:val="hybridMultilevel"/>
    <w:tmpl w:val="62001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520C5F"/>
    <w:multiLevelType w:val="multilevel"/>
    <w:tmpl w:val="855C9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7F0584"/>
    <w:multiLevelType w:val="multilevel"/>
    <w:tmpl w:val="94D40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F463ACB"/>
    <w:multiLevelType w:val="multilevel"/>
    <w:tmpl w:val="8F149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F882034"/>
    <w:multiLevelType w:val="multilevel"/>
    <w:tmpl w:val="5858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06A7C58"/>
    <w:multiLevelType w:val="multilevel"/>
    <w:tmpl w:val="1CD2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806916"/>
    <w:multiLevelType w:val="multilevel"/>
    <w:tmpl w:val="6338E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1EE2D9D"/>
    <w:multiLevelType w:val="multilevel"/>
    <w:tmpl w:val="50D0A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7C41F66"/>
    <w:multiLevelType w:val="multilevel"/>
    <w:tmpl w:val="A1C6C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9F06CB0"/>
    <w:multiLevelType w:val="multilevel"/>
    <w:tmpl w:val="D6760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C387BEC"/>
    <w:multiLevelType w:val="multilevel"/>
    <w:tmpl w:val="CFC8B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EB86831"/>
    <w:multiLevelType w:val="multilevel"/>
    <w:tmpl w:val="C052B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F2E13A5"/>
    <w:multiLevelType w:val="multilevel"/>
    <w:tmpl w:val="9EB06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76701E4"/>
    <w:multiLevelType w:val="multilevel"/>
    <w:tmpl w:val="845AD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84E0C71"/>
    <w:multiLevelType w:val="multilevel"/>
    <w:tmpl w:val="F3349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85100BE"/>
    <w:multiLevelType w:val="multilevel"/>
    <w:tmpl w:val="47DAD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B4E375C"/>
    <w:multiLevelType w:val="multilevel"/>
    <w:tmpl w:val="11380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D770B9A"/>
    <w:multiLevelType w:val="multilevel"/>
    <w:tmpl w:val="985EF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FCE4585"/>
    <w:multiLevelType w:val="multilevel"/>
    <w:tmpl w:val="7556C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5AE429D"/>
    <w:multiLevelType w:val="hybridMultilevel"/>
    <w:tmpl w:val="8DF69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652EE4"/>
    <w:multiLevelType w:val="hybridMultilevel"/>
    <w:tmpl w:val="47AAC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9D622CA"/>
    <w:multiLevelType w:val="multilevel"/>
    <w:tmpl w:val="D006F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C89357C"/>
    <w:multiLevelType w:val="multilevel"/>
    <w:tmpl w:val="2D52F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D5A10EA"/>
    <w:multiLevelType w:val="multilevel"/>
    <w:tmpl w:val="40B00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3917D71"/>
    <w:multiLevelType w:val="multilevel"/>
    <w:tmpl w:val="5D700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66F06A9"/>
    <w:multiLevelType w:val="multilevel"/>
    <w:tmpl w:val="83388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68F4FCB"/>
    <w:multiLevelType w:val="multilevel"/>
    <w:tmpl w:val="CB4E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850205A"/>
    <w:multiLevelType w:val="multilevel"/>
    <w:tmpl w:val="C50AC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B990ECD"/>
    <w:multiLevelType w:val="multilevel"/>
    <w:tmpl w:val="2780D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BEF74F1"/>
    <w:multiLevelType w:val="multilevel"/>
    <w:tmpl w:val="1D70A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0D32488"/>
    <w:multiLevelType w:val="multilevel"/>
    <w:tmpl w:val="5ECA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1CC5F2A"/>
    <w:multiLevelType w:val="hybridMultilevel"/>
    <w:tmpl w:val="304638D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3" w15:restartNumberingAfterBreak="0">
    <w:nsid w:val="7483049F"/>
    <w:multiLevelType w:val="hybridMultilevel"/>
    <w:tmpl w:val="0240B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4B7BF7"/>
    <w:multiLevelType w:val="multilevel"/>
    <w:tmpl w:val="119AA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34886605">
    <w:abstractNumId w:val="32"/>
  </w:num>
  <w:num w:numId="2" w16cid:durableId="1066296190">
    <w:abstractNumId w:val="15"/>
  </w:num>
  <w:num w:numId="3" w16cid:durableId="109129245">
    <w:abstractNumId w:val="9"/>
  </w:num>
  <w:num w:numId="4" w16cid:durableId="1097023523">
    <w:abstractNumId w:val="29"/>
  </w:num>
  <w:num w:numId="5" w16cid:durableId="1097673126">
    <w:abstractNumId w:val="25"/>
  </w:num>
  <w:num w:numId="6" w16cid:durableId="1097870012">
    <w:abstractNumId w:val="10"/>
  </w:num>
  <w:num w:numId="7" w16cid:durableId="1113288566">
    <w:abstractNumId w:val="18"/>
  </w:num>
  <w:num w:numId="8" w16cid:durableId="1113742917">
    <w:abstractNumId w:val="22"/>
  </w:num>
  <w:num w:numId="9" w16cid:durableId="1145974637">
    <w:abstractNumId w:val="0"/>
  </w:num>
  <w:num w:numId="10" w16cid:durableId="1321349470">
    <w:abstractNumId w:val="21"/>
  </w:num>
  <w:num w:numId="11" w16cid:durableId="1368138609">
    <w:abstractNumId w:val="38"/>
  </w:num>
  <w:num w:numId="12" w16cid:durableId="148012851">
    <w:abstractNumId w:val="19"/>
  </w:num>
  <w:num w:numId="13" w16cid:durableId="1558667508">
    <w:abstractNumId w:val="6"/>
  </w:num>
  <w:num w:numId="14" w16cid:durableId="1619950488">
    <w:abstractNumId w:val="23"/>
  </w:num>
  <w:num w:numId="15" w16cid:durableId="1661615200">
    <w:abstractNumId w:val="27"/>
  </w:num>
  <w:num w:numId="16" w16cid:durableId="1680043611">
    <w:abstractNumId w:val="20"/>
  </w:num>
  <w:num w:numId="17" w16cid:durableId="1685740604">
    <w:abstractNumId w:val="35"/>
  </w:num>
  <w:num w:numId="18" w16cid:durableId="1829516884">
    <w:abstractNumId w:val="1"/>
  </w:num>
  <w:num w:numId="19" w16cid:durableId="1875800376">
    <w:abstractNumId w:val="28"/>
  </w:num>
  <w:num w:numId="20" w16cid:durableId="1909610735">
    <w:abstractNumId w:val="31"/>
  </w:num>
  <w:num w:numId="21" w16cid:durableId="2032409299">
    <w:abstractNumId w:val="26"/>
  </w:num>
  <w:num w:numId="22" w16cid:durableId="2055959035">
    <w:abstractNumId w:val="12"/>
  </w:num>
  <w:num w:numId="23" w16cid:durableId="2064481896">
    <w:abstractNumId w:val="4"/>
  </w:num>
  <w:num w:numId="24" w16cid:durableId="2070610533">
    <w:abstractNumId w:val="7"/>
  </w:num>
  <w:num w:numId="25" w16cid:durableId="233050096">
    <w:abstractNumId w:val="33"/>
  </w:num>
  <w:num w:numId="26" w16cid:durableId="273943117">
    <w:abstractNumId w:val="2"/>
  </w:num>
  <w:num w:numId="27" w16cid:durableId="290403011">
    <w:abstractNumId w:val="37"/>
  </w:num>
  <w:num w:numId="28" w16cid:durableId="32198554">
    <w:abstractNumId w:val="17"/>
  </w:num>
  <w:num w:numId="29" w16cid:durableId="324093270">
    <w:abstractNumId w:val="34"/>
  </w:num>
  <w:num w:numId="30" w16cid:durableId="347490999">
    <w:abstractNumId w:val="40"/>
  </w:num>
  <w:num w:numId="31" w16cid:durableId="395787631">
    <w:abstractNumId w:val="36"/>
  </w:num>
  <w:num w:numId="32" w16cid:durableId="468136789">
    <w:abstractNumId w:val="24"/>
  </w:num>
  <w:num w:numId="33" w16cid:durableId="468671361">
    <w:abstractNumId w:val="14"/>
  </w:num>
  <w:num w:numId="34" w16cid:durableId="521209747">
    <w:abstractNumId w:val="3"/>
  </w:num>
  <w:num w:numId="35" w16cid:durableId="538057782">
    <w:abstractNumId w:val="44"/>
  </w:num>
  <w:num w:numId="36" w16cid:durableId="578055219">
    <w:abstractNumId w:val="41"/>
  </w:num>
  <w:num w:numId="37" w16cid:durableId="616301763">
    <w:abstractNumId w:val="13"/>
  </w:num>
  <w:num w:numId="38" w16cid:durableId="957955040">
    <w:abstractNumId w:val="5"/>
  </w:num>
  <w:num w:numId="39" w16cid:durableId="999888879">
    <w:abstractNumId w:val="39"/>
  </w:num>
  <w:num w:numId="40" w16cid:durableId="2005741380">
    <w:abstractNumId w:val="42"/>
  </w:num>
  <w:num w:numId="41" w16cid:durableId="389689296">
    <w:abstractNumId w:val="43"/>
  </w:num>
  <w:num w:numId="42" w16cid:durableId="796680832">
    <w:abstractNumId w:val="16"/>
  </w:num>
  <w:num w:numId="43" w16cid:durableId="1139877862">
    <w:abstractNumId w:val="30"/>
  </w:num>
  <w:num w:numId="44" w16cid:durableId="1284917483">
    <w:abstractNumId w:val="11"/>
  </w:num>
  <w:num w:numId="45" w16cid:durableId="1369527198">
    <w:abstractNumId w:val="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698"/>
    <w:rsid w:val="00022A64"/>
    <w:rsid w:val="0002738C"/>
    <w:rsid w:val="00031C95"/>
    <w:rsid w:val="00055CDC"/>
    <w:rsid w:val="00056EA4"/>
    <w:rsid w:val="00065B81"/>
    <w:rsid w:val="00071F7E"/>
    <w:rsid w:val="000932D4"/>
    <w:rsid w:val="000A18AF"/>
    <w:rsid w:val="000D370B"/>
    <w:rsid w:val="000D5C63"/>
    <w:rsid w:val="001110EF"/>
    <w:rsid w:val="001170B9"/>
    <w:rsid w:val="0012379D"/>
    <w:rsid w:val="0013270F"/>
    <w:rsid w:val="0013593D"/>
    <w:rsid w:val="00140FAF"/>
    <w:rsid w:val="0015714D"/>
    <w:rsid w:val="00160A52"/>
    <w:rsid w:val="0017552D"/>
    <w:rsid w:val="001915B9"/>
    <w:rsid w:val="00193950"/>
    <w:rsid w:val="00197526"/>
    <w:rsid w:val="001A142C"/>
    <w:rsid w:val="001A58A4"/>
    <w:rsid w:val="001A6D85"/>
    <w:rsid w:val="001A7337"/>
    <w:rsid w:val="001C0A05"/>
    <w:rsid w:val="001C0E19"/>
    <w:rsid w:val="001D04AB"/>
    <w:rsid w:val="001E1704"/>
    <w:rsid w:val="001F2892"/>
    <w:rsid w:val="0025403F"/>
    <w:rsid w:val="00260F1A"/>
    <w:rsid w:val="00287ABC"/>
    <w:rsid w:val="002B33E0"/>
    <w:rsid w:val="002B5BF1"/>
    <w:rsid w:val="002B66BC"/>
    <w:rsid w:val="002C05F0"/>
    <w:rsid w:val="002D1B0F"/>
    <w:rsid w:val="002F16D1"/>
    <w:rsid w:val="00301A03"/>
    <w:rsid w:val="00301DD4"/>
    <w:rsid w:val="00317D52"/>
    <w:rsid w:val="003219B1"/>
    <w:rsid w:val="00332936"/>
    <w:rsid w:val="00356FDF"/>
    <w:rsid w:val="00361C73"/>
    <w:rsid w:val="0037261D"/>
    <w:rsid w:val="0037707B"/>
    <w:rsid w:val="00377B8C"/>
    <w:rsid w:val="00386EF9"/>
    <w:rsid w:val="0039165C"/>
    <w:rsid w:val="00395EF8"/>
    <w:rsid w:val="003C0451"/>
    <w:rsid w:val="003C5CC8"/>
    <w:rsid w:val="003C639D"/>
    <w:rsid w:val="003D1D68"/>
    <w:rsid w:val="003D4786"/>
    <w:rsid w:val="003D5F9B"/>
    <w:rsid w:val="003F56B4"/>
    <w:rsid w:val="003F658F"/>
    <w:rsid w:val="0041314F"/>
    <w:rsid w:val="004200B7"/>
    <w:rsid w:val="00421024"/>
    <w:rsid w:val="004333CC"/>
    <w:rsid w:val="00444167"/>
    <w:rsid w:val="00446446"/>
    <w:rsid w:val="00455DC2"/>
    <w:rsid w:val="004570D3"/>
    <w:rsid w:val="00457FC6"/>
    <w:rsid w:val="0046002A"/>
    <w:rsid w:val="00460BCE"/>
    <w:rsid w:val="004639E1"/>
    <w:rsid w:val="00475176"/>
    <w:rsid w:val="00475552"/>
    <w:rsid w:val="00480020"/>
    <w:rsid w:val="00483C21"/>
    <w:rsid w:val="004914DE"/>
    <w:rsid w:val="00491FA4"/>
    <w:rsid w:val="00497304"/>
    <w:rsid w:val="004A0870"/>
    <w:rsid w:val="004B6C6B"/>
    <w:rsid w:val="004B6D30"/>
    <w:rsid w:val="004C57EF"/>
    <w:rsid w:val="004D557B"/>
    <w:rsid w:val="00520C39"/>
    <w:rsid w:val="005444C3"/>
    <w:rsid w:val="0055761D"/>
    <w:rsid w:val="00561861"/>
    <w:rsid w:val="00563794"/>
    <w:rsid w:val="00567DB9"/>
    <w:rsid w:val="00570644"/>
    <w:rsid w:val="005942A9"/>
    <w:rsid w:val="005944FE"/>
    <w:rsid w:val="005A071E"/>
    <w:rsid w:val="005A213B"/>
    <w:rsid w:val="005E32DE"/>
    <w:rsid w:val="005F477A"/>
    <w:rsid w:val="005F7DA5"/>
    <w:rsid w:val="0063201B"/>
    <w:rsid w:val="006600BC"/>
    <w:rsid w:val="006606D6"/>
    <w:rsid w:val="006625F1"/>
    <w:rsid w:val="00664F13"/>
    <w:rsid w:val="00683D19"/>
    <w:rsid w:val="00693EBF"/>
    <w:rsid w:val="006A1412"/>
    <w:rsid w:val="006B29E0"/>
    <w:rsid w:val="006B54A2"/>
    <w:rsid w:val="006D5DBB"/>
    <w:rsid w:val="006F135B"/>
    <w:rsid w:val="00700FA8"/>
    <w:rsid w:val="00706698"/>
    <w:rsid w:val="0071408F"/>
    <w:rsid w:val="0071763D"/>
    <w:rsid w:val="00721254"/>
    <w:rsid w:val="0072210F"/>
    <w:rsid w:val="00724C21"/>
    <w:rsid w:val="00726786"/>
    <w:rsid w:val="00750CBF"/>
    <w:rsid w:val="0077251E"/>
    <w:rsid w:val="00784660"/>
    <w:rsid w:val="00796B41"/>
    <w:rsid w:val="00797094"/>
    <w:rsid w:val="007A20A9"/>
    <w:rsid w:val="007B356A"/>
    <w:rsid w:val="007B435D"/>
    <w:rsid w:val="007C18D0"/>
    <w:rsid w:val="007E098C"/>
    <w:rsid w:val="007E352B"/>
    <w:rsid w:val="0081765F"/>
    <w:rsid w:val="008245D3"/>
    <w:rsid w:val="00826353"/>
    <w:rsid w:val="00850F15"/>
    <w:rsid w:val="00857253"/>
    <w:rsid w:val="00863E41"/>
    <w:rsid w:val="00872098"/>
    <w:rsid w:val="008759BA"/>
    <w:rsid w:val="00881277"/>
    <w:rsid w:val="00894637"/>
    <w:rsid w:val="008A1545"/>
    <w:rsid w:val="008A7725"/>
    <w:rsid w:val="008A7B6E"/>
    <w:rsid w:val="008C1E8C"/>
    <w:rsid w:val="008D230F"/>
    <w:rsid w:val="008D523F"/>
    <w:rsid w:val="008E5E48"/>
    <w:rsid w:val="00902245"/>
    <w:rsid w:val="00902A19"/>
    <w:rsid w:val="009052A6"/>
    <w:rsid w:val="0090555F"/>
    <w:rsid w:val="0091064A"/>
    <w:rsid w:val="00910789"/>
    <w:rsid w:val="009175A5"/>
    <w:rsid w:val="00925214"/>
    <w:rsid w:val="00925D68"/>
    <w:rsid w:val="0093148C"/>
    <w:rsid w:val="00953317"/>
    <w:rsid w:val="00963536"/>
    <w:rsid w:val="009706DC"/>
    <w:rsid w:val="00970C58"/>
    <w:rsid w:val="00990C2F"/>
    <w:rsid w:val="009B366F"/>
    <w:rsid w:val="009D19DF"/>
    <w:rsid w:val="009D6A1A"/>
    <w:rsid w:val="009D7517"/>
    <w:rsid w:val="009D7F97"/>
    <w:rsid w:val="00A025BE"/>
    <w:rsid w:val="00A07916"/>
    <w:rsid w:val="00A16E65"/>
    <w:rsid w:val="00A2008B"/>
    <w:rsid w:val="00A213EB"/>
    <w:rsid w:val="00A245ED"/>
    <w:rsid w:val="00A300C8"/>
    <w:rsid w:val="00A5464D"/>
    <w:rsid w:val="00A56038"/>
    <w:rsid w:val="00A67A64"/>
    <w:rsid w:val="00A80638"/>
    <w:rsid w:val="00A87D61"/>
    <w:rsid w:val="00AA6A21"/>
    <w:rsid w:val="00AB06D3"/>
    <w:rsid w:val="00AB6404"/>
    <w:rsid w:val="00AC0842"/>
    <w:rsid w:val="00AC40B4"/>
    <w:rsid w:val="00AC6C81"/>
    <w:rsid w:val="00AD5D21"/>
    <w:rsid w:val="00B25856"/>
    <w:rsid w:val="00B32838"/>
    <w:rsid w:val="00B46EEF"/>
    <w:rsid w:val="00B6294E"/>
    <w:rsid w:val="00B70979"/>
    <w:rsid w:val="00B71329"/>
    <w:rsid w:val="00B75DFE"/>
    <w:rsid w:val="00BA536B"/>
    <w:rsid w:val="00BB2F16"/>
    <w:rsid w:val="00BB4FD8"/>
    <w:rsid w:val="00BC0852"/>
    <w:rsid w:val="00BC7BC1"/>
    <w:rsid w:val="00BC7D27"/>
    <w:rsid w:val="00BD1B40"/>
    <w:rsid w:val="00BD7B55"/>
    <w:rsid w:val="00BE4B98"/>
    <w:rsid w:val="00BE737A"/>
    <w:rsid w:val="00C100AC"/>
    <w:rsid w:val="00C1731A"/>
    <w:rsid w:val="00C24024"/>
    <w:rsid w:val="00C27D76"/>
    <w:rsid w:val="00C5497D"/>
    <w:rsid w:val="00C61525"/>
    <w:rsid w:val="00C661AC"/>
    <w:rsid w:val="00C67C29"/>
    <w:rsid w:val="00C86333"/>
    <w:rsid w:val="00CA1E9C"/>
    <w:rsid w:val="00CB5B02"/>
    <w:rsid w:val="00CE180D"/>
    <w:rsid w:val="00CF5360"/>
    <w:rsid w:val="00D0079C"/>
    <w:rsid w:val="00D237D8"/>
    <w:rsid w:val="00D444A0"/>
    <w:rsid w:val="00D56D10"/>
    <w:rsid w:val="00D80438"/>
    <w:rsid w:val="00D80450"/>
    <w:rsid w:val="00D82B51"/>
    <w:rsid w:val="00D852F1"/>
    <w:rsid w:val="00D85374"/>
    <w:rsid w:val="00DB3D8C"/>
    <w:rsid w:val="00DD3904"/>
    <w:rsid w:val="00DD786D"/>
    <w:rsid w:val="00DE4E61"/>
    <w:rsid w:val="00E006D8"/>
    <w:rsid w:val="00E0402A"/>
    <w:rsid w:val="00E246C5"/>
    <w:rsid w:val="00E53ACE"/>
    <w:rsid w:val="00E53EC0"/>
    <w:rsid w:val="00E56BDE"/>
    <w:rsid w:val="00E57E57"/>
    <w:rsid w:val="00E60DCC"/>
    <w:rsid w:val="00E657C8"/>
    <w:rsid w:val="00E7516D"/>
    <w:rsid w:val="00E8044C"/>
    <w:rsid w:val="00E81BE7"/>
    <w:rsid w:val="00E84C79"/>
    <w:rsid w:val="00E900C6"/>
    <w:rsid w:val="00EA7EAE"/>
    <w:rsid w:val="00EB00F7"/>
    <w:rsid w:val="00EC62F1"/>
    <w:rsid w:val="00EC7710"/>
    <w:rsid w:val="00ED15B9"/>
    <w:rsid w:val="00ED2BA1"/>
    <w:rsid w:val="00ED36A5"/>
    <w:rsid w:val="00EE011F"/>
    <w:rsid w:val="00EE52A3"/>
    <w:rsid w:val="00EF21DB"/>
    <w:rsid w:val="00F101C5"/>
    <w:rsid w:val="00F2097F"/>
    <w:rsid w:val="00F404D9"/>
    <w:rsid w:val="00F41E4E"/>
    <w:rsid w:val="00F56182"/>
    <w:rsid w:val="00F659D4"/>
    <w:rsid w:val="00F70B5D"/>
    <w:rsid w:val="00F75D35"/>
    <w:rsid w:val="00F81CD9"/>
    <w:rsid w:val="00F840EB"/>
    <w:rsid w:val="00F85FE9"/>
    <w:rsid w:val="00FB000F"/>
    <w:rsid w:val="00FD2A5A"/>
    <w:rsid w:val="00FE0817"/>
    <w:rsid w:val="00FE51B9"/>
    <w:rsid w:val="00FE7416"/>
    <w:rsid w:val="060FA47F"/>
    <w:rsid w:val="0A10D095"/>
    <w:rsid w:val="0A16F762"/>
    <w:rsid w:val="11524346"/>
    <w:rsid w:val="13789855"/>
    <w:rsid w:val="150FBA18"/>
    <w:rsid w:val="1BD5DBC3"/>
    <w:rsid w:val="1C25FAC1"/>
    <w:rsid w:val="1E696D99"/>
    <w:rsid w:val="245EF9CC"/>
    <w:rsid w:val="255BE0BA"/>
    <w:rsid w:val="25C3E612"/>
    <w:rsid w:val="2BE312DA"/>
    <w:rsid w:val="2ED14683"/>
    <w:rsid w:val="2F2C37B7"/>
    <w:rsid w:val="3461CBC9"/>
    <w:rsid w:val="347DE015"/>
    <w:rsid w:val="35F72178"/>
    <w:rsid w:val="394302FB"/>
    <w:rsid w:val="3A18BFF9"/>
    <w:rsid w:val="3A6AF46A"/>
    <w:rsid w:val="3B4FFB32"/>
    <w:rsid w:val="3C02F3FD"/>
    <w:rsid w:val="3C423E17"/>
    <w:rsid w:val="3DA50832"/>
    <w:rsid w:val="3EAFDCAF"/>
    <w:rsid w:val="449D4C4C"/>
    <w:rsid w:val="501403F2"/>
    <w:rsid w:val="5D10A433"/>
    <w:rsid w:val="5D366F99"/>
    <w:rsid w:val="5FD80D93"/>
    <w:rsid w:val="64A82CE8"/>
    <w:rsid w:val="66F5A76F"/>
    <w:rsid w:val="6BF81F59"/>
    <w:rsid w:val="6D2DE212"/>
    <w:rsid w:val="724201E0"/>
    <w:rsid w:val="780F9F93"/>
    <w:rsid w:val="786A3A01"/>
    <w:rsid w:val="7B4CD9CB"/>
    <w:rsid w:val="7BA4F9A2"/>
    <w:rsid w:val="7CF3A785"/>
    <w:rsid w:val="7F4F4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4A1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698"/>
    <w:rPr>
      <w:lang w:val="en-GB"/>
    </w:rPr>
  </w:style>
  <w:style w:type="paragraph" w:styleId="Heading2">
    <w:name w:val="heading 2"/>
    <w:next w:val="Normal"/>
    <w:link w:val="Heading2Char"/>
    <w:qFormat/>
    <w:rsid w:val="008759BA"/>
    <w:pPr>
      <w:keepNext/>
      <w:keepLines/>
      <w:spacing w:before="120" w:after="120" w:line="240" w:lineRule="auto"/>
      <w:outlineLvl w:val="1"/>
    </w:pPr>
    <w:rPr>
      <w:rFonts w:ascii="Arial" w:eastAsia="Times New Roman" w:hAnsi="Arial" w:cs="Times New Roman"/>
      <w:b/>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66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698"/>
    <w:rPr>
      <w:lang w:val="en-GB"/>
    </w:rPr>
  </w:style>
  <w:style w:type="table" w:styleId="TableGrid">
    <w:name w:val="Table Grid"/>
    <w:basedOn w:val="TableNormal"/>
    <w:uiPriority w:val="39"/>
    <w:rsid w:val="0070669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706698"/>
  </w:style>
  <w:style w:type="character" w:customStyle="1" w:styleId="eop">
    <w:name w:val="eop"/>
    <w:basedOn w:val="DefaultParagraphFont"/>
    <w:rsid w:val="00706698"/>
  </w:style>
  <w:style w:type="paragraph" w:styleId="NormalWeb">
    <w:name w:val="Normal (Web)"/>
    <w:basedOn w:val="Normal"/>
    <w:uiPriority w:val="99"/>
    <w:semiHidden/>
    <w:unhideWhenUsed/>
    <w:rsid w:val="007066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06698"/>
    <w:rPr>
      <w:b/>
      <w:bCs/>
    </w:rPr>
  </w:style>
  <w:style w:type="paragraph" w:styleId="ListParagraph">
    <w:name w:val="List Paragraph"/>
    <w:aliases w:val="Dot pt,No Spacing1,List Paragraph Char Char Char,Indicator Text,Numbered Para 1,Bullet 1,List Paragraph1,F5 List Paragraph,Bullet Points,MAIN CONTENT,List Paragraph2,List Paragraph12,OBC Bullet,List Paragraph11,L,Colorful List - Accent 11"/>
    <w:basedOn w:val="Normal"/>
    <w:link w:val="ListParagraphChar"/>
    <w:uiPriority w:val="34"/>
    <w:qFormat/>
    <w:rsid w:val="00706698"/>
    <w:pPr>
      <w:ind w:left="720"/>
      <w:contextualSpacing/>
    </w:pPr>
  </w:style>
  <w:style w:type="paragraph" w:customStyle="1" w:styleId="paragraph">
    <w:name w:val="paragraph"/>
    <w:basedOn w:val="Normal"/>
    <w:rsid w:val="007066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06698"/>
    <w:rPr>
      <w:color w:val="0000FF" w:themeColor="hyperlink"/>
      <w:u w:val="single"/>
    </w:rPr>
  </w:style>
  <w:style w:type="paragraph" w:styleId="ListBullet">
    <w:name w:val="List Bullet"/>
    <w:basedOn w:val="Normal"/>
    <w:uiPriority w:val="99"/>
    <w:unhideWhenUsed/>
    <w:rsid w:val="00706698"/>
    <w:pPr>
      <w:numPr>
        <w:numId w:val="9"/>
      </w:numPr>
      <w:spacing w:line="256" w:lineRule="auto"/>
      <w:ind w:left="0" w:firstLine="0"/>
      <w:contextualSpacing/>
    </w:pPr>
    <w:rPr>
      <w:rFonts w:ascii="Calibri" w:eastAsia="Calibri" w:hAnsi="Calibri" w:cs="Times New Roman"/>
    </w:rPr>
  </w:style>
  <w:style w:type="paragraph" w:styleId="Footer">
    <w:name w:val="footer"/>
    <w:basedOn w:val="Normal"/>
    <w:link w:val="FooterChar"/>
    <w:uiPriority w:val="99"/>
    <w:unhideWhenUsed/>
    <w:rsid w:val="007066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698"/>
    <w:rPr>
      <w:lang w:val="en-GB"/>
    </w:rPr>
  </w:style>
  <w:style w:type="character" w:styleId="UnresolvedMention">
    <w:name w:val="Unresolved Mention"/>
    <w:basedOn w:val="DefaultParagraphFont"/>
    <w:uiPriority w:val="99"/>
    <w:semiHidden/>
    <w:unhideWhenUsed/>
    <w:rsid w:val="00953317"/>
    <w:rPr>
      <w:color w:val="605E5C"/>
      <w:shd w:val="clear" w:color="auto" w:fill="E1DFDD"/>
    </w:rPr>
  </w:style>
  <w:style w:type="character" w:customStyle="1" w:styleId="Heading2Char">
    <w:name w:val="Heading 2 Char"/>
    <w:basedOn w:val="DefaultParagraphFont"/>
    <w:link w:val="Heading2"/>
    <w:rsid w:val="008759BA"/>
    <w:rPr>
      <w:rFonts w:ascii="Arial" w:eastAsia="Times New Roman" w:hAnsi="Arial" w:cs="Times New Roman"/>
      <w:b/>
      <w:szCs w:val="20"/>
      <w:lang w:val="en-GB"/>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2 Char,L Char"/>
    <w:link w:val="ListParagraph"/>
    <w:uiPriority w:val="34"/>
    <w:qFormat/>
    <w:locked/>
    <w:rsid w:val="008759BA"/>
    <w:rPr>
      <w:lang w:val="en-GB"/>
    </w:rPr>
  </w:style>
  <w:style w:type="paragraph" w:styleId="Revision">
    <w:name w:val="Revision"/>
    <w:hidden/>
    <w:uiPriority w:val="99"/>
    <w:semiHidden/>
    <w:rsid w:val="00902245"/>
    <w:pPr>
      <w:spacing w:after="0" w:line="240" w:lineRule="auto"/>
    </w:pPr>
    <w:rPr>
      <w:lang w:val="en-GB"/>
    </w:rPr>
  </w:style>
  <w:style w:type="character" w:styleId="CommentReference">
    <w:name w:val="annotation reference"/>
    <w:basedOn w:val="DefaultParagraphFont"/>
    <w:uiPriority w:val="99"/>
    <w:semiHidden/>
    <w:unhideWhenUsed/>
    <w:rsid w:val="00902245"/>
    <w:rPr>
      <w:sz w:val="16"/>
      <w:szCs w:val="16"/>
    </w:rPr>
  </w:style>
  <w:style w:type="paragraph" w:styleId="CommentText">
    <w:name w:val="annotation text"/>
    <w:basedOn w:val="Normal"/>
    <w:link w:val="CommentTextChar"/>
    <w:uiPriority w:val="99"/>
    <w:unhideWhenUsed/>
    <w:rsid w:val="00902245"/>
    <w:pPr>
      <w:spacing w:line="240" w:lineRule="auto"/>
    </w:pPr>
    <w:rPr>
      <w:sz w:val="20"/>
      <w:szCs w:val="20"/>
    </w:rPr>
  </w:style>
  <w:style w:type="character" w:customStyle="1" w:styleId="CommentTextChar">
    <w:name w:val="Comment Text Char"/>
    <w:basedOn w:val="DefaultParagraphFont"/>
    <w:link w:val="CommentText"/>
    <w:uiPriority w:val="99"/>
    <w:rsid w:val="00902245"/>
    <w:rPr>
      <w:sz w:val="20"/>
      <w:szCs w:val="20"/>
      <w:lang w:val="en-GB"/>
    </w:rPr>
  </w:style>
  <w:style w:type="paragraph" w:styleId="CommentSubject">
    <w:name w:val="annotation subject"/>
    <w:basedOn w:val="CommentText"/>
    <w:next w:val="CommentText"/>
    <w:link w:val="CommentSubjectChar"/>
    <w:uiPriority w:val="99"/>
    <w:semiHidden/>
    <w:unhideWhenUsed/>
    <w:rsid w:val="00902245"/>
    <w:rPr>
      <w:b/>
      <w:bCs/>
    </w:rPr>
  </w:style>
  <w:style w:type="character" w:customStyle="1" w:styleId="CommentSubjectChar">
    <w:name w:val="Comment Subject Char"/>
    <w:basedOn w:val="CommentTextChar"/>
    <w:link w:val="CommentSubject"/>
    <w:uiPriority w:val="99"/>
    <w:semiHidden/>
    <w:rsid w:val="00902245"/>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ccess-profil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ogle.com/maps/d/viewer?mid=1CsJxWFinu4iFbA0Tnq-KrwUAkbvLOZwQ&amp;ll=52.953218784877095%2C-1.0082511500000066&amp;z=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obert.Vahey@justice.gov.uk" TargetMode="External"/><Relationship Id="rId5" Type="http://schemas.openxmlformats.org/officeDocument/2006/relationships/footnotes" Target="footnotes.xml"/><Relationship Id="rId10" Type="http://schemas.openxmlformats.org/officeDocument/2006/relationships/hyperlink" Target="mailto:Razna.Begum1@justice.gov.uk"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717275/CS_Behaviours_2018.pdf"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1552</Words>
  <Characters>8925</Characters>
  <Application>Microsoft Office Word</Application>
  <DocSecurity>0</DocSecurity>
  <Lines>217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2026-07-22T08:08:00Z</dcterms:created>
  <dcterms:modified xsi:type="dcterms:W3CDTF">2026-07-22T08:08:00Z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75f3d21-7675-47a1-a7bf-8316b405c573_Enabled">
    <vt:lpwstr>true</vt:lpwstr>
  </property>
  <property fmtid="{D5CDD505-2E9C-101B-9397-08002B2CF9AE}" pid="3" name="MSIP_Label_e75f3d21-7675-47a1-a7bf-8316b405c573_SetDate">
    <vt:lpwstr>2026-07-22T08:08:51Z</vt:lpwstr>
  </property>
  <property fmtid="{D5CDD505-2E9C-101B-9397-08002B2CF9AE}" pid="4" name="MSIP_Label_e75f3d21-7675-47a1-a7bf-8316b405c573_Method">
    <vt:lpwstr>Privileged</vt:lpwstr>
  </property>
  <property fmtid="{D5CDD505-2E9C-101B-9397-08002B2CF9AE}" pid="5" name="MSIP_Label_e75f3d21-7675-47a1-a7bf-8316b405c573_Name">
    <vt:lpwstr>NO CLASSIFICATION</vt:lpwstr>
  </property>
  <property fmtid="{D5CDD505-2E9C-101B-9397-08002B2CF9AE}" pid="6" name="MSIP_Label_e75f3d21-7675-47a1-a7bf-8316b405c573_SiteId">
    <vt:lpwstr>c6874728-71e6-41fe-a9e1-2e8c36776ad8</vt:lpwstr>
  </property>
  <property fmtid="{D5CDD505-2E9C-101B-9397-08002B2CF9AE}" pid="7" name="MSIP_Label_e75f3d21-7675-47a1-a7bf-8316b405c573_ActionId">
    <vt:lpwstr>c515002e-432b-4927-8935-1ba88b2df08a</vt:lpwstr>
  </property>
  <property fmtid="{D5CDD505-2E9C-101B-9397-08002B2CF9AE}" pid="8" name="MSIP_Label_e75f3d21-7675-47a1-a7bf-8316b405c573_ContentBits">
    <vt:lpwstr>0</vt:lpwstr>
  </property>
  <property fmtid="{D5CDD505-2E9C-101B-9397-08002B2CF9AE}" pid="9" name="MSIP_Label_e75f3d21-7675-47a1-a7bf-8316b405c573_Tag">
    <vt:lpwstr>10, 0, 1, 1</vt:lpwstr>
  </property>
</Properties>
</file>