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5C5D4" w14:textId="77777777" w:rsidR="00212DE9" w:rsidRDefault="00212DE9">
      <w:pPr>
        <w:spacing w:after="217"/>
        <w:jc w:val="right"/>
      </w:pPr>
    </w:p>
    <w:p w14:paraId="1CAEFB41" w14:textId="1567BACB" w:rsidR="00CB15B7" w:rsidRDefault="00B971EA">
      <w:pPr>
        <w:spacing w:after="217"/>
        <w:jc w:val="right"/>
      </w:pPr>
      <w:r>
        <w:t xml:space="preserve"> </w:t>
      </w:r>
    </w:p>
    <w:p w14:paraId="7FE9C0E7" w14:textId="77777777" w:rsidR="00CB15B7" w:rsidRDefault="00B971EA">
      <w:pPr>
        <w:spacing w:after="196"/>
        <w:ind w:right="5452"/>
        <w:jc w:val="center"/>
      </w:pPr>
      <w:r>
        <w:rPr>
          <w:noProof/>
        </w:rPr>
        <w:drawing>
          <wp:inline distT="0" distB="0" distL="0" distR="0" wp14:anchorId="3E99F758" wp14:editId="33B2D0F2">
            <wp:extent cx="2828925" cy="1266825"/>
            <wp:effectExtent l="0" t="0" r="0" b="0"/>
            <wp:docPr id="96" name="Picture 96"/>
            <wp:cNvGraphicFramePr/>
            <a:graphic xmlns:a="http://schemas.openxmlformats.org/drawingml/2006/main">
              <a:graphicData uri="http://schemas.openxmlformats.org/drawingml/2006/picture">
                <pic:pic xmlns:pic="http://schemas.openxmlformats.org/drawingml/2006/picture">
                  <pic:nvPicPr>
                    <pic:cNvPr id="96" name="Picture 96"/>
                    <pic:cNvPicPr/>
                  </pic:nvPicPr>
                  <pic:blipFill>
                    <a:blip r:embed="rId10"/>
                    <a:stretch>
                      <a:fillRect/>
                    </a:stretch>
                  </pic:blipFill>
                  <pic:spPr>
                    <a:xfrm>
                      <a:off x="0" y="0"/>
                      <a:ext cx="2828925" cy="1266825"/>
                    </a:xfrm>
                    <a:prstGeom prst="rect">
                      <a:avLst/>
                    </a:prstGeom>
                  </pic:spPr>
                </pic:pic>
              </a:graphicData>
            </a:graphic>
          </wp:inline>
        </w:drawing>
      </w:r>
      <w:r>
        <w:t xml:space="preserve"> </w:t>
      </w:r>
    </w:p>
    <w:p w14:paraId="459A6B62" w14:textId="77777777" w:rsidR="00CB15B7" w:rsidRDefault="00B971EA">
      <w:pPr>
        <w:spacing w:after="259"/>
      </w:pPr>
      <w:r>
        <w:t xml:space="preserve"> </w:t>
      </w:r>
    </w:p>
    <w:p w14:paraId="5016660B" w14:textId="77777777" w:rsidR="00CB15B7" w:rsidRDefault="00B971EA">
      <w:pPr>
        <w:spacing w:after="468"/>
      </w:pPr>
      <w:r>
        <w:t xml:space="preserve"> </w:t>
      </w:r>
    </w:p>
    <w:p w14:paraId="06558CDD" w14:textId="77777777" w:rsidR="00CB15B7" w:rsidRDefault="00B971EA">
      <w:pPr>
        <w:spacing w:after="239"/>
        <w:ind w:left="49"/>
        <w:jc w:val="center"/>
      </w:pPr>
      <w:r>
        <w:rPr>
          <w:b/>
          <w:sz w:val="44"/>
        </w:rPr>
        <w:t xml:space="preserve"> </w:t>
      </w:r>
    </w:p>
    <w:p w14:paraId="1B09BE19" w14:textId="77777777" w:rsidR="00CB15B7" w:rsidRDefault="00B971EA">
      <w:pPr>
        <w:spacing w:after="238"/>
        <w:ind w:left="10" w:right="53" w:hanging="10"/>
        <w:jc w:val="center"/>
      </w:pPr>
      <w:r>
        <w:rPr>
          <w:b/>
          <w:sz w:val="44"/>
        </w:rPr>
        <w:t xml:space="preserve">NPS Job Description (JD) </w:t>
      </w:r>
    </w:p>
    <w:p w14:paraId="5FCE8751" w14:textId="77777777" w:rsidR="00CB15B7" w:rsidRDefault="00B971EA">
      <w:pPr>
        <w:spacing w:after="238"/>
        <w:ind w:left="10" w:right="50" w:hanging="10"/>
        <w:jc w:val="center"/>
      </w:pPr>
      <w:r>
        <w:rPr>
          <w:b/>
          <w:sz w:val="44"/>
        </w:rPr>
        <w:t xml:space="preserve">NPS Band 4   </w:t>
      </w:r>
    </w:p>
    <w:p w14:paraId="112A1E26" w14:textId="77777777" w:rsidR="00CB15B7" w:rsidRDefault="00B971EA">
      <w:pPr>
        <w:spacing w:after="238"/>
        <w:ind w:left="10" w:right="52" w:hanging="10"/>
        <w:jc w:val="center"/>
      </w:pPr>
      <w:r>
        <w:rPr>
          <w:b/>
          <w:sz w:val="44"/>
        </w:rPr>
        <w:t xml:space="preserve">Directorate: National Probation Service </w:t>
      </w:r>
    </w:p>
    <w:p w14:paraId="17D3449D" w14:textId="77777777" w:rsidR="00CB15B7" w:rsidRDefault="00B971EA">
      <w:pPr>
        <w:spacing w:after="39"/>
        <w:ind w:left="10" w:right="56" w:hanging="10"/>
        <w:jc w:val="center"/>
      </w:pPr>
      <w:r>
        <w:rPr>
          <w:b/>
          <w:sz w:val="44"/>
        </w:rPr>
        <w:t xml:space="preserve">Job Description: Practice Tutor Assessor </w:t>
      </w:r>
    </w:p>
    <w:p w14:paraId="1EFC0657" w14:textId="77777777" w:rsidR="00CB15B7" w:rsidRDefault="00B971EA">
      <w:pPr>
        <w:spacing w:after="6"/>
        <w:ind w:right="5"/>
        <w:jc w:val="center"/>
      </w:pPr>
      <w:r>
        <w:rPr>
          <w:sz w:val="24"/>
        </w:rPr>
        <w:t xml:space="preserve"> </w:t>
      </w:r>
      <w:r>
        <w:rPr>
          <w:sz w:val="24"/>
        </w:rPr>
        <w:tab/>
      </w:r>
      <w:r>
        <w:rPr>
          <w:sz w:val="20"/>
        </w:rPr>
        <w:t xml:space="preserve"> </w:t>
      </w:r>
    </w:p>
    <w:tbl>
      <w:tblPr>
        <w:tblStyle w:val="TableGrid"/>
        <w:tblW w:w="7391" w:type="dxa"/>
        <w:tblInd w:w="0" w:type="dxa"/>
        <w:tblLook w:val="04A0" w:firstRow="1" w:lastRow="0" w:firstColumn="1" w:lastColumn="0" w:noHBand="0" w:noVBand="1"/>
      </w:tblPr>
      <w:tblGrid>
        <w:gridCol w:w="3551"/>
        <w:gridCol w:w="3840"/>
      </w:tblGrid>
      <w:tr w:rsidR="00CB15B7" w14:paraId="1633DCA4" w14:textId="77777777">
        <w:trPr>
          <w:trHeight w:val="407"/>
        </w:trPr>
        <w:tc>
          <w:tcPr>
            <w:tcW w:w="3551" w:type="dxa"/>
            <w:tcBorders>
              <w:top w:val="nil"/>
              <w:left w:val="nil"/>
              <w:bottom w:val="nil"/>
              <w:right w:val="nil"/>
            </w:tcBorders>
          </w:tcPr>
          <w:p w14:paraId="458C0023" w14:textId="77777777" w:rsidR="00CB15B7" w:rsidRDefault="00B971EA">
            <w:r>
              <w:rPr>
                <w:b/>
                <w:sz w:val="24"/>
              </w:rPr>
              <w:t xml:space="preserve"> </w:t>
            </w:r>
          </w:p>
        </w:tc>
        <w:tc>
          <w:tcPr>
            <w:tcW w:w="3840" w:type="dxa"/>
            <w:tcBorders>
              <w:top w:val="nil"/>
              <w:left w:val="nil"/>
              <w:bottom w:val="nil"/>
              <w:right w:val="nil"/>
            </w:tcBorders>
          </w:tcPr>
          <w:p w14:paraId="26EE11F6" w14:textId="77777777" w:rsidR="00CB15B7" w:rsidRDefault="00CB15B7"/>
        </w:tc>
      </w:tr>
      <w:tr w:rsidR="00CB15B7" w14:paraId="160D7429" w14:textId="77777777">
        <w:trPr>
          <w:trHeight w:val="498"/>
        </w:trPr>
        <w:tc>
          <w:tcPr>
            <w:tcW w:w="3551" w:type="dxa"/>
            <w:tcBorders>
              <w:top w:val="nil"/>
              <w:left w:val="nil"/>
              <w:bottom w:val="nil"/>
              <w:right w:val="nil"/>
            </w:tcBorders>
            <w:vAlign w:val="bottom"/>
          </w:tcPr>
          <w:p w14:paraId="5EA443FC" w14:textId="77777777" w:rsidR="00CB15B7" w:rsidRDefault="00B971EA">
            <w:pPr>
              <w:ind w:right="275"/>
              <w:jc w:val="center"/>
            </w:pPr>
            <w:r>
              <w:rPr>
                <w:b/>
              </w:rPr>
              <w:t xml:space="preserve">Document Ref. </w:t>
            </w:r>
          </w:p>
        </w:tc>
        <w:tc>
          <w:tcPr>
            <w:tcW w:w="3840" w:type="dxa"/>
            <w:tcBorders>
              <w:top w:val="nil"/>
              <w:left w:val="nil"/>
              <w:bottom w:val="nil"/>
              <w:right w:val="nil"/>
            </w:tcBorders>
            <w:vAlign w:val="center"/>
          </w:tcPr>
          <w:p w14:paraId="5ED11487" w14:textId="77777777" w:rsidR="00CB15B7" w:rsidRDefault="00B971EA">
            <w:pPr>
              <w:jc w:val="both"/>
            </w:pPr>
            <w:r>
              <w:t xml:space="preserve">NP-JES-0040_Practice Tutor Assessor_v3.0 </w:t>
            </w:r>
          </w:p>
        </w:tc>
      </w:tr>
      <w:tr w:rsidR="00CB15B7" w14:paraId="3CA891D2" w14:textId="77777777">
        <w:trPr>
          <w:trHeight w:val="328"/>
        </w:trPr>
        <w:tc>
          <w:tcPr>
            <w:tcW w:w="3551" w:type="dxa"/>
            <w:tcBorders>
              <w:top w:val="nil"/>
              <w:left w:val="nil"/>
              <w:bottom w:val="nil"/>
              <w:right w:val="nil"/>
            </w:tcBorders>
          </w:tcPr>
          <w:p w14:paraId="1D2DF8B4" w14:textId="77777777" w:rsidR="00CB15B7" w:rsidRDefault="00B971EA">
            <w:pPr>
              <w:ind w:right="194"/>
              <w:jc w:val="center"/>
            </w:pPr>
            <w:r>
              <w:rPr>
                <w:b/>
              </w:rPr>
              <w:t xml:space="preserve">Document Type </w:t>
            </w:r>
          </w:p>
        </w:tc>
        <w:tc>
          <w:tcPr>
            <w:tcW w:w="3840" w:type="dxa"/>
            <w:tcBorders>
              <w:top w:val="nil"/>
              <w:left w:val="nil"/>
              <w:bottom w:val="nil"/>
              <w:right w:val="nil"/>
            </w:tcBorders>
          </w:tcPr>
          <w:p w14:paraId="07AAC086" w14:textId="77777777" w:rsidR="00CB15B7" w:rsidRDefault="00B971EA">
            <w:r>
              <w:t xml:space="preserve">Management </w:t>
            </w:r>
          </w:p>
        </w:tc>
      </w:tr>
      <w:tr w:rsidR="00CB15B7" w14:paraId="72438E89" w14:textId="77777777">
        <w:trPr>
          <w:trHeight w:val="329"/>
        </w:trPr>
        <w:tc>
          <w:tcPr>
            <w:tcW w:w="3551" w:type="dxa"/>
            <w:tcBorders>
              <w:top w:val="nil"/>
              <w:left w:val="nil"/>
              <w:bottom w:val="nil"/>
              <w:right w:val="nil"/>
            </w:tcBorders>
          </w:tcPr>
          <w:p w14:paraId="29EF0786" w14:textId="77777777" w:rsidR="00CB15B7" w:rsidRDefault="00B971EA">
            <w:pPr>
              <w:ind w:left="956"/>
            </w:pPr>
            <w:r>
              <w:rPr>
                <w:b/>
              </w:rPr>
              <w:t xml:space="preserve">Version </w:t>
            </w:r>
          </w:p>
        </w:tc>
        <w:tc>
          <w:tcPr>
            <w:tcW w:w="3840" w:type="dxa"/>
            <w:tcBorders>
              <w:top w:val="nil"/>
              <w:left w:val="nil"/>
              <w:bottom w:val="nil"/>
              <w:right w:val="nil"/>
            </w:tcBorders>
          </w:tcPr>
          <w:p w14:paraId="5200582D" w14:textId="77777777" w:rsidR="00CB15B7" w:rsidRDefault="00B971EA">
            <w:r>
              <w:t xml:space="preserve">3.0 </w:t>
            </w:r>
          </w:p>
        </w:tc>
      </w:tr>
      <w:tr w:rsidR="00CB15B7" w14:paraId="2925A814" w14:textId="77777777">
        <w:trPr>
          <w:trHeight w:val="329"/>
        </w:trPr>
        <w:tc>
          <w:tcPr>
            <w:tcW w:w="3551" w:type="dxa"/>
            <w:tcBorders>
              <w:top w:val="nil"/>
              <w:left w:val="nil"/>
              <w:bottom w:val="nil"/>
              <w:right w:val="nil"/>
            </w:tcBorders>
          </w:tcPr>
          <w:p w14:paraId="24C015F5" w14:textId="77777777" w:rsidR="00CB15B7" w:rsidRDefault="00B971EA">
            <w:pPr>
              <w:ind w:left="956"/>
            </w:pPr>
            <w:r>
              <w:rPr>
                <w:b/>
              </w:rPr>
              <w:t xml:space="preserve">Classification </w:t>
            </w:r>
          </w:p>
        </w:tc>
        <w:tc>
          <w:tcPr>
            <w:tcW w:w="3840" w:type="dxa"/>
            <w:tcBorders>
              <w:top w:val="nil"/>
              <w:left w:val="nil"/>
              <w:bottom w:val="nil"/>
              <w:right w:val="nil"/>
            </w:tcBorders>
          </w:tcPr>
          <w:p w14:paraId="781718F7" w14:textId="77777777" w:rsidR="00CB15B7" w:rsidRDefault="00B971EA">
            <w:r>
              <w:t xml:space="preserve">Official - Sensitive </w:t>
            </w:r>
          </w:p>
        </w:tc>
      </w:tr>
      <w:tr w:rsidR="00CB15B7" w14:paraId="2B476D51" w14:textId="77777777">
        <w:trPr>
          <w:trHeight w:val="329"/>
        </w:trPr>
        <w:tc>
          <w:tcPr>
            <w:tcW w:w="3551" w:type="dxa"/>
            <w:tcBorders>
              <w:top w:val="nil"/>
              <w:left w:val="nil"/>
              <w:bottom w:val="nil"/>
              <w:right w:val="nil"/>
            </w:tcBorders>
          </w:tcPr>
          <w:p w14:paraId="24ADD3EB" w14:textId="77777777" w:rsidR="00CB15B7" w:rsidRDefault="00B971EA">
            <w:pPr>
              <w:ind w:left="956"/>
            </w:pPr>
            <w:r>
              <w:rPr>
                <w:b/>
              </w:rPr>
              <w:t xml:space="preserve">Date of Issue </w:t>
            </w:r>
          </w:p>
        </w:tc>
        <w:tc>
          <w:tcPr>
            <w:tcW w:w="3840" w:type="dxa"/>
            <w:tcBorders>
              <w:top w:val="nil"/>
              <w:left w:val="nil"/>
              <w:bottom w:val="nil"/>
              <w:right w:val="nil"/>
            </w:tcBorders>
          </w:tcPr>
          <w:p w14:paraId="3BA7B13E" w14:textId="77777777" w:rsidR="00CB15B7" w:rsidRDefault="00B971EA">
            <w:r>
              <w:t xml:space="preserve">9/7/2019 </w:t>
            </w:r>
          </w:p>
        </w:tc>
      </w:tr>
      <w:tr w:rsidR="00CB15B7" w14:paraId="18B12F8B" w14:textId="77777777">
        <w:trPr>
          <w:trHeight w:val="277"/>
        </w:trPr>
        <w:tc>
          <w:tcPr>
            <w:tcW w:w="3551" w:type="dxa"/>
            <w:tcBorders>
              <w:top w:val="nil"/>
              <w:left w:val="nil"/>
              <w:bottom w:val="nil"/>
              <w:right w:val="nil"/>
            </w:tcBorders>
          </w:tcPr>
          <w:p w14:paraId="6E399570" w14:textId="77777777" w:rsidR="00CB15B7" w:rsidRDefault="00B971EA">
            <w:pPr>
              <w:ind w:left="956"/>
            </w:pPr>
            <w:r>
              <w:rPr>
                <w:b/>
              </w:rPr>
              <w:t xml:space="preserve">Status </w:t>
            </w:r>
          </w:p>
        </w:tc>
        <w:tc>
          <w:tcPr>
            <w:tcW w:w="3840" w:type="dxa"/>
            <w:tcBorders>
              <w:top w:val="nil"/>
              <w:left w:val="nil"/>
              <w:bottom w:val="nil"/>
              <w:right w:val="nil"/>
            </w:tcBorders>
          </w:tcPr>
          <w:p w14:paraId="3226E1CC" w14:textId="77777777" w:rsidR="00CB15B7" w:rsidRDefault="00B971EA">
            <w:pPr>
              <w:ind w:left="12"/>
            </w:pPr>
            <w:r>
              <w:t xml:space="preserve">Baselined </w:t>
            </w:r>
          </w:p>
        </w:tc>
      </w:tr>
    </w:tbl>
    <w:p w14:paraId="6079B891" w14:textId="77777777" w:rsidR="00CB15B7" w:rsidRDefault="00B971EA">
      <w:pPr>
        <w:tabs>
          <w:tab w:val="center" w:pos="1528"/>
          <w:tab w:val="center" w:pos="4220"/>
        </w:tabs>
        <w:spacing w:after="52"/>
      </w:pPr>
      <w:r>
        <w:tab/>
      </w:r>
      <w:r>
        <w:rPr>
          <w:b/>
        </w:rPr>
        <w:t xml:space="preserve">Produced by </w:t>
      </w:r>
      <w:r>
        <w:rPr>
          <w:b/>
        </w:rPr>
        <w:tab/>
      </w:r>
      <w:r>
        <w:t xml:space="preserve">Head of Group </w:t>
      </w:r>
    </w:p>
    <w:p w14:paraId="38AA810C" w14:textId="77777777" w:rsidR="00CB15B7" w:rsidRDefault="00B971EA">
      <w:pPr>
        <w:tabs>
          <w:tab w:val="center" w:pos="1598"/>
          <w:tab w:val="center" w:pos="4179"/>
        </w:tabs>
        <w:spacing w:after="52"/>
      </w:pPr>
      <w:r>
        <w:tab/>
      </w:r>
      <w:r>
        <w:rPr>
          <w:b/>
        </w:rPr>
        <w:t xml:space="preserve">Authorised by </w:t>
      </w:r>
      <w:r>
        <w:rPr>
          <w:b/>
        </w:rPr>
        <w:tab/>
      </w:r>
      <w:r>
        <w:t xml:space="preserve">Reward Team </w:t>
      </w:r>
    </w:p>
    <w:p w14:paraId="00257232" w14:textId="77777777" w:rsidR="00CB15B7" w:rsidRDefault="00B971EA">
      <w:pPr>
        <w:tabs>
          <w:tab w:val="center" w:pos="1495"/>
          <w:tab w:val="center" w:pos="3563"/>
        </w:tabs>
        <w:spacing w:after="239"/>
      </w:pPr>
      <w:r>
        <w:tab/>
      </w:r>
      <w:r>
        <w:rPr>
          <w:b/>
        </w:rPr>
        <w:t xml:space="preserve">JD Evidence </w:t>
      </w:r>
      <w:r>
        <w:rPr>
          <w:b/>
        </w:rPr>
        <w:tab/>
      </w:r>
      <w:r>
        <w:t xml:space="preserve"> </w:t>
      </w:r>
    </w:p>
    <w:p w14:paraId="379A8A8F" w14:textId="77777777" w:rsidR="00CB15B7" w:rsidRDefault="00B971EA">
      <w:pPr>
        <w:spacing w:after="192"/>
      </w:pPr>
      <w:r>
        <w:rPr>
          <w:b/>
          <w:sz w:val="24"/>
        </w:rPr>
        <w:t xml:space="preserve"> </w:t>
      </w:r>
    </w:p>
    <w:p w14:paraId="3EC251BD" w14:textId="77777777" w:rsidR="00CB15B7" w:rsidRDefault="00B971EA">
      <w:pPr>
        <w:spacing w:after="259"/>
      </w:pPr>
      <w:r>
        <w:rPr>
          <w:rFonts w:ascii="Arial" w:eastAsia="Arial" w:hAnsi="Arial" w:cs="Arial"/>
        </w:rPr>
        <w:t xml:space="preserve"> </w:t>
      </w:r>
    </w:p>
    <w:p w14:paraId="3FC693F4" w14:textId="77777777" w:rsidR="00CB15B7" w:rsidRDefault="00B971EA">
      <w:pPr>
        <w:spacing w:after="259"/>
      </w:pPr>
      <w:r>
        <w:rPr>
          <w:rFonts w:ascii="Arial" w:eastAsia="Arial" w:hAnsi="Arial" w:cs="Arial"/>
        </w:rPr>
        <w:t xml:space="preserve"> </w:t>
      </w:r>
    </w:p>
    <w:p w14:paraId="4026DEBE" w14:textId="77777777" w:rsidR="00CB15B7" w:rsidRDefault="00B971EA">
      <w:pPr>
        <w:spacing w:after="259"/>
      </w:pPr>
      <w:r>
        <w:rPr>
          <w:rFonts w:ascii="Arial" w:eastAsia="Arial" w:hAnsi="Arial" w:cs="Arial"/>
        </w:rPr>
        <w:t xml:space="preserve"> </w:t>
      </w:r>
    </w:p>
    <w:p w14:paraId="2E3BF677" w14:textId="77777777" w:rsidR="00CB15B7" w:rsidRDefault="00B971EA">
      <w:pPr>
        <w:spacing w:after="244"/>
      </w:pPr>
      <w:r>
        <w:rPr>
          <w:rFonts w:ascii="Arial" w:eastAsia="Arial" w:hAnsi="Arial" w:cs="Arial"/>
        </w:rPr>
        <w:t xml:space="preserve"> </w:t>
      </w:r>
    </w:p>
    <w:p w14:paraId="4D6B0C18" w14:textId="77777777" w:rsidR="00CB15B7" w:rsidRDefault="00B971EA">
      <w:pPr>
        <w:spacing w:after="0"/>
        <w:ind w:right="5"/>
        <w:jc w:val="center"/>
      </w:pPr>
      <w:r>
        <w:rPr>
          <w:sz w:val="20"/>
        </w:rPr>
        <w:t xml:space="preserve"> </w:t>
      </w:r>
    </w:p>
    <w:p w14:paraId="1EBBDEE5" w14:textId="77777777" w:rsidR="00CB15B7" w:rsidRDefault="00B971EA">
      <w:pPr>
        <w:spacing w:after="34"/>
        <w:ind w:left="10" w:right="4457" w:hanging="10"/>
        <w:jc w:val="right"/>
      </w:pPr>
      <w:r>
        <w:rPr>
          <w:b/>
          <w:sz w:val="20"/>
        </w:rPr>
        <w:t xml:space="preserve">NPS Job Description  </w:t>
      </w:r>
    </w:p>
    <w:tbl>
      <w:tblPr>
        <w:tblStyle w:val="TableGrid"/>
        <w:tblW w:w="9398" w:type="dxa"/>
        <w:tblInd w:w="545" w:type="dxa"/>
        <w:tblCellMar>
          <w:top w:w="55" w:type="dxa"/>
          <w:left w:w="110" w:type="dxa"/>
          <w:right w:w="115" w:type="dxa"/>
        </w:tblCellMar>
        <w:tblLook w:val="04A0" w:firstRow="1" w:lastRow="0" w:firstColumn="1" w:lastColumn="0" w:noHBand="0" w:noVBand="1"/>
      </w:tblPr>
      <w:tblGrid>
        <w:gridCol w:w="2165"/>
        <w:gridCol w:w="7233"/>
      </w:tblGrid>
      <w:tr w:rsidR="00CB15B7" w14:paraId="6C114898" w14:textId="77777777">
        <w:trPr>
          <w:trHeight w:val="519"/>
        </w:trPr>
        <w:tc>
          <w:tcPr>
            <w:tcW w:w="2165" w:type="dxa"/>
            <w:tcBorders>
              <w:top w:val="single" w:sz="12" w:space="0" w:color="000000"/>
              <w:left w:val="single" w:sz="12" w:space="0" w:color="000000"/>
              <w:bottom w:val="single" w:sz="12" w:space="0" w:color="000000"/>
              <w:right w:val="single" w:sz="12" w:space="0" w:color="000000"/>
            </w:tcBorders>
          </w:tcPr>
          <w:p w14:paraId="2862B96E" w14:textId="77777777" w:rsidR="00CB15B7" w:rsidRDefault="00B971EA">
            <w:r>
              <w:rPr>
                <w:b/>
                <w:sz w:val="20"/>
              </w:rPr>
              <w:lastRenderedPageBreak/>
              <w:t xml:space="preserve">Job Title </w:t>
            </w:r>
          </w:p>
        </w:tc>
        <w:tc>
          <w:tcPr>
            <w:tcW w:w="7233" w:type="dxa"/>
            <w:tcBorders>
              <w:top w:val="single" w:sz="12" w:space="0" w:color="000000"/>
              <w:left w:val="single" w:sz="12" w:space="0" w:color="000000"/>
              <w:bottom w:val="single" w:sz="12" w:space="0" w:color="000000"/>
              <w:right w:val="single" w:sz="12" w:space="0" w:color="000000"/>
            </w:tcBorders>
          </w:tcPr>
          <w:p w14:paraId="6E707A50" w14:textId="77777777" w:rsidR="00CB15B7" w:rsidRDefault="00B971EA">
            <w:r>
              <w:rPr>
                <w:sz w:val="20"/>
              </w:rPr>
              <w:t xml:space="preserve">Practice Tutor Assessor </w:t>
            </w:r>
          </w:p>
        </w:tc>
      </w:tr>
      <w:tr w:rsidR="00CB15B7" w14:paraId="3484B99C" w14:textId="77777777">
        <w:trPr>
          <w:trHeight w:val="519"/>
        </w:trPr>
        <w:tc>
          <w:tcPr>
            <w:tcW w:w="2165" w:type="dxa"/>
            <w:tcBorders>
              <w:top w:val="single" w:sz="12" w:space="0" w:color="000000"/>
              <w:left w:val="single" w:sz="12" w:space="0" w:color="000000"/>
              <w:bottom w:val="single" w:sz="12" w:space="0" w:color="000000"/>
              <w:right w:val="single" w:sz="12" w:space="0" w:color="000000"/>
            </w:tcBorders>
          </w:tcPr>
          <w:p w14:paraId="6E1AE108" w14:textId="77777777" w:rsidR="00CB15B7" w:rsidRDefault="00B971EA">
            <w:r>
              <w:rPr>
                <w:b/>
                <w:sz w:val="20"/>
              </w:rPr>
              <w:t xml:space="preserve">Directorate </w:t>
            </w:r>
          </w:p>
        </w:tc>
        <w:tc>
          <w:tcPr>
            <w:tcW w:w="7233" w:type="dxa"/>
            <w:tcBorders>
              <w:top w:val="single" w:sz="12" w:space="0" w:color="000000"/>
              <w:left w:val="single" w:sz="12" w:space="0" w:color="000000"/>
              <w:bottom w:val="single" w:sz="12" w:space="0" w:color="000000"/>
              <w:right w:val="single" w:sz="12" w:space="0" w:color="000000"/>
            </w:tcBorders>
          </w:tcPr>
          <w:p w14:paraId="1837ECD1" w14:textId="77777777" w:rsidR="00CB15B7" w:rsidRDefault="00B971EA">
            <w:r>
              <w:rPr>
                <w:sz w:val="20"/>
              </w:rPr>
              <w:t xml:space="preserve">National Probation Service </w:t>
            </w:r>
          </w:p>
        </w:tc>
      </w:tr>
      <w:tr w:rsidR="00CB15B7" w14:paraId="78C1E585" w14:textId="77777777">
        <w:trPr>
          <w:trHeight w:val="581"/>
        </w:trPr>
        <w:tc>
          <w:tcPr>
            <w:tcW w:w="2165" w:type="dxa"/>
            <w:tcBorders>
              <w:top w:val="single" w:sz="12" w:space="0" w:color="000000"/>
              <w:left w:val="single" w:sz="12" w:space="0" w:color="000000"/>
              <w:bottom w:val="single" w:sz="12" w:space="0" w:color="000000"/>
              <w:right w:val="single" w:sz="12" w:space="0" w:color="000000"/>
            </w:tcBorders>
          </w:tcPr>
          <w:p w14:paraId="62D16B8A" w14:textId="77777777" w:rsidR="00CB15B7" w:rsidRDefault="00B971EA">
            <w:r>
              <w:rPr>
                <w:b/>
                <w:sz w:val="20"/>
              </w:rPr>
              <w:t xml:space="preserve">Band </w:t>
            </w:r>
          </w:p>
        </w:tc>
        <w:tc>
          <w:tcPr>
            <w:tcW w:w="7233" w:type="dxa"/>
            <w:tcBorders>
              <w:top w:val="single" w:sz="12" w:space="0" w:color="000000"/>
              <w:left w:val="single" w:sz="12" w:space="0" w:color="000000"/>
              <w:bottom w:val="single" w:sz="12" w:space="0" w:color="000000"/>
              <w:right w:val="single" w:sz="12" w:space="0" w:color="000000"/>
            </w:tcBorders>
          </w:tcPr>
          <w:p w14:paraId="17176D1E" w14:textId="77777777" w:rsidR="00CB15B7" w:rsidRDefault="00B971EA">
            <w:r>
              <w:rPr>
                <w:sz w:val="20"/>
              </w:rPr>
              <w:t xml:space="preserve">4 </w:t>
            </w:r>
          </w:p>
        </w:tc>
      </w:tr>
    </w:tbl>
    <w:p w14:paraId="418F266A" w14:textId="77777777" w:rsidR="00CB15B7" w:rsidRDefault="00B971EA">
      <w:pPr>
        <w:spacing w:after="0"/>
      </w:pPr>
      <w:r>
        <w:rPr>
          <w:b/>
          <w:sz w:val="20"/>
        </w:rPr>
        <w:t xml:space="preserve"> </w:t>
      </w:r>
    </w:p>
    <w:tbl>
      <w:tblPr>
        <w:tblStyle w:val="TableGrid"/>
        <w:tblW w:w="9372" w:type="dxa"/>
        <w:tblInd w:w="559" w:type="dxa"/>
        <w:tblCellMar>
          <w:top w:w="55" w:type="dxa"/>
          <w:left w:w="104" w:type="dxa"/>
          <w:right w:w="78" w:type="dxa"/>
        </w:tblCellMar>
        <w:tblLook w:val="04A0" w:firstRow="1" w:lastRow="0" w:firstColumn="1" w:lastColumn="0" w:noHBand="0" w:noVBand="1"/>
      </w:tblPr>
      <w:tblGrid>
        <w:gridCol w:w="2157"/>
        <w:gridCol w:w="7215"/>
      </w:tblGrid>
      <w:tr w:rsidR="00CB15B7" w14:paraId="36A5BD1A" w14:textId="77777777">
        <w:trPr>
          <w:trHeight w:val="5403"/>
        </w:trPr>
        <w:tc>
          <w:tcPr>
            <w:tcW w:w="2157" w:type="dxa"/>
            <w:tcBorders>
              <w:top w:val="single" w:sz="12" w:space="0" w:color="000000"/>
              <w:left w:val="single" w:sz="12" w:space="0" w:color="000000"/>
              <w:bottom w:val="single" w:sz="12" w:space="0" w:color="000000"/>
              <w:right w:val="single" w:sz="14" w:space="0" w:color="000000"/>
            </w:tcBorders>
          </w:tcPr>
          <w:p w14:paraId="2BC1772B" w14:textId="77777777" w:rsidR="00CB15B7" w:rsidRDefault="00B971EA">
            <w:pPr>
              <w:ind w:left="4"/>
            </w:pPr>
            <w:r>
              <w:rPr>
                <w:b/>
                <w:sz w:val="20"/>
              </w:rPr>
              <w:t xml:space="preserve">Overview of the job  </w:t>
            </w:r>
          </w:p>
        </w:tc>
        <w:tc>
          <w:tcPr>
            <w:tcW w:w="7215" w:type="dxa"/>
            <w:tcBorders>
              <w:top w:val="single" w:sz="12" w:space="0" w:color="000000"/>
              <w:left w:val="single" w:sz="14" w:space="0" w:color="000000"/>
              <w:bottom w:val="single" w:sz="12" w:space="0" w:color="000000"/>
              <w:right w:val="single" w:sz="12" w:space="0" w:color="000000"/>
            </w:tcBorders>
          </w:tcPr>
          <w:p w14:paraId="38056B1D" w14:textId="77777777" w:rsidR="00CB15B7" w:rsidRDefault="00B971EA">
            <w:pPr>
              <w:spacing w:after="1"/>
              <w:ind w:right="15"/>
            </w:pPr>
            <w:r>
              <w:rPr>
                <w:sz w:val="20"/>
              </w:rPr>
              <w:t xml:space="preserve">This is an NPS role.  The post holder will be a member of the divisional training team in NPS or in HMPPS Wales.  The post will be based within one of the NPS divisions or in Wales with some travel outside of that area  </w:t>
            </w:r>
          </w:p>
          <w:p w14:paraId="42EAFDBE" w14:textId="77777777" w:rsidR="00CB15B7" w:rsidRDefault="00B971EA">
            <w:r>
              <w:rPr>
                <w:sz w:val="20"/>
              </w:rPr>
              <w:t xml:space="preserve"> </w:t>
            </w:r>
          </w:p>
          <w:p w14:paraId="4C15436E" w14:textId="77777777" w:rsidR="00CB15B7" w:rsidRDefault="00B971EA">
            <w:pPr>
              <w:spacing w:after="2"/>
            </w:pPr>
            <w:r>
              <w:rPr>
                <w:sz w:val="20"/>
              </w:rPr>
              <w:t xml:space="preserve">The post holder will report to the Divisional Training Manager/Deputy Divisional Training Manager.  The training function is part of the HMPPS Learning &amp; Development Group. </w:t>
            </w:r>
          </w:p>
          <w:p w14:paraId="66C8B1E5" w14:textId="77777777" w:rsidR="00CB15B7" w:rsidRDefault="00B971EA">
            <w:r>
              <w:rPr>
                <w:sz w:val="20"/>
              </w:rPr>
              <w:t xml:space="preserve"> </w:t>
            </w:r>
          </w:p>
          <w:p w14:paraId="3C5D7D5A" w14:textId="77777777" w:rsidR="00CB15B7" w:rsidRDefault="00B971EA">
            <w:pPr>
              <w:spacing w:after="1"/>
            </w:pPr>
            <w:r>
              <w:rPr>
                <w:sz w:val="20"/>
              </w:rPr>
              <w:t xml:space="preserve">The post holder works as part of the divisional training team to deliver probation qualifications at local level.  This will include co-ordinating the needs of a group of learners and working with them individually and in groups both in the NPS and CRC. </w:t>
            </w:r>
          </w:p>
          <w:p w14:paraId="699EB365" w14:textId="77777777" w:rsidR="00CB15B7" w:rsidRDefault="00B971EA">
            <w:r>
              <w:rPr>
                <w:sz w:val="20"/>
              </w:rPr>
              <w:t xml:space="preserve"> </w:t>
            </w:r>
          </w:p>
          <w:p w14:paraId="08551165" w14:textId="77777777" w:rsidR="00CB15B7" w:rsidRDefault="00B971EA">
            <w:pPr>
              <w:spacing w:after="1"/>
            </w:pPr>
            <w:r>
              <w:rPr>
                <w:sz w:val="20"/>
              </w:rPr>
              <w:t xml:space="preserve">Regular travel and some overnight stays are an integral part of this role.  When required, PTAs will be expected to provide mutual assistance to other parts of HMPPS L&amp;D in order to meet the business need. </w:t>
            </w:r>
          </w:p>
          <w:p w14:paraId="42891227" w14:textId="77777777" w:rsidR="00CB15B7" w:rsidRDefault="00B971EA">
            <w:r>
              <w:rPr>
                <w:sz w:val="20"/>
              </w:rPr>
              <w:t xml:space="preserve"> </w:t>
            </w:r>
          </w:p>
          <w:p w14:paraId="1F8A406E" w14:textId="77777777" w:rsidR="00CB15B7" w:rsidRDefault="00B971EA">
            <w:pPr>
              <w:spacing w:after="1"/>
            </w:pPr>
            <w:r>
              <w:rPr>
                <w:sz w:val="20"/>
              </w:rPr>
              <w:t xml:space="preserve">The role is a training function and the post holder will be required to apply their professional skills and specialist knowledge to ensure the effective delivery of probation qualifications and associated professional skills. </w:t>
            </w:r>
          </w:p>
          <w:p w14:paraId="15D682C5" w14:textId="77777777" w:rsidR="00CB15B7" w:rsidRDefault="00B971EA">
            <w:r>
              <w:rPr>
                <w:sz w:val="20"/>
              </w:rPr>
              <w:t xml:space="preserve"> </w:t>
            </w:r>
          </w:p>
          <w:p w14:paraId="61638BFE" w14:textId="77777777" w:rsidR="00CB15B7" w:rsidRDefault="00B971EA">
            <w:r>
              <w:rPr>
                <w:sz w:val="20"/>
              </w:rPr>
              <w:t xml:space="preserve">This post will not have line management responsibilities. </w:t>
            </w:r>
          </w:p>
          <w:p w14:paraId="42FE739A" w14:textId="77777777" w:rsidR="00CB15B7" w:rsidRDefault="00B971EA">
            <w:r>
              <w:rPr>
                <w:sz w:val="20"/>
              </w:rPr>
              <w:t xml:space="preserve"> </w:t>
            </w:r>
          </w:p>
        </w:tc>
      </w:tr>
      <w:tr w:rsidR="00CB15B7" w14:paraId="5DF3B264" w14:textId="77777777">
        <w:trPr>
          <w:trHeight w:val="2959"/>
        </w:trPr>
        <w:tc>
          <w:tcPr>
            <w:tcW w:w="2157" w:type="dxa"/>
            <w:tcBorders>
              <w:top w:val="single" w:sz="12" w:space="0" w:color="000000"/>
              <w:left w:val="single" w:sz="12" w:space="0" w:color="000000"/>
              <w:bottom w:val="single" w:sz="12" w:space="0" w:color="000000"/>
              <w:right w:val="single" w:sz="14" w:space="0" w:color="000000"/>
            </w:tcBorders>
          </w:tcPr>
          <w:p w14:paraId="0F546657" w14:textId="77777777" w:rsidR="00CB15B7" w:rsidRDefault="00B971EA">
            <w:pPr>
              <w:ind w:left="4"/>
            </w:pPr>
            <w:r>
              <w:rPr>
                <w:b/>
                <w:sz w:val="20"/>
              </w:rPr>
              <w:t xml:space="preserve">Summary  </w:t>
            </w:r>
          </w:p>
        </w:tc>
        <w:tc>
          <w:tcPr>
            <w:tcW w:w="7215" w:type="dxa"/>
            <w:tcBorders>
              <w:top w:val="single" w:sz="12" w:space="0" w:color="000000"/>
              <w:left w:val="single" w:sz="14" w:space="0" w:color="000000"/>
              <w:bottom w:val="single" w:sz="12" w:space="0" w:color="000000"/>
              <w:right w:val="single" w:sz="12" w:space="0" w:color="000000"/>
            </w:tcBorders>
          </w:tcPr>
          <w:p w14:paraId="33E6CD8E" w14:textId="77777777" w:rsidR="00CB15B7" w:rsidRDefault="00B971EA">
            <w:pPr>
              <w:spacing w:line="242" w:lineRule="auto"/>
              <w:ind w:left="7"/>
            </w:pPr>
            <w:r>
              <w:rPr>
                <w:sz w:val="20"/>
              </w:rPr>
              <w:t xml:space="preserve">Co-ordinate and deliver all aspects of probation qualifications including brokering learning opportunities and monitoring the progress of learners based in NPS/HMPPS in England and Wales and in CRCs.  Duties will include mentoring, assessment and coaching of learners in these organisations. </w:t>
            </w:r>
          </w:p>
          <w:p w14:paraId="38689209" w14:textId="77777777" w:rsidR="00CB15B7" w:rsidRDefault="00B971EA">
            <w:pPr>
              <w:ind w:left="7"/>
            </w:pPr>
            <w:r>
              <w:rPr>
                <w:sz w:val="20"/>
              </w:rPr>
              <w:t xml:space="preserve"> </w:t>
            </w:r>
          </w:p>
          <w:p w14:paraId="1EB727C2" w14:textId="77777777" w:rsidR="00CB15B7" w:rsidRDefault="00B971EA">
            <w:pPr>
              <w:spacing w:line="242" w:lineRule="auto"/>
              <w:ind w:left="7"/>
            </w:pPr>
            <w:r>
              <w:rPr>
                <w:sz w:val="20"/>
              </w:rPr>
              <w:t xml:space="preserve">Assess VQ candidates in compliance with the requirements of the Awarding Body Design and deliver professional skills workshops </w:t>
            </w:r>
          </w:p>
          <w:p w14:paraId="737CF1B3" w14:textId="77777777" w:rsidR="00CB15B7" w:rsidRDefault="00B971EA">
            <w:pPr>
              <w:ind w:left="7"/>
            </w:pPr>
            <w:r>
              <w:rPr>
                <w:sz w:val="20"/>
              </w:rPr>
              <w:t xml:space="preserve"> </w:t>
            </w:r>
          </w:p>
          <w:p w14:paraId="1B515106" w14:textId="77777777" w:rsidR="00CB15B7" w:rsidRDefault="00B971EA">
            <w:pPr>
              <w:spacing w:line="242" w:lineRule="auto"/>
              <w:ind w:left="7"/>
            </w:pPr>
            <w:r>
              <w:rPr>
                <w:sz w:val="20"/>
              </w:rPr>
              <w:t xml:space="preserve">The post holder will be required to undertake quality assurance functions of learner work products and other quality functions dependant on business need.  Relevant training will be provided. </w:t>
            </w:r>
          </w:p>
          <w:p w14:paraId="199E035C" w14:textId="77777777" w:rsidR="00CB15B7" w:rsidRDefault="00B971EA">
            <w:pPr>
              <w:ind w:left="7"/>
            </w:pPr>
            <w:r>
              <w:rPr>
                <w:sz w:val="20"/>
              </w:rPr>
              <w:t xml:space="preserve"> </w:t>
            </w:r>
          </w:p>
        </w:tc>
      </w:tr>
      <w:tr w:rsidR="00CB15B7" w:rsidRPr="00F7601B" w14:paraId="1A5BD48C" w14:textId="77777777">
        <w:trPr>
          <w:trHeight w:val="4743"/>
        </w:trPr>
        <w:tc>
          <w:tcPr>
            <w:tcW w:w="2157" w:type="dxa"/>
            <w:tcBorders>
              <w:top w:val="single" w:sz="12" w:space="0" w:color="000000"/>
              <w:left w:val="single" w:sz="12" w:space="0" w:color="000000"/>
              <w:bottom w:val="single" w:sz="12" w:space="0" w:color="000000"/>
              <w:right w:val="single" w:sz="14" w:space="0" w:color="000000"/>
            </w:tcBorders>
          </w:tcPr>
          <w:p w14:paraId="690F9B97" w14:textId="77777777" w:rsidR="00CB15B7" w:rsidRPr="00F7601B" w:rsidRDefault="00B971EA">
            <w:pPr>
              <w:ind w:left="4"/>
              <w:rPr>
                <w:highlight w:val="yellow"/>
              </w:rPr>
            </w:pPr>
            <w:r w:rsidRPr="00F7601B">
              <w:rPr>
                <w:b/>
                <w:sz w:val="20"/>
                <w:highlight w:val="yellow"/>
              </w:rPr>
              <w:lastRenderedPageBreak/>
              <w:t xml:space="preserve">Responsibilities, </w:t>
            </w:r>
          </w:p>
          <w:p w14:paraId="16D0D3F6" w14:textId="77777777" w:rsidR="00CB15B7" w:rsidRPr="00F7601B" w:rsidRDefault="00B971EA">
            <w:pPr>
              <w:ind w:left="4"/>
              <w:rPr>
                <w:highlight w:val="yellow"/>
              </w:rPr>
            </w:pPr>
            <w:r w:rsidRPr="00F7601B">
              <w:rPr>
                <w:b/>
                <w:sz w:val="20"/>
                <w:highlight w:val="yellow"/>
              </w:rPr>
              <w:t xml:space="preserve">Activities &amp; Duties  </w:t>
            </w:r>
          </w:p>
          <w:p w14:paraId="6460519E" w14:textId="77777777" w:rsidR="00CB15B7" w:rsidRPr="00F7601B" w:rsidRDefault="00B971EA">
            <w:pPr>
              <w:ind w:left="4"/>
              <w:rPr>
                <w:highlight w:val="yellow"/>
              </w:rPr>
            </w:pPr>
            <w:r w:rsidRPr="00F7601B">
              <w:rPr>
                <w:b/>
                <w:sz w:val="20"/>
                <w:highlight w:val="yellow"/>
              </w:rPr>
              <w:t xml:space="preserve"> </w:t>
            </w:r>
          </w:p>
        </w:tc>
        <w:tc>
          <w:tcPr>
            <w:tcW w:w="7215" w:type="dxa"/>
            <w:tcBorders>
              <w:top w:val="single" w:sz="12" w:space="0" w:color="000000"/>
              <w:left w:val="single" w:sz="14" w:space="0" w:color="000000"/>
              <w:bottom w:val="single" w:sz="12" w:space="0" w:color="000000"/>
              <w:right w:val="single" w:sz="12" w:space="0" w:color="000000"/>
            </w:tcBorders>
          </w:tcPr>
          <w:p w14:paraId="5E27FEA7" w14:textId="77777777" w:rsidR="00CB15B7" w:rsidRPr="00F7601B" w:rsidRDefault="00B971EA">
            <w:pPr>
              <w:spacing w:after="2" w:line="239" w:lineRule="auto"/>
              <w:ind w:left="7"/>
              <w:rPr>
                <w:highlight w:val="yellow"/>
              </w:rPr>
            </w:pPr>
            <w:r w:rsidRPr="00F7601B">
              <w:rPr>
                <w:sz w:val="20"/>
                <w:highlight w:val="yellow"/>
              </w:rPr>
              <w:t xml:space="preserve">The job holder will be required to carry out the following responsibilities, activities and duties: </w:t>
            </w:r>
          </w:p>
          <w:p w14:paraId="3F6127DB" w14:textId="77777777" w:rsidR="00CB15B7" w:rsidRPr="00F7601B" w:rsidRDefault="00B971EA">
            <w:pPr>
              <w:spacing w:after="25"/>
              <w:ind w:left="7"/>
              <w:rPr>
                <w:highlight w:val="yellow"/>
              </w:rPr>
            </w:pPr>
            <w:r w:rsidRPr="00F7601B">
              <w:rPr>
                <w:sz w:val="20"/>
                <w:highlight w:val="yellow"/>
              </w:rPr>
              <w:t xml:space="preserve"> </w:t>
            </w:r>
          </w:p>
          <w:p w14:paraId="0D42D893" w14:textId="77777777" w:rsidR="00CB15B7" w:rsidRPr="00F7601B" w:rsidRDefault="00B971EA">
            <w:pPr>
              <w:numPr>
                <w:ilvl w:val="0"/>
                <w:numId w:val="1"/>
              </w:numPr>
              <w:spacing w:after="45"/>
              <w:ind w:hanging="361"/>
            </w:pPr>
            <w:r w:rsidRPr="00F7601B">
              <w:rPr>
                <w:sz w:val="20"/>
              </w:rPr>
              <w:t xml:space="preserve">Participate in the selection of learners due to undertake probation qualifications </w:t>
            </w:r>
          </w:p>
          <w:p w14:paraId="587B34FA" w14:textId="77777777" w:rsidR="00CB15B7" w:rsidRPr="00F7601B" w:rsidRDefault="00B971EA">
            <w:pPr>
              <w:numPr>
                <w:ilvl w:val="0"/>
                <w:numId w:val="1"/>
              </w:numPr>
              <w:spacing w:after="41" w:line="241" w:lineRule="auto"/>
              <w:ind w:hanging="361"/>
              <w:rPr>
                <w:highlight w:val="yellow"/>
              </w:rPr>
            </w:pPr>
            <w:r w:rsidRPr="00F7601B">
              <w:rPr>
                <w:sz w:val="20"/>
                <w:highlight w:val="yellow"/>
              </w:rPr>
              <w:t xml:space="preserve">Undertake the design, co-ordination and delivery of a range of training and learning opportunities to facilitate the learner’s achievement of probation qualifications. </w:t>
            </w:r>
          </w:p>
          <w:p w14:paraId="09AC2FCB" w14:textId="77777777" w:rsidR="00CB15B7" w:rsidRPr="00F7601B" w:rsidRDefault="00B971EA">
            <w:pPr>
              <w:numPr>
                <w:ilvl w:val="0"/>
                <w:numId w:val="1"/>
              </w:numPr>
              <w:spacing w:after="45" w:line="239" w:lineRule="auto"/>
              <w:ind w:hanging="361"/>
              <w:rPr>
                <w:highlight w:val="yellow"/>
              </w:rPr>
            </w:pPr>
            <w:r w:rsidRPr="00F7601B">
              <w:rPr>
                <w:sz w:val="20"/>
                <w:highlight w:val="yellow"/>
              </w:rPr>
              <w:t xml:space="preserve">Identify individual learning needs, including reasonable adjustments and issues relating to learning style </w:t>
            </w:r>
          </w:p>
          <w:p w14:paraId="2DB23179" w14:textId="77777777" w:rsidR="00CB15B7" w:rsidRPr="00F7601B" w:rsidRDefault="00B971EA">
            <w:pPr>
              <w:numPr>
                <w:ilvl w:val="0"/>
                <w:numId w:val="1"/>
              </w:numPr>
              <w:spacing w:after="45" w:line="239" w:lineRule="auto"/>
              <w:ind w:hanging="361"/>
              <w:rPr>
                <w:highlight w:val="yellow"/>
              </w:rPr>
            </w:pPr>
            <w:r w:rsidRPr="00F7601B">
              <w:rPr>
                <w:sz w:val="20"/>
                <w:highlight w:val="yellow"/>
              </w:rPr>
              <w:t xml:space="preserve">Complete and monitor a learning agreement for each learner in accordance with the Regulatory Framework </w:t>
            </w:r>
          </w:p>
          <w:p w14:paraId="2820C7AD" w14:textId="77777777" w:rsidR="00CB15B7" w:rsidRPr="00F7601B" w:rsidRDefault="00B971EA">
            <w:pPr>
              <w:numPr>
                <w:ilvl w:val="0"/>
                <w:numId w:val="1"/>
              </w:numPr>
              <w:spacing w:after="45"/>
              <w:ind w:hanging="361"/>
              <w:rPr>
                <w:highlight w:val="yellow"/>
              </w:rPr>
            </w:pPr>
            <w:r w:rsidRPr="00F7601B">
              <w:rPr>
                <w:sz w:val="20"/>
                <w:highlight w:val="yellow"/>
              </w:rPr>
              <w:t xml:space="preserve">Undertake regular developmental sessions with learners to identify ongoing needs and review progress on the qualification </w:t>
            </w:r>
          </w:p>
          <w:p w14:paraId="0C98EDB9" w14:textId="77777777" w:rsidR="00CB15B7" w:rsidRPr="00F7601B" w:rsidRDefault="00B971EA">
            <w:pPr>
              <w:numPr>
                <w:ilvl w:val="0"/>
                <w:numId w:val="1"/>
              </w:numPr>
              <w:spacing w:after="44" w:line="241" w:lineRule="auto"/>
              <w:ind w:hanging="361"/>
              <w:rPr>
                <w:highlight w:val="yellow"/>
              </w:rPr>
            </w:pPr>
            <w:r w:rsidRPr="00F7601B">
              <w:rPr>
                <w:sz w:val="20"/>
                <w:highlight w:val="yellow"/>
              </w:rPr>
              <w:t xml:space="preserve">Identify performance issues and report these to the relevant line manager and to the Divisional Training Manager.  Collaborate with the line manager to develop and an action plan to address issues.  </w:t>
            </w:r>
          </w:p>
          <w:p w14:paraId="61E49CAF" w14:textId="77777777" w:rsidR="00CB15B7" w:rsidRPr="00F7601B" w:rsidRDefault="00B971EA">
            <w:pPr>
              <w:numPr>
                <w:ilvl w:val="0"/>
                <w:numId w:val="1"/>
              </w:numPr>
              <w:ind w:hanging="361"/>
              <w:rPr>
                <w:highlight w:val="yellow"/>
              </w:rPr>
            </w:pPr>
            <w:r w:rsidRPr="00F7601B">
              <w:rPr>
                <w:sz w:val="20"/>
                <w:highlight w:val="yellow"/>
              </w:rPr>
              <w:t xml:space="preserve">Provide written reports in respect of learner progress, including in relation to performance management. </w:t>
            </w:r>
          </w:p>
        </w:tc>
      </w:tr>
    </w:tbl>
    <w:p w14:paraId="4FF5B2B6" w14:textId="77777777" w:rsidR="00CB15B7" w:rsidRPr="00F7601B" w:rsidRDefault="00CB15B7">
      <w:pPr>
        <w:spacing w:after="0"/>
        <w:ind w:left="-566" w:right="609"/>
        <w:rPr>
          <w:highlight w:val="yellow"/>
        </w:rPr>
      </w:pPr>
    </w:p>
    <w:tbl>
      <w:tblPr>
        <w:tblStyle w:val="TableGrid"/>
        <w:tblW w:w="9372" w:type="dxa"/>
        <w:tblInd w:w="559" w:type="dxa"/>
        <w:tblCellMar>
          <w:top w:w="53" w:type="dxa"/>
          <w:left w:w="104" w:type="dxa"/>
          <w:right w:w="105" w:type="dxa"/>
        </w:tblCellMar>
        <w:tblLook w:val="04A0" w:firstRow="1" w:lastRow="0" w:firstColumn="1" w:lastColumn="0" w:noHBand="0" w:noVBand="1"/>
      </w:tblPr>
      <w:tblGrid>
        <w:gridCol w:w="2160"/>
        <w:gridCol w:w="7212"/>
      </w:tblGrid>
      <w:tr w:rsidR="00CB15B7" w14:paraId="7D2FFC7B" w14:textId="77777777">
        <w:trPr>
          <w:trHeight w:val="9448"/>
        </w:trPr>
        <w:tc>
          <w:tcPr>
            <w:tcW w:w="2160" w:type="dxa"/>
            <w:tcBorders>
              <w:top w:val="single" w:sz="12" w:space="0" w:color="000000"/>
              <w:left w:val="single" w:sz="12" w:space="0" w:color="000000"/>
              <w:bottom w:val="single" w:sz="12" w:space="0" w:color="000000"/>
              <w:right w:val="single" w:sz="12" w:space="0" w:color="000000"/>
            </w:tcBorders>
          </w:tcPr>
          <w:p w14:paraId="1FD5BE45" w14:textId="77777777" w:rsidR="00CB15B7" w:rsidRPr="00F7601B" w:rsidRDefault="00CB15B7">
            <w:pPr>
              <w:rPr>
                <w:highlight w:val="yellow"/>
              </w:rPr>
            </w:pPr>
          </w:p>
        </w:tc>
        <w:tc>
          <w:tcPr>
            <w:tcW w:w="7211" w:type="dxa"/>
            <w:tcBorders>
              <w:top w:val="single" w:sz="12" w:space="0" w:color="000000"/>
              <w:left w:val="single" w:sz="12" w:space="0" w:color="000000"/>
              <w:bottom w:val="single" w:sz="12" w:space="0" w:color="000000"/>
              <w:right w:val="single" w:sz="12" w:space="0" w:color="000000"/>
            </w:tcBorders>
          </w:tcPr>
          <w:p w14:paraId="65F121D9" w14:textId="77777777" w:rsidR="00CB15B7" w:rsidRPr="00F7601B" w:rsidRDefault="00B971EA">
            <w:pPr>
              <w:numPr>
                <w:ilvl w:val="0"/>
                <w:numId w:val="2"/>
              </w:numPr>
              <w:spacing w:after="41" w:line="241" w:lineRule="auto"/>
              <w:ind w:hanging="361"/>
              <w:rPr>
                <w:highlight w:val="yellow"/>
              </w:rPr>
            </w:pPr>
            <w:r w:rsidRPr="00F7601B">
              <w:rPr>
                <w:sz w:val="20"/>
                <w:highlight w:val="yellow"/>
              </w:rPr>
              <w:t xml:space="preserve">Proactively manage learner attendance at learning events and support managers in taking remedial action to manage sickness absence to achieve qualification completion. </w:t>
            </w:r>
          </w:p>
          <w:p w14:paraId="6EAC784B" w14:textId="77777777" w:rsidR="00CB15B7" w:rsidRPr="00F7601B" w:rsidRDefault="00B971EA">
            <w:pPr>
              <w:numPr>
                <w:ilvl w:val="0"/>
                <w:numId w:val="2"/>
              </w:numPr>
              <w:spacing w:after="44" w:line="241" w:lineRule="auto"/>
              <w:ind w:hanging="361"/>
              <w:rPr>
                <w:highlight w:val="yellow"/>
              </w:rPr>
            </w:pPr>
            <w:r w:rsidRPr="00F7601B">
              <w:rPr>
                <w:sz w:val="20"/>
                <w:highlight w:val="yellow"/>
              </w:rPr>
              <w:t xml:space="preserve">Provide coaching, mentoring, quality assurance and support the development of reflective practice in all aspects of work with learners and colleagues. </w:t>
            </w:r>
          </w:p>
          <w:p w14:paraId="698FB5C0" w14:textId="77777777" w:rsidR="00CB15B7" w:rsidRPr="00F7601B" w:rsidRDefault="00B971EA">
            <w:pPr>
              <w:numPr>
                <w:ilvl w:val="0"/>
                <w:numId w:val="2"/>
              </w:numPr>
              <w:ind w:hanging="361"/>
              <w:rPr>
                <w:highlight w:val="yellow"/>
              </w:rPr>
            </w:pPr>
            <w:r w:rsidRPr="00F7601B">
              <w:rPr>
                <w:sz w:val="20"/>
                <w:highlight w:val="yellow"/>
              </w:rPr>
              <w:t xml:space="preserve">Provide PTA cover in the absence of colleagues </w:t>
            </w:r>
          </w:p>
          <w:p w14:paraId="493C8527" w14:textId="77777777" w:rsidR="00CB15B7" w:rsidRPr="00F7601B" w:rsidRDefault="00B971EA">
            <w:pPr>
              <w:numPr>
                <w:ilvl w:val="0"/>
                <w:numId w:val="2"/>
              </w:numPr>
              <w:spacing w:after="45"/>
              <w:ind w:hanging="361"/>
              <w:rPr>
                <w:highlight w:val="yellow"/>
              </w:rPr>
            </w:pPr>
            <w:r w:rsidRPr="00F7601B">
              <w:rPr>
                <w:sz w:val="20"/>
                <w:highlight w:val="yellow"/>
              </w:rPr>
              <w:t xml:space="preserve">Attend all required training and assessment sessions and achieve the assessor award within 12 months of taking up post </w:t>
            </w:r>
          </w:p>
          <w:p w14:paraId="31CD136B" w14:textId="77777777" w:rsidR="00CB15B7" w:rsidRPr="00F7601B" w:rsidRDefault="00B971EA">
            <w:pPr>
              <w:numPr>
                <w:ilvl w:val="0"/>
                <w:numId w:val="2"/>
              </w:numPr>
              <w:spacing w:after="44" w:line="241" w:lineRule="auto"/>
              <w:ind w:hanging="361"/>
              <w:rPr>
                <w:highlight w:val="yellow"/>
              </w:rPr>
            </w:pPr>
            <w:r w:rsidRPr="00F7601B">
              <w:rPr>
                <w:sz w:val="20"/>
                <w:highlight w:val="yellow"/>
              </w:rPr>
              <w:t xml:space="preserve">Use a variety of assessment methods with learners in line with the Awarding Body and sector assessment strategy, including written observations, performance feedback and digital recordings of professional discussions </w:t>
            </w:r>
          </w:p>
          <w:p w14:paraId="236EB914" w14:textId="77777777" w:rsidR="00CB15B7" w:rsidRPr="00F7601B" w:rsidRDefault="00B971EA">
            <w:pPr>
              <w:numPr>
                <w:ilvl w:val="0"/>
                <w:numId w:val="2"/>
              </w:numPr>
              <w:spacing w:after="45" w:line="239" w:lineRule="auto"/>
              <w:ind w:hanging="361"/>
              <w:rPr>
                <w:highlight w:val="yellow"/>
              </w:rPr>
            </w:pPr>
            <w:r w:rsidRPr="00F7601B">
              <w:rPr>
                <w:sz w:val="20"/>
                <w:highlight w:val="yellow"/>
              </w:rPr>
              <w:t xml:space="preserve">Maximise the use of IT and technology, including the use of the </w:t>
            </w:r>
            <w:proofErr w:type="spellStart"/>
            <w:r w:rsidRPr="00F7601B">
              <w:rPr>
                <w:sz w:val="20"/>
                <w:highlight w:val="yellow"/>
              </w:rPr>
              <w:t>eportfolio</w:t>
            </w:r>
            <w:proofErr w:type="spellEnd"/>
            <w:r w:rsidRPr="00F7601B">
              <w:rPr>
                <w:sz w:val="20"/>
                <w:highlight w:val="yellow"/>
              </w:rPr>
              <w:t xml:space="preserve"> system </w:t>
            </w:r>
          </w:p>
          <w:p w14:paraId="69BEF97F" w14:textId="77777777" w:rsidR="00CB15B7" w:rsidRPr="00F7601B" w:rsidRDefault="00B971EA">
            <w:pPr>
              <w:numPr>
                <w:ilvl w:val="0"/>
                <w:numId w:val="2"/>
              </w:numPr>
              <w:spacing w:after="46" w:line="239" w:lineRule="auto"/>
              <w:ind w:hanging="361"/>
              <w:rPr>
                <w:highlight w:val="yellow"/>
              </w:rPr>
            </w:pPr>
            <w:r w:rsidRPr="00F7601B">
              <w:rPr>
                <w:sz w:val="20"/>
                <w:highlight w:val="yellow"/>
              </w:rPr>
              <w:t xml:space="preserve">Attend standardisation meetings as required and liaise with Internal and External Quality Assurers to ensure the consistency and quality of assessments </w:t>
            </w:r>
          </w:p>
          <w:p w14:paraId="5E76770B" w14:textId="77777777" w:rsidR="00CB15B7" w:rsidRPr="00F7601B" w:rsidRDefault="00B971EA">
            <w:pPr>
              <w:numPr>
                <w:ilvl w:val="0"/>
                <w:numId w:val="2"/>
              </w:numPr>
              <w:spacing w:after="41" w:line="241" w:lineRule="auto"/>
              <w:ind w:hanging="361"/>
              <w:rPr>
                <w:highlight w:val="yellow"/>
              </w:rPr>
            </w:pPr>
            <w:r w:rsidRPr="00F7601B">
              <w:rPr>
                <w:sz w:val="20"/>
                <w:highlight w:val="yellow"/>
              </w:rPr>
              <w:t xml:space="preserve">As and when required, undertake Internal Quality Assurance processes including chairing standardisation meetings; liaison with National Centre and divisional teams; attend Qualification Assurance Group as divisional representative and prepare for External Quality Assurance visits. </w:t>
            </w:r>
          </w:p>
          <w:p w14:paraId="01C1CF25" w14:textId="77777777" w:rsidR="00CB15B7" w:rsidRPr="00F7601B" w:rsidRDefault="00B971EA">
            <w:pPr>
              <w:numPr>
                <w:ilvl w:val="0"/>
                <w:numId w:val="2"/>
              </w:numPr>
              <w:spacing w:after="40" w:line="242" w:lineRule="auto"/>
              <w:ind w:hanging="361"/>
              <w:rPr>
                <w:highlight w:val="yellow"/>
              </w:rPr>
            </w:pPr>
            <w:r w:rsidRPr="00F7601B">
              <w:rPr>
                <w:sz w:val="20"/>
                <w:highlight w:val="yellow"/>
              </w:rPr>
              <w:t xml:space="preserve">Ensure assessment processes reflect best practice, are fair and consistent and meet the requirements of the Awarding Body </w:t>
            </w:r>
          </w:p>
          <w:p w14:paraId="0334725F" w14:textId="77777777" w:rsidR="00CB15B7" w:rsidRPr="00F7601B" w:rsidRDefault="00B971EA">
            <w:pPr>
              <w:numPr>
                <w:ilvl w:val="0"/>
                <w:numId w:val="2"/>
              </w:numPr>
              <w:spacing w:after="44" w:line="241" w:lineRule="auto"/>
              <w:ind w:hanging="361"/>
              <w:rPr>
                <w:highlight w:val="yellow"/>
              </w:rPr>
            </w:pPr>
            <w:r w:rsidRPr="00F7601B">
              <w:rPr>
                <w:sz w:val="20"/>
                <w:highlight w:val="yellow"/>
              </w:rPr>
              <w:t xml:space="preserve">Liaise with staff at the Higher Education provider to ensure learners’ progress towards achievement of academic awards and verify </w:t>
            </w:r>
            <w:proofErr w:type="gramStart"/>
            <w:r w:rsidRPr="00F7601B">
              <w:rPr>
                <w:sz w:val="20"/>
                <w:highlight w:val="yellow"/>
              </w:rPr>
              <w:t>work based</w:t>
            </w:r>
            <w:proofErr w:type="gramEnd"/>
            <w:r w:rsidRPr="00F7601B">
              <w:rPr>
                <w:sz w:val="20"/>
                <w:highlight w:val="yellow"/>
              </w:rPr>
              <w:t xml:space="preserve"> assignments, if required </w:t>
            </w:r>
          </w:p>
          <w:p w14:paraId="0E145546" w14:textId="77777777" w:rsidR="00CB15B7" w:rsidRPr="00F7601B" w:rsidRDefault="00B971EA">
            <w:pPr>
              <w:numPr>
                <w:ilvl w:val="0"/>
                <w:numId w:val="2"/>
              </w:numPr>
              <w:spacing w:after="45"/>
              <w:ind w:hanging="361"/>
              <w:rPr>
                <w:highlight w:val="yellow"/>
              </w:rPr>
            </w:pPr>
            <w:r w:rsidRPr="00F7601B">
              <w:rPr>
                <w:sz w:val="20"/>
                <w:highlight w:val="yellow"/>
              </w:rPr>
              <w:t xml:space="preserve">Develop and maintain effective working relationships with learners, colleagues and external agencies including CRCs </w:t>
            </w:r>
          </w:p>
          <w:p w14:paraId="3D180FBA" w14:textId="77777777" w:rsidR="00CB15B7" w:rsidRPr="00F7601B" w:rsidRDefault="00B971EA">
            <w:pPr>
              <w:numPr>
                <w:ilvl w:val="0"/>
                <w:numId w:val="2"/>
              </w:numPr>
              <w:spacing w:after="45" w:line="239" w:lineRule="auto"/>
              <w:ind w:hanging="361"/>
              <w:rPr>
                <w:highlight w:val="yellow"/>
              </w:rPr>
            </w:pPr>
            <w:r w:rsidRPr="00F7601B">
              <w:rPr>
                <w:sz w:val="20"/>
                <w:highlight w:val="yellow"/>
              </w:rPr>
              <w:t xml:space="preserve">Maintain probation professional knowledge by attending relevant training events and practical experience, as identified in the appraisal process. </w:t>
            </w:r>
          </w:p>
          <w:p w14:paraId="5F2038B7" w14:textId="77777777" w:rsidR="00CB15B7" w:rsidRPr="00F7601B" w:rsidRDefault="00B971EA">
            <w:pPr>
              <w:numPr>
                <w:ilvl w:val="0"/>
                <w:numId w:val="2"/>
              </w:numPr>
              <w:spacing w:after="2" w:line="239" w:lineRule="auto"/>
              <w:ind w:hanging="361"/>
              <w:rPr>
                <w:highlight w:val="yellow"/>
              </w:rPr>
            </w:pPr>
            <w:r w:rsidRPr="00F7601B">
              <w:rPr>
                <w:sz w:val="20"/>
                <w:highlight w:val="yellow"/>
              </w:rPr>
              <w:t xml:space="preserve">Travel regularly across the division/Wales and elsewhere, as required by the role </w:t>
            </w:r>
          </w:p>
          <w:p w14:paraId="722CAC8E" w14:textId="77777777" w:rsidR="00CB15B7" w:rsidRPr="00F7601B" w:rsidRDefault="00B971EA">
            <w:pPr>
              <w:rPr>
                <w:highlight w:val="yellow"/>
              </w:rPr>
            </w:pPr>
            <w:r w:rsidRPr="00F7601B">
              <w:rPr>
                <w:sz w:val="20"/>
                <w:highlight w:val="yellow"/>
              </w:rPr>
              <w:t xml:space="preserve"> </w:t>
            </w:r>
          </w:p>
          <w:p w14:paraId="36E4A8E4" w14:textId="77777777" w:rsidR="00CB15B7" w:rsidRDefault="00B971EA">
            <w:r w:rsidRPr="00F7601B">
              <w:rPr>
                <w:sz w:val="20"/>
                <w:highlight w:val="yellow"/>
              </w:rPr>
              <w:t>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w:t>
            </w:r>
            <w:r>
              <w:rPr>
                <w:sz w:val="20"/>
              </w:rPr>
              <w:t xml:space="preserve"> </w:t>
            </w:r>
          </w:p>
        </w:tc>
      </w:tr>
      <w:tr w:rsidR="00CB15B7" w14:paraId="3B79F039" w14:textId="77777777">
        <w:trPr>
          <w:trHeight w:val="1779"/>
        </w:trPr>
        <w:tc>
          <w:tcPr>
            <w:tcW w:w="2160" w:type="dxa"/>
            <w:tcBorders>
              <w:top w:val="single" w:sz="12" w:space="0" w:color="000000"/>
              <w:left w:val="single" w:sz="12" w:space="0" w:color="000000"/>
              <w:bottom w:val="single" w:sz="12" w:space="0" w:color="000000"/>
              <w:right w:val="single" w:sz="12" w:space="0" w:color="000000"/>
            </w:tcBorders>
          </w:tcPr>
          <w:p w14:paraId="34F5E9BA" w14:textId="77777777" w:rsidR="00CB15B7" w:rsidRDefault="00B971EA">
            <w:r>
              <w:rPr>
                <w:b/>
                <w:sz w:val="20"/>
              </w:rPr>
              <w:lastRenderedPageBreak/>
              <w:t xml:space="preserve">Behaviours </w:t>
            </w:r>
          </w:p>
        </w:tc>
        <w:tc>
          <w:tcPr>
            <w:tcW w:w="7211" w:type="dxa"/>
            <w:tcBorders>
              <w:top w:val="single" w:sz="12" w:space="0" w:color="000000"/>
              <w:left w:val="single" w:sz="12" w:space="0" w:color="000000"/>
              <w:bottom w:val="single" w:sz="12" w:space="0" w:color="000000"/>
              <w:right w:val="single" w:sz="12" w:space="0" w:color="000000"/>
            </w:tcBorders>
          </w:tcPr>
          <w:p w14:paraId="591465E7" w14:textId="77777777" w:rsidR="00CB15B7" w:rsidRDefault="00B971EA">
            <w:pPr>
              <w:numPr>
                <w:ilvl w:val="0"/>
                <w:numId w:val="3"/>
              </w:numPr>
              <w:spacing w:after="39"/>
              <w:ind w:hanging="361"/>
            </w:pPr>
            <w:r>
              <w:rPr>
                <w:sz w:val="20"/>
              </w:rPr>
              <w:t xml:space="preserve">Leadership </w:t>
            </w:r>
          </w:p>
          <w:p w14:paraId="7E9626E1" w14:textId="77777777" w:rsidR="00CB15B7" w:rsidRDefault="00B971EA">
            <w:pPr>
              <w:numPr>
                <w:ilvl w:val="0"/>
                <w:numId w:val="3"/>
              </w:numPr>
              <w:spacing w:after="35"/>
              <w:ind w:hanging="361"/>
            </w:pPr>
            <w:r>
              <w:rPr>
                <w:sz w:val="20"/>
              </w:rPr>
              <w:t xml:space="preserve">Developing Self and Others </w:t>
            </w:r>
          </w:p>
          <w:p w14:paraId="615E8F61" w14:textId="77777777" w:rsidR="00CB15B7" w:rsidRDefault="00B971EA">
            <w:pPr>
              <w:numPr>
                <w:ilvl w:val="0"/>
                <w:numId w:val="3"/>
              </w:numPr>
              <w:spacing w:after="38"/>
              <w:ind w:hanging="361"/>
            </w:pPr>
            <w:r>
              <w:rPr>
                <w:sz w:val="20"/>
              </w:rPr>
              <w:t xml:space="preserve">Working Together </w:t>
            </w:r>
          </w:p>
          <w:p w14:paraId="03AF7002" w14:textId="77777777" w:rsidR="00CB15B7" w:rsidRDefault="00B971EA">
            <w:pPr>
              <w:numPr>
                <w:ilvl w:val="0"/>
                <w:numId w:val="3"/>
              </w:numPr>
              <w:spacing w:after="36"/>
              <w:ind w:hanging="361"/>
            </w:pPr>
            <w:r>
              <w:rPr>
                <w:sz w:val="20"/>
              </w:rPr>
              <w:t xml:space="preserve">Delivering at Pace </w:t>
            </w:r>
          </w:p>
          <w:p w14:paraId="7C68A230" w14:textId="77777777" w:rsidR="00CB15B7" w:rsidRDefault="00B971EA">
            <w:pPr>
              <w:numPr>
                <w:ilvl w:val="0"/>
                <w:numId w:val="3"/>
              </w:numPr>
              <w:spacing w:after="38"/>
              <w:ind w:hanging="361"/>
            </w:pPr>
            <w:r>
              <w:rPr>
                <w:sz w:val="20"/>
              </w:rPr>
              <w:t xml:space="preserve">Communicating and Influencing </w:t>
            </w:r>
          </w:p>
          <w:p w14:paraId="552304BF" w14:textId="77777777" w:rsidR="00CB15B7" w:rsidRDefault="00B971EA">
            <w:pPr>
              <w:numPr>
                <w:ilvl w:val="0"/>
                <w:numId w:val="3"/>
              </w:numPr>
              <w:ind w:hanging="361"/>
            </w:pPr>
            <w:r>
              <w:rPr>
                <w:sz w:val="20"/>
              </w:rPr>
              <w:t xml:space="preserve">Making Effective Decisions </w:t>
            </w:r>
          </w:p>
        </w:tc>
      </w:tr>
      <w:tr w:rsidR="00CB15B7" w14:paraId="039EB5D9" w14:textId="77777777">
        <w:trPr>
          <w:trHeight w:val="1080"/>
        </w:trPr>
        <w:tc>
          <w:tcPr>
            <w:tcW w:w="2160" w:type="dxa"/>
            <w:tcBorders>
              <w:top w:val="single" w:sz="12" w:space="0" w:color="000000"/>
              <w:left w:val="single" w:sz="12" w:space="0" w:color="000000"/>
              <w:bottom w:val="single" w:sz="12" w:space="0" w:color="000000"/>
              <w:right w:val="single" w:sz="12" w:space="0" w:color="000000"/>
            </w:tcBorders>
          </w:tcPr>
          <w:p w14:paraId="50019692" w14:textId="77777777" w:rsidR="00CB15B7" w:rsidRDefault="00B971EA">
            <w:r>
              <w:rPr>
                <w:b/>
                <w:sz w:val="20"/>
              </w:rPr>
              <w:t xml:space="preserve">Strengths </w:t>
            </w:r>
          </w:p>
        </w:tc>
        <w:tc>
          <w:tcPr>
            <w:tcW w:w="7211" w:type="dxa"/>
            <w:tcBorders>
              <w:top w:val="single" w:sz="12" w:space="0" w:color="000000"/>
              <w:left w:val="single" w:sz="12" w:space="0" w:color="000000"/>
              <w:bottom w:val="single" w:sz="12" w:space="0" w:color="000000"/>
              <w:right w:val="single" w:sz="12" w:space="0" w:color="000000"/>
            </w:tcBorders>
          </w:tcPr>
          <w:p w14:paraId="67FA2D0A" w14:textId="77777777" w:rsidR="00CB15B7" w:rsidRDefault="00B971EA">
            <w:r>
              <w:rPr>
                <w:sz w:val="20"/>
              </w:rPr>
              <w:t xml:space="preserve">It is advised strengths are chosen locally, recommended 4-8 </w:t>
            </w:r>
          </w:p>
        </w:tc>
      </w:tr>
      <w:tr w:rsidR="00CB15B7" w14:paraId="7B8E1C7A" w14:textId="77777777">
        <w:trPr>
          <w:trHeight w:val="1536"/>
        </w:trPr>
        <w:tc>
          <w:tcPr>
            <w:tcW w:w="2160" w:type="dxa"/>
            <w:tcBorders>
              <w:top w:val="single" w:sz="12" w:space="0" w:color="000000"/>
              <w:left w:val="single" w:sz="12" w:space="0" w:color="000000"/>
              <w:bottom w:val="single" w:sz="12" w:space="0" w:color="000000"/>
              <w:right w:val="single" w:sz="12" w:space="0" w:color="000000"/>
            </w:tcBorders>
          </w:tcPr>
          <w:p w14:paraId="7AB2F7CE" w14:textId="77777777" w:rsidR="00CB15B7" w:rsidRDefault="00B971EA">
            <w:r>
              <w:rPr>
                <w:b/>
                <w:sz w:val="20"/>
              </w:rPr>
              <w:t xml:space="preserve">Essential Experience </w:t>
            </w:r>
          </w:p>
        </w:tc>
        <w:tc>
          <w:tcPr>
            <w:tcW w:w="7211" w:type="dxa"/>
            <w:tcBorders>
              <w:top w:val="single" w:sz="12" w:space="0" w:color="000000"/>
              <w:left w:val="single" w:sz="12" w:space="0" w:color="000000"/>
              <w:bottom w:val="single" w:sz="12" w:space="0" w:color="000000"/>
              <w:right w:val="single" w:sz="12" w:space="0" w:color="000000"/>
            </w:tcBorders>
          </w:tcPr>
          <w:p w14:paraId="3ED99FF5" w14:textId="77777777" w:rsidR="00CB15B7" w:rsidRDefault="00B971EA">
            <w:pPr>
              <w:numPr>
                <w:ilvl w:val="0"/>
                <w:numId w:val="4"/>
              </w:numPr>
              <w:spacing w:after="45"/>
              <w:ind w:hanging="361"/>
            </w:pPr>
            <w:r>
              <w:rPr>
                <w:sz w:val="20"/>
              </w:rPr>
              <w:t xml:space="preserve">Experience of probation practice and knowledge of latest policy developments </w:t>
            </w:r>
          </w:p>
          <w:p w14:paraId="3DDA593D" w14:textId="77777777" w:rsidR="00CB15B7" w:rsidRDefault="00B971EA">
            <w:pPr>
              <w:numPr>
                <w:ilvl w:val="0"/>
                <w:numId w:val="4"/>
              </w:numPr>
              <w:ind w:hanging="361"/>
            </w:pPr>
            <w:r>
              <w:rPr>
                <w:sz w:val="20"/>
              </w:rPr>
              <w:t xml:space="preserve">Strong organisational skills, planning and attention to detail </w:t>
            </w:r>
          </w:p>
          <w:p w14:paraId="7C9E4DD3" w14:textId="77777777" w:rsidR="00CB15B7" w:rsidRDefault="00B971EA">
            <w:pPr>
              <w:numPr>
                <w:ilvl w:val="0"/>
                <w:numId w:val="4"/>
              </w:numPr>
              <w:ind w:hanging="361"/>
            </w:pPr>
            <w:r>
              <w:rPr>
                <w:sz w:val="20"/>
              </w:rPr>
              <w:t xml:space="preserve">Excellent communication skills </w:t>
            </w:r>
          </w:p>
          <w:p w14:paraId="601CA198" w14:textId="77777777" w:rsidR="00CB15B7" w:rsidRDefault="00B971EA">
            <w:pPr>
              <w:numPr>
                <w:ilvl w:val="0"/>
                <w:numId w:val="4"/>
              </w:numPr>
              <w:ind w:hanging="361"/>
            </w:pPr>
            <w:r>
              <w:rPr>
                <w:sz w:val="20"/>
              </w:rPr>
              <w:t xml:space="preserve">Probation officer work with offenders </w:t>
            </w:r>
          </w:p>
          <w:p w14:paraId="45702D7E" w14:textId="77777777" w:rsidR="00CB15B7" w:rsidRDefault="00B971EA">
            <w:r>
              <w:rPr>
                <w:sz w:val="20"/>
              </w:rPr>
              <w:t xml:space="preserve"> </w:t>
            </w:r>
          </w:p>
        </w:tc>
      </w:tr>
      <w:tr w:rsidR="00CB15B7" w14:paraId="2BFC17CF" w14:textId="77777777">
        <w:trPr>
          <w:trHeight w:val="1078"/>
        </w:trPr>
        <w:tc>
          <w:tcPr>
            <w:tcW w:w="2160" w:type="dxa"/>
            <w:tcBorders>
              <w:top w:val="single" w:sz="12" w:space="0" w:color="000000"/>
              <w:left w:val="single" w:sz="12" w:space="0" w:color="000000"/>
              <w:bottom w:val="single" w:sz="12" w:space="0" w:color="000000"/>
              <w:right w:val="single" w:sz="12" w:space="0" w:color="000000"/>
            </w:tcBorders>
          </w:tcPr>
          <w:p w14:paraId="15E76F21" w14:textId="77777777" w:rsidR="00CB15B7" w:rsidRDefault="00B971EA">
            <w:r>
              <w:rPr>
                <w:b/>
                <w:sz w:val="20"/>
              </w:rPr>
              <w:t xml:space="preserve">Technical requirements </w:t>
            </w:r>
          </w:p>
        </w:tc>
        <w:tc>
          <w:tcPr>
            <w:tcW w:w="7211" w:type="dxa"/>
            <w:tcBorders>
              <w:top w:val="single" w:sz="12" w:space="0" w:color="000000"/>
              <w:left w:val="single" w:sz="12" w:space="0" w:color="000000"/>
              <w:bottom w:val="single" w:sz="12" w:space="0" w:color="000000"/>
              <w:right w:val="single" w:sz="12" w:space="0" w:color="000000"/>
            </w:tcBorders>
          </w:tcPr>
          <w:p w14:paraId="6A9F13BC" w14:textId="77777777" w:rsidR="00CB15B7" w:rsidRDefault="00B971EA">
            <w:pPr>
              <w:numPr>
                <w:ilvl w:val="0"/>
                <w:numId w:val="5"/>
              </w:numPr>
              <w:ind w:hanging="361"/>
            </w:pPr>
            <w:r>
              <w:rPr>
                <w:sz w:val="20"/>
              </w:rPr>
              <w:t xml:space="preserve">Probation Officer Qualification </w:t>
            </w:r>
          </w:p>
          <w:p w14:paraId="73C50FD3" w14:textId="77777777" w:rsidR="00CB15B7" w:rsidRDefault="00B971EA">
            <w:pPr>
              <w:numPr>
                <w:ilvl w:val="0"/>
                <w:numId w:val="5"/>
              </w:numPr>
              <w:ind w:hanging="361"/>
            </w:pPr>
            <w:r>
              <w:rPr>
                <w:sz w:val="20"/>
              </w:rPr>
              <w:t xml:space="preserve">Knowledge of probation qualifications </w:t>
            </w:r>
          </w:p>
          <w:p w14:paraId="69FD0D82" w14:textId="77777777" w:rsidR="00CB15B7" w:rsidRDefault="00B971EA">
            <w:r>
              <w:rPr>
                <w:sz w:val="20"/>
              </w:rPr>
              <w:t xml:space="preserve"> </w:t>
            </w:r>
          </w:p>
        </w:tc>
      </w:tr>
      <w:tr w:rsidR="00CB15B7" w14:paraId="2DDA844B" w14:textId="77777777">
        <w:trPr>
          <w:trHeight w:val="1073"/>
        </w:trPr>
        <w:tc>
          <w:tcPr>
            <w:tcW w:w="2160" w:type="dxa"/>
            <w:tcBorders>
              <w:top w:val="single" w:sz="12" w:space="0" w:color="000000"/>
              <w:left w:val="single" w:sz="12" w:space="0" w:color="000000"/>
              <w:bottom w:val="single" w:sz="12" w:space="0" w:color="000000"/>
              <w:right w:val="single" w:sz="12" w:space="0" w:color="000000"/>
            </w:tcBorders>
          </w:tcPr>
          <w:p w14:paraId="012A230A" w14:textId="77777777" w:rsidR="00CB15B7" w:rsidRDefault="00B971EA">
            <w:pPr>
              <w:ind w:left="4"/>
            </w:pPr>
            <w:r>
              <w:rPr>
                <w:b/>
                <w:sz w:val="20"/>
              </w:rPr>
              <w:t xml:space="preserve">Ability  </w:t>
            </w:r>
          </w:p>
        </w:tc>
        <w:tc>
          <w:tcPr>
            <w:tcW w:w="7211" w:type="dxa"/>
            <w:tcBorders>
              <w:top w:val="single" w:sz="12" w:space="0" w:color="000000"/>
              <w:left w:val="single" w:sz="12" w:space="0" w:color="000000"/>
              <w:bottom w:val="single" w:sz="4" w:space="0" w:color="000000"/>
              <w:right w:val="single" w:sz="12" w:space="0" w:color="000000"/>
            </w:tcBorders>
            <w:shd w:val="clear" w:color="auto" w:fill="BFBFBF"/>
          </w:tcPr>
          <w:p w14:paraId="488EEB02" w14:textId="77777777" w:rsidR="00CB15B7" w:rsidRDefault="00B971EA">
            <w:r>
              <w:rPr>
                <w:sz w:val="20"/>
              </w:rPr>
              <w:t xml:space="preserve"> </w:t>
            </w:r>
          </w:p>
        </w:tc>
      </w:tr>
    </w:tbl>
    <w:p w14:paraId="33120B03" w14:textId="77777777" w:rsidR="00CB15B7" w:rsidRDefault="00B971EA">
      <w:pPr>
        <w:spacing w:after="0"/>
      </w:pPr>
      <w:r>
        <w:rPr>
          <w:sz w:val="20"/>
        </w:rPr>
        <w:t xml:space="preserve"> </w:t>
      </w:r>
    </w:p>
    <w:tbl>
      <w:tblPr>
        <w:tblStyle w:val="TableGrid"/>
        <w:tblW w:w="9372" w:type="dxa"/>
        <w:tblInd w:w="559" w:type="dxa"/>
        <w:tblCellMar>
          <w:top w:w="57" w:type="dxa"/>
          <w:left w:w="108" w:type="dxa"/>
          <w:right w:w="115" w:type="dxa"/>
        </w:tblCellMar>
        <w:tblLook w:val="04A0" w:firstRow="1" w:lastRow="0" w:firstColumn="1" w:lastColumn="0" w:noHBand="0" w:noVBand="1"/>
      </w:tblPr>
      <w:tblGrid>
        <w:gridCol w:w="2170"/>
        <w:gridCol w:w="7202"/>
      </w:tblGrid>
      <w:tr w:rsidR="00CB15B7" w14:paraId="61C73349" w14:textId="77777777">
        <w:trPr>
          <w:trHeight w:val="2258"/>
        </w:trPr>
        <w:tc>
          <w:tcPr>
            <w:tcW w:w="2170" w:type="dxa"/>
            <w:tcBorders>
              <w:top w:val="single" w:sz="12" w:space="0" w:color="000000"/>
              <w:left w:val="single" w:sz="12" w:space="0" w:color="000000"/>
              <w:bottom w:val="single" w:sz="12" w:space="0" w:color="000000"/>
              <w:right w:val="single" w:sz="12" w:space="0" w:color="000000"/>
            </w:tcBorders>
          </w:tcPr>
          <w:p w14:paraId="563D3CCB" w14:textId="77777777" w:rsidR="00CB15B7" w:rsidRDefault="00B971EA">
            <w:r>
              <w:rPr>
                <w:b/>
                <w:sz w:val="20"/>
              </w:rPr>
              <w:t xml:space="preserve">Minimum Eligibility  </w:t>
            </w:r>
          </w:p>
        </w:tc>
        <w:tc>
          <w:tcPr>
            <w:tcW w:w="7202" w:type="dxa"/>
            <w:tcBorders>
              <w:top w:val="single" w:sz="12" w:space="0" w:color="000000"/>
              <w:left w:val="single" w:sz="12" w:space="0" w:color="000000"/>
              <w:bottom w:val="single" w:sz="12" w:space="0" w:color="000000"/>
              <w:right w:val="single" w:sz="12" w:space="0" w:color="000000"/>
            </w:tcBorders>
          </w:tcPr>
          <w:p w14:paraId="06521543" w14:textId="77777777" w:rsidR="00CB15B7" w:rsidRDefault="00B971EA">
            <w:r>
              <w:rPr>
                <w:i/>
                <w:sz w:val="20"/>
              </w:rPr>
              <w:t xml:space="preserve">Please do not alter this box </w:t>
            </w:r>
          </w:p>
          <w:p w14:paraId="160652D4" w14:textId="77777777" w:rsidR="00CB15B7" w:rsidRDefault="00B971EA">
            <w:pPr>
              <w:spacing w:after="25"/>
            </w:pPr>
            <w:r>
              <w:rPr>
                <w:i/>
                <w:sz w:val="20"/>
              </w:rPr>
              <w:t xml:space="preserve"> </w:t>
            </w:r>
          </w:p>
          <w:p w14:paraId="0BA45E4B" w14:textId="77777777" w:rsidR="00CB15B7" w:rsidRDefault="00B971EA">
            <w:pPr>
              <w:numPr>
                <w:ilvl w:val="0"/>
                <w:numId w:val="6"/>
              </w:numPr>
              <w:spacing w:after="45" w:line="239" w:lineRule="auto"/>
              <w:ind w:hanging="361"/>
            </w:pPr>
            <w:r>
              <w:rPr>
                <w:sz w:val="20"/>
              </w:rPr>
              <w:t xml:space="preserve">All candidates are subject to security and identity checks prior to taking up post. </w:t>
            </w:r>
          </w:p>
          <w:p w14:paraId="3BC21D77" w14:textId="77777777" w:rsidR="00CB15B7" w:rsidRDefault="00B971EA">
            <w:pPr>
              <w:numPr>
                <w:ilvl w:val="0"/>
                <w:numId w:val="6"/>
              </w:numPr>
              <w:spacing w:after="44" w:line="241" w:lineRule="auto"/>
              <w:ind w:hanging="361"/>
            </w:pPr>
            <w:r>
              <w:rPr>
                <w:sz w:val="20"/>
              </w:rPr>
              <w:t xml:space="preserve">All external candidates are subject to 6 months’ probation.  Internal candidates are subject to probation if they have not already served a probationary period within HMPPS. </w:t>
            </w:r>
          </w:p>
          <w:p w14:paraId="20F13D3E" w14:textId="77777777" w:rsidR="00CB15B7" w:rsidRDefault="00B971EA">
            <w:pPr>
              <w:numPr>
                <w:ilvl w:val="0"/>
                <w:numId w:val="6"/>
              </w:numPr>
              <w:ind w:hanging="361"/>
            </w:pPr>
            <w:r>
              <w:rPr>
                <w:sz w:val="20"/>
              </w:rPr>
              <w:t xml:space="preserve">All staff are required to declare whether they are a member of a group or organisation which HMPPS consider to be racist. </w:t>
            </w:r>
          </w:p>
        </w:tc>
      </w:tr>
    </w:tbl>
    <w:p w14:paraId="32076777" w14:textId="77777777" w:rsidR="00CB15B7" w:rsidRDefault="00B971EA">
      <w:pPr>
        <w:spacing w:after="0"/>
      </w:pPr>
      <w:r>
        <w:rPr>
          <w:sz w:val="20"/>
        </w:rPr>
        <w:t xml:space="preserve"> </w:t>
      </w:r>
    </w:p>
    <w:tbl>
      <w:tblPr>
        <w:tblStyle w:val="TableGrid"/>
        <w:tblW w:w="9398" w:type="dxa"/>
        <w:tblInd w:w="545" w:type="dxa"/>
        <w:tblCellMar>
          <w:top w:w="55" w:type="dxa"/>
          <w:left w:w="110" w:type="dxa"/>
          <w:right w:w="115" w:type="dxa"/>
        </w:tblCellMar>
        <w:tblLook w:val="04A0" w:firstRow="1" w:lastRow="0" w:firstColumn="1" w:lastColumn="0" w:noHBand="0" w:noVBand="1"/>
      </w:tblPr>
      <w:tblGrid>
        <w:gridCol w:w="2196"/>
        <w:gridCol w:w="7202"/>
      </w:tblGrid>
      <w:tr w:rsidR="00CB15B7" w14:paraId="2440F094" w14:textId="77777777">
        <w:trPr>
          <w:trHeight w:val="783"/>
        </w:trPr>
        <w:tc>
          <w:tcPr>
            <w:tcW w:w="2196" w:type="dxa"/>
            <w:tcBorders>
              <w:top w:val="single" w:sz="12" w:space="0" w:color="000000"/>
              <w:left w:val="single" w:sz="12" w:space="0" w:color="000000"/>
              <w:bottom w:val="single" w:sz="12" w:space="0" w:color="000000"/>
              <w:right w:val="single" w:sz="12" w:space="0" w:color="000000"/>
            </w:tcBorders>
          </w:tcPr>
          <w:p w14:paraId="611901F1" w14:textId="77777777" w:rsidR="00CB15B7" w:rsidRDefault="00B971EA">
            <w:r>
              <w:rPr>
                <w:b/>
                <w:sz w:val="20"/>
              </w:rPr>
              <w:t xml:space="preserve">Hours of Work </w:t>
            </w:r>
          </w:p>
          <w:p w14:paraId="176C5FDB" w14:textId="77777777" w:rsidR="00CB15B7" w:rsidRDefault="00B971EA">
            <w:r>
              <w:rPr>
                <w:b/>
                <w:sz w:val="20"/>
              </w:rPr>
              <w:t xml:space="preserve">(Unsocial Hours)  </w:t>
            </w:r>
          </w:p>
          <w:p w14:paraId="33A61E37" w14:textId="77777777" w:rsidR="00CB15B7" w:rsidRDefault="00B971EA">
            <w:r>
              <w:rPr>
                <w:b/>
                <w:sz w:val="20"/>
              </w:rPr>
              <w:t xml:space="preserve">Allowances </w:t>
            </w:r>
          </w:p>
        </w:tc>
        <w:tc>
          <w:tcPr>
            <w:tcW w:w="7202" w:type="dxa"/>
            <w:tcBorders>
              <w:top w:val="single" w:sz="12" w:space="0" w:color="000000"/>
              <w:left w:val="single" w:sz="12" w:space="0" w:color="000000"/>
              <w:bottom w:val="single" w:sz="12" w:space="0" w:color="000000"/>
              <w:right w:val="single" w:sz="12" w:space="0" w:color="000000"/>
            </w:tcBorders>
          </w:tcPr>
          <w:p w14:paraId="06E1ECAA" w14:textId="77777777" w:rsidR="00CB15B7" w:rsidRDefault="00B971EA">
            <w:r>
              <w:rPr>
                <w:b/>
                <w:sz w:val="20"/>
              </w:rPr>
              <w:t xml:space="preserve"> </w:t>
            </w:r>
          </w:p>
        </w:tc>
      </w:tr>
    </w:tbl>
    <w:p w14:paraId="6A5A27CB" w14:textId="77777777" w:rsidR="00CB15B7" w:rsidRDefault="00B971EA">
      <w:pPr>
        <w:spacing w:after="0"/>
        <w:ind w:right="5250"/>
        <w:jc w:val="right"/>
      </w:pPr>
      <w:r>
        <w:rPr>
          <w:b/>
          <w:sz w:val="20"/>
        </w:rPr>
        <w:t xml:space="preserve"> </w:t>
      </w:r>
    </w:p>
    <w:p w14:paraId="6CA84936" w14:textId="77777777" w:rsidR="00CB15B7" w:rsidRDefault="00CB15B7">
      <w:pPr>
        <w:sectPr w:rsidR="00CB15B7">
          <w:footerReference w:type="even" r:id="rId11"/>
          <w:footerReference w:type="default" r:id="rId12"/>
          <w:footerReference w:type="first" r:id="rId13"/>
          <w:pgSz w:w="11906" w:h="16838"/>
          <w:pgMar w:top="581" w:right="800" w:bottom="734" w:left="566" w:header="720" w:footer="282" w:gutter="0"/>
          <w:cols w:space="720"/>
        </w:sectPr>
      </w:pPr>
    </w:p>
    <w:p w14:paraId="0F0D9C4C" w14:textId="77777777" w:rsidR="00CB15B7" w:rsidRDefault="00B971EA">
      <w:pPr>
        <w:spacing w:after="263"/>
      </w:pPr>
      <w:r>
        <w:rPr>
          <w:b/>
          <w:sz w:val="20"/>
        </w:rPr>
        <w:lastRenderedPageBreak/>
        <w:t xml:space="preserve"> </w:t>
      </w:r>
    </w:p>
    <w:p w14:paraId="1831D6DE" w14:textId="77777777" w:rsidR="00CB15B7" w:rsidRDefault="00B971EA">
      <w:pPr>
        <w:spacing w:after="34"/>
        <w:ind w:left="10" w:right="6373" w:hanging="10"/>
        <w:jc w:val="right"/>
      </w:pPr>
      <w:r>
        <w:rPr>
          <w:b/>
          <w:sz w:val="20"/>
        </w:rPr>
        <w:t xml:space="preserve">Success Profile </w:t>
      </w:r>
    </w:p>
    <w:tbl>
      <w:tblPr>
        <w:tblStyle w:val="TableGrid"/>
        <w:tblW w:w="14444" w:type="dxa"/>
        <w:tblInd w:w="632" w:type="dxa"/>
        <w:tblCellMar>
          <w:top w:w="45" w:type="dxa"/>
          <w:left w:w="178" w:type="dxa"/>
          <w:right w:w="139" w:type="dxa"/>
        </w:tblCellMar>
        <w:tblLook w:val="04A0" w:firstRow="1" w:lastRow="0" w:firstColumn="1" w:lastColumn="0" w:noHBand="0" w:noVBand="1"/>
      </w:tblPr>
      <w:tblGrid>
        <w:gridCol w:w="3244"/>
        <w:gridCol w:w="2269"/>
        <w:gridCol w:w="2268"/>
        <w:gridCol w:w="3119"/>
        <w:gridCol w:w="3544"/>
      </w:tblGrid>
      <w:tr w:rsidR="00CB15B7" w14:paraId="2A634BE9" w14:textId="77777777">
        <w:trPr>
          <w:trHeight w:val="992"/>
        </w:trPr>
        <w:tc>
          <w:tcPr>
            <w:tcW w:w="3244" w:type="dxa"/>
            <w:tcBorders>
              <w:top w:val="double" w:sz="4" w:space="0" w:color="000000"/>
              <w:left w:val="double" w:sz="4" w:space="0" w:color="000000"/>
              <w:bottom w:val="single" w:sz="4" w:space="0" w:color="000000"/>
              <w:right w:val="single" w:sz="4" w:space="0" w:color="000000"/>
            </w:tcBorders>
            <w:shd w:val="clear" w:color="auto" w:fill="70AD47"/>
            <w:vAlign w:val="center"/>
          </w:tcPr>
          <w:p w14:paraId="4B0CD286" w14:textId="77777777" w:rsidR="00CB15B7" w:rsidRDefault="00B971EA">
            <w:pPr>
              <w:ind w:right="38"/>
              <w:jc w:val="center"/>
            </w:pPr>
            <w:r>
              <w:rPr>
                <w:b/>
                <w:color w:val="FFFFFF"/>
                <w:sz w:val="20"/>
              </w:rPr>
              <w:t xml:space="preserve">Behaviours </w:t>
            </w:r>
          </w:p>
        </w:tc>
        <w:tc>
          <w:tcPr>
            <w:tcW w:w="2269" w:type="dxa"/>
            <w:tcBorders>
              <w:top w:val="double" w:sz="4" w:space="0" w:color="000000"/>
              <w:left w:val="single" w:sz="4" w:space="0" w:color="000000"/>
              <w:bottom w:val="single" w:sz="4" w:space="0" w:color="000000"/>
              <w:right w:val="single" w:sz="4" w:space="0" w:color="000000"/>
            </w:tcBorders>
            <w:shd w:val="clear" w:color="auto" w:fill="7030A0"/>
          </w:tcPr>
          <w:p w14:paraId="45F52A48" w14:textId="77777777" w:rsidR="00CB15B7" w:rsidRDefault="00B971EA">
            <w:pPr>
              <w:ind w:right="39"/>
              <w:jc w:val="center"/>
            </w:pPr>
            <w:r>
              <w:rPr>
                <w:b/>
                <w:color w:val="FFFFFF"/>
                <w:sz w:val="20"/>
              </w:rPr>
              <w:t xml:space="preserve">Strengths  </w:t>
            </w:r>
          </w:p>
          <w:p w14:paraId="6963F08F" w14:textId="77777777" w:rsidR="00CB15B7" w:rsidRDefault="00B971EA">
            <w:pPr>
              <w:ind w:left="13" w:hanging="13"/>
              <w:jc w:val="center"/>
            </w:pPr>
            <w:r>
              <w:rPr>
                <w:b/>
                <w:color w:val="FFFFFF"/>
                <w:sz w:val="20"/>
              </w:rPr>
              <w:t xml:space="preserve">It is advised strengths are chosen locally, recommended 4-8 </w:t>
            </w:r>
          </w:p>
        </w:tc>
        <w:tc>
          <w:tcPr>
            <w:tcW w:w="2268" w:type="dxa"/>
            <w:tcBorders>
              <w:top w:val="double" w:sz="4" w:space="0" w:color="000000"/>
              <w:left w:val="single" w:sz="4" w:space="0" w:color="000000"/>
              <w:bottom w:val="single" w:sz="4" w:space="0" w:color="000000"/>
              <w:right w:val="single" w:sz="4" w:space="0" w:color="000000"/>
            </w:tcBorders>
            <w:shd w:val="clear" w:color="auto" w:fill="C00000"/>
            <w:vAlign w:val="center"/>
          </w:tcPr>
          <w:p w14:paraId="3A108713" w14:textId="77777777" w:rsidR="00CB15B7" w:rsidRDefault="00B971EA">
            <w:pPr>
              <w:ind w:right="42"/>
              <w:jc w:val="center"/>
            </w:pPr>
            <w:r>
              <w:rPr>
                <w:b/>
                <w:color w:val="FFFFFF"/>
                <w:sz w:val="20"/>
              </w:rPr>
              <w:t xml:space="preserve">Ability </w:t>
            </w:r>
          </w:p>
        </w:tc>
        <w:tc>
          <w:tcPr>
            <w:tcW w:w="3119" w:type="dxa"/>
            <w:tcBorders>
              <w:top w:val="double" w:sz="4" w:space="0" w:color="000000"/>
              <w:left w:val="single" w:sz="4" w:space="0" w:color="000000"/>
              <w:bottom w:val="single" w:sz="4" w:space="0" w:color="000000"/>
              <w:right w:val="single" w:sz="4" w:space="0" w:color="000000"/>
            </w:tcBorders>
            <w:shd w:val="clear" w:color="auto" w:fill="0070C0"/>
            <w:vAlign w:val="center"/>
          </w:tcPr>
          <w:p w14:paraId="271AB7AD" w14:textId="77777777" w:rsidR="00CB15B7" w:rsidRDefault="00B971EA">
            <w:pPr>
              <w:ind w:right="42"/>
              <w:jc w:val="center"/>
            </w:pPr>
            <w:r>
              <w:rPr>
                <w:b/>
                <w:color w:val="FFFFFF"/>
                <w:sz w:val="20"/>
              </w:rPr>
              <w:t xml:space="preserve">Experience </w:t>
            </w:r>
          </w:p>
        </w:tc>
        <w:tc>
          <w:tcPr>
            <w:tcW w:w="3544" w:type="dxa"/>
            <w:tcBorders>
              <w:top w:val="double" w:sz="4" w:space="0" w:color="000000"/>
              <w:left w:val="single" w:sz="4" w:space="0" w:color="000000"/>
              <w:bottom w:val="single" w:sz="4" w:space="0" w:color="000000"/>
              <w:right w:val="double" w:sz="4" w:space="0" w:color="000000"/>
            </w:tcBorders>
            <w:shd w:val="clear" w:color="auto" w:fill="FFC000"/>
            <w:vAlign w:val="center"/>
          </w:tcPr>
          <w:p w14:paraId="47051E2C" w14:textId="77777777" w:rsidR="00CB15B7" w:rsidRDefault="00B971EA">
            <w:pPr>
              <w:ind w:right="42"/>
              <w:jc w:val="center"/>
            </w:pPr>
            <w:r>
              <w:rPr>
                <w:b/>
                <w:color w:val="FFFFFF"/>
                <w:sz w:val="20"/>
              </w:rPr>
              <w:t xml:space="preserve">Technical </w:t>
            </w:r>
          </w:p>
        </w:tc>
      </w:tr>
      <w:tr w:rsidR="00CB15B7" w14:paraId="13ABE428" w14:textId="77777777">
        <w:trPr>
          <w:trHeight w:val="745"/>
        </w:trPr>
        <w:tc>
          <w:tcPr>
            <w:tcW w:w="3244" w:type="dxa"/>
            <w:tcBorders>
              <w:top w:val="single" w:sz="4" w:space="0" w:color="000000"/>
              <w:left w:val="double" w:sz="4" w:space="0" w:color="000000"/>
              <w:bottom w:val="single" w:sz="4" w:space="0" w:color="000000"/>
              <w:right w:val="single" w:sz="4" w:space="0" w:color="000000"/>
            </w:tcBorders>
            <w:vAlign w:val="center"/>
          </w:tcPr>
          <w:p w14:paraId="3E63FFE3" w14:textId="77777777" w:rsidR="00CB15B7" w:rsidRDefault="00B971EA">
            <w:pPr>
              <w:ind w:right="43"/>
              <w:jc w:val="center"/>
            </w:pPr>
            <w:r>
              <w:rPr>
                <w:sz w:val="20"/>
              </w:rPr>
              <w:t xml:space="preserve">Leadership </w:t>
            </w:r>
          </w:p>
        </w:tc>
        <w:tc>
          <w:tcPr>
            <w:tcW w:w="2269" w:type="dxa"/>
            <w:tcBorders>
              <w:top w:val="single" w:sz="4" w:space="0" w:color="000000"/>
              <w:left w:val="single" w:sz="4" w:space="0" w:color="000000"/>
              <w:bottom w:val="single" w:sz="4" w:space="0" w:color="000000"/>
              <w:right w:val="single" w:sz="4" w:space="0" w:color="000000"/>
            </w:tcBorders>
            <w:vAlign w:val="center"/>
          </w:tcPr>
          <w:p w14:paraId="1D5C83EE" w14:textId="77777777" w:rsidR="00CB15B7" w:rsidRDefault="00B971EA">
            <w:pPr>
              <w:ind w:left="4"/>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013DFA7C" w14:textId="77777777" w:rsidR="00CB15B7" w:rsidRDefault="00B971EA">
            <w:pPr>
              <w:ind w:left="3"/>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41BF234A" w14:textId="77777777" w:rsidR="00CB15B7" w:rsidRDefault="00B971EA">
            <w:pPr>
              <w:spacing w:after="2" w:line="239" w:lineRule="auto"/>
              <w:jc w:val="center"/>
            </w:pPr>
            <w:r>
              <w:rPr>
                <w:sz w:val="20"/>
              </w:rPr>
              <w:t xml:space="preserve">Experience of probation practice and knowledge of latest policy </w:t>
            </w:r>
          </w:p>
          <w:p w14:paraId="5CB9A938" w14:textId="77777777" w:rsidR="00CB15B7" w:rsidRDefault="00B971EA">
            <w:pPr>
              <w:ind w:right="45"/>
              <w:jc w:val="center"/>
            </w:pPr>
            <w:r>
              <w:rPr>
                <w:sz w:val="20"/>
              </w:rPr>
              <w:t xml:space="preserve">developments </w:t>
            </w:r>
          </w:p>
        </w:tc>
        <w:tc>
          <w:tcPr>
            <w:tcW w:w="3544" w:type="dxa"/>
            <w:tcBorders>
              <w:top w:val="single" w:sz="4" w:space="0" w:color="000000"/>
              <w:left w:val="single" w:sz="4" w:space="0" w:color="000000"/>
              <w:bottom w:val="single" w:sz="4" w:space="0" w:color="000000"/>
              <w:right w:val="double" w:sz="4" w:space="0" w:color="000000"/>
            </w:tcBorders>
            <w:vAlign w:val="center"/>
          </w:tcPr>
          <w:p w14:paraId="599DBEC1" w14:textId="77777777" w:rsidR="00CB15B7" w:rsidRDefault="00B971EA">
            <w:pPr>
              <w:ind w:right="46"/>
              <w:jc w:val="center"/>
            </w:pPr>
            <w:r>
              <w:rPr>
                <w:sz w:val="20"/>
              </w:rPr>
              <w:t xml:space="preserve">Probation Officer Qualification </w:t>
            </w:r>
          </w:p>
        </w:tc>
      </w:tr>
      <w:tr w:rsidR="00CB15B7" w14:paraId="5E42A4F6" w14:textId="77777777">
        <w:trPr>
          <w:trHeight w:val="577"/>
        </w:trPr>
        <w:tc>
          <w:tcPr>
            <w:tcW w:w="3244" w:type="dxa"/>
            <w:tcBorders>
              <w:top w:val="single" w:sz="4" w:space="0" w:color="000000"/>
              <w:left w:val="double" w:sz="4" w:space="0" w:color="000000"/>
              <w:bottom w:val="single" w:sz="4" w:space="0" w:color="000000"/>
              <w:right w:val="single" w:sz="4" w:space="0" w:color="000000"/>
            </w:tcBorders>
            <w:vAlign w:val="center"/>
          </w:tcPr>
          <w:p w14:paraId="445C978A" w14:textId="77777777" w:rsidR="00CB15B7" w:rsidRDefault="00B971EA">
            <w:pPr>
              <w:ind w:right="40"/>
              <w:jc w:val="center"/>
            </w:pPr>
            <w:r>
              <w:rPr>
                <w:sz w:val="20"/>
              </w:rPr>
              <w:t xml:space="preserve">Developing Self and Others </w:t>
            </w:r>
          </w:p>
        </w:tc>
        <w:tc>
          <w:tcPr>
            <w:tcW w:w="2269" w:type="dxa"/>
            <w:tcBorders>
              <w:top w:val="single" w:sz="4" w:space="0" w:color="000000"/>
              <w:left w:val="single" w:sz="4" w:space="0" w:color="000000"/>
              <w:bottom w:val="single" w:sz="4" w:space="0" w:color="000000"/>
              <w:right w:val="single" w:sz="4" w:space="0" w:color="000000"/>
            </w:tcBorders>
            <w:vAlign w:val="center"/>
          </w:tcPr>
          <w:p w14:paraId="2F2E6E23" w14:textId="77777777" w:rsidR="00CB15B7" w:rsidRDefault="00B971EA">
            <w:pPr>
              <w:ind w:left="4"/>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234408DD" w14:textId="77777777" w:rsidR="00CB15B7" w:rsidRDefault="00B971EA">
            <w:pPr>
              <w:ind w:left="3"/>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0414B917" w14:textId="77777777" w:rsidR="00CB15B7" w:rsidRDefault="00B971EA">
            <w:pPr>
              <w:ind w:left="660" w:hanging="413"/>
              <w:jc w:val="both"/>
            </w:pPr>
            <w:r>
              <w:rPr>
                <w:sz w:val="20"/>
              </w:rPr>
              <w:t xml:space="preserve">Operational Experience as a probation officer  </w:t>
            </w:r>
          </w:p>
        </w:tc>
        <w:tc>
          <w:tcPr>
            <w:tcW w:w="3544" w:type="dxa"/>
            <w:tcBorders>
              <w:top w:val="single" w:sz="4" w:space="0" w:color="000000"/>
              <w:left w:val="single" w:sz="4" w:space="0" w:color="000000"/>
              <w:bottom w:val="single" w:sz="4" w:space="0" w:color="000000"/>
              <w:right w:val="double" w:sz="4" w:space="0" w:color="000000"/>
            </w:tcBorders>
            <w:vAlign w:val="center"/>
          </w:tcPr>
          <w:p w14:paraId="2A0D60AD" w14:textId="77777777" w:rsidR="00CB15B7" w:rsidRDefault="00B971EA">
            <w:pPr>
              <w:ind w:right="47"/>
              <w:jc w:val="center"/>
            </w:pPr>
            <w:r>
              <w:rPr>
                <w:sz w:val="20"/>
              </w:rPr>
              <w:t xml:space="preserve">Knowledge of probation qualifications </w:t>
            </w:r>
          </w:p>
        </w:tc>
      </w:tr>
      <w:tr w:rsidR="00CB15B7" w14:paraId="409D75C6" w14:textId="77777777">
        <w:trPr>
          <w:trHeight w:val="744"/>
        </w:trPr>
        <w:tc>
          <w:tcPr>
            <w:tcW w:w="3244" w:type="dxa"/>
            <w:tcBorders>
              <w:top w:val="single" w:sz="4" w:space="0" w:color="000000"/>
              <w:left w:val="double" w:sz="4" w:space="0" w:color="000000"/>
              <w:bottom w:val="single" w:sz="4" w:space="0" w:color="000000"/>
              <w:right w:val="single" w:sz="4" w:space="0" w:color="000000"/>
            </w:tcBorders>
            <w:vAlign w:val="center"/>
          </w:tcPr>
          <w:p w14:paraId="3DBF6296" w14:textId="77777777" w:rsidR="00CB15B7" w:rsidRDefault="00B971EA">
            <w:pPr>
              <w:ind w:right="41"/>
              <w:jc w:val="center"/>
            </w:pPr>
            <w:r>
              <w:rPr>
                <w:sz w:val="20"/>
              </w:rPr>
              <w:t xml:space="preserve">Working Together </w:t>
            </w:r>
          </w:p>
        </w:tc>
        <w:tc>
          <w:tcPr>
            <w:tcW w:w="2269" w:type="dxa"/>
            <w:tcBorders>
              <w:top w:val="single" w:sz="4" w:space="0" w:color="000000"/>
              <w:left w:val="single" w:sz="4" w:space="0" w:color="000000"/>
              <w:bottom w:val="single" w:sz="4" w:space="0" w:color="000000"/>
              <w:right w:val="single" w:sz="4" w:space="0" w:color="000000"/>
            </w:tcBorders>
            <w:vAlign w:val="center"/>
          </w:tcPr>
          <w:p w14:paraId="7235D993" w14:textId="77777777" w:rsidR="00CB15B7" w:rsidRDefault="00B971EA">
            <w:pPr>
              <w:ind w:left="4"/>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16E8C860" w14:textId="77777777" w:rsidR="00CB15B7" w:rsidRDefault="00B971EA">
            <w:pPr>
              <w:ind w:left="3"/>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7B5BDAF8" w14:textId="77777777" w:rsidR="00CB15B7" w:rsidRDefault="00B971EA">
            <w:pPr>
              <w:jc w:val="center"/>
            </w:pPr>
            <w:r>
              <w:rPr>
                <w:sz w:val="20"/>
              </w:rPr>
              <w:t xml:space="preserve">Strong communication skills, and organisational skills, incl. planning and attention to detail </w:t>
            </w:r>
          </w:p>
        </w:tc>
        <w:tc>
          <w:tcPr>
            <w:tcW w:w="3544" w:type="dxa"/>
            <w:tcBorders>
              <w:top w:val="single" w:sz="4" w:space="0" w:color="000000"/>
              <w:left w:val="single" w:sz="4" w:space="0" w:color="000000"/>
              <w:bottom w:val="single" w:sz="4" w:space="0" w:color="000000"/>
              <w:right w:val="double" w:sz="4" w:space="0" w:color="000000"/>
            </w:tcBorders>
            <w:vAlign w:val="center"/>
          </w:tcPr>
          <w:p w14:paraId="0DEC62F8" w14:textId="77777777" w:rsidR="00CB15B7" w:rsidRDefault="00B971EA">
            <w:pPr>
              <w:ind w:left="2"/>
              <w:jc w:val="center"/>
            </w:pPr>
            <w:r>
              <w:rPr>
                <w:sz w:val="20"/>
              </w:rPr>
              <w:t xml:space="preserve"> </w:t>
            </w:r>
          </w:p>
        </w:tc>
      </w:tr>
      <w:tr w:rsidR="00CB15B7" w14:paraId="5C8EA1FF" w14:textId="77777777">
        <w:trPr>
          <w:trHeight w:val="559"/>
        </w:trPr>
        <w:tc>
          <w:tcPr>
            <w:tcW w:w="3244" w:type="dxa"/>
            <w:tcBorders>
              <w:top w:val="single" w:sz="4" w:space="0" w:color="000000"/>
              <w:left w:val="double" w:sz="4" w:space="0" w:color="000000"/>
              <w:bottom w:val="single" w:sz="4" w:space="0" w:color="000000"/>
              <w:right w:val="single" w:sz="4" w:space="0" w:color="000000"/>
            </w:tcBorders>
            <w:vAlign w:val="center"/>
          </w:tcPr>
          <w:p w14:paraId="73BBF0D0" w14:textId="77777777" w:rsidR="00CB15B7" w:rsidRDefault="00B971EA">
            <w:pPr>
              <w:ind w:right="42"/>
              <w:jc w:val="center"/>
            </w:pPr>
            <w:r>
              <w:rPr>
                <w:sz w:val="20"/>
              </w:rPr>
              <w:t xml:space="preserve">Delivering at Pace </w:t>
            </w:r>
          </w:p>
        </w:tc>
        <w:tc>
          <w:tcPr>
            <w:tcW w:w="2269" w:type="dxa"/>
            <w:tcBorders>
              <w:top w:val="single" w:sz="4" w:space="0" w:color="000000"/>
              <w:left w:val="single" w:sz="4" w:space="0" w:color="000000"/>
              <w:bottom w:val="single" w:sz="4" w:space="0" w:color="000000"/>
              <w:right w:val="single" w:sz="4" w:space="0" w:color="000000"/>
            </w:tcBorders>
            <w:vAlign w:val="center"/>
          </w:tcPr>
          <w:p w14:paraId="0C124B22" w14:textId="77777777" w:rsidR="00CB15B7" w:rsidRDefault="00B971EA">
            <w:pPr>
              <w:ind w:left="4"/>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34D91CA9" w14:textId="77777777" w:rsidR="00CB15B7" w:rsidRDefault="00B971EA">
            <w:pPr>
              <w:ind w:left="3"/>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vAlign w:val="center"/>
          </w:tcPr>
          <w:p w14:paraId="082D59E9" w14:textId="77777777" w:rsidR="00CB15B7" w:rsidRDefault="00B971EA">
            <w:pPr>
              <w:ind w:left="2"/>
              <w:jc w:val="center"/>
            </w:pPr>
            <w:r>
              <w:rPr>
                <w:sz w:val="20"/>
              </w:rPr>
              <w:t xml:space="preserve"> </w:t>
            </w:r>
          </w:p>
        </w:tc>
        <w:tc>
          <w:tcPr>
            <w:tcW w:w="3544" w:type="dxa"/>
            <w:tcBorders>
              <w:top w:val="single" w:sz="4" w:space="0" w:color="000000"/>
              <w:left w:val="single" w:sz="4" w:space="0" w:color="000000"/>
              <w:bottom w:val="single" w:sz="4" w:space="0" w:color="000000"/>
              <w:right w:val="double" w:sz="4" w:space="0" w:color="000000"/>
            </w:tcBorders>
            <w:vAlign w:val="center"/>
          </w:tcPr>
          <w:p w14:paraId="4EDF034E" w14:textId="77777777" w:rsidR="00CB15B7" w:rsidRDefault="00B971EA">
            <w:pPr>
              <w:ind w:left="2"/>
              <w:jc w:val="center"/>
            </w:pPr>
            <w:r>
              <w:rPr>
                <w:sz w:val="20"/>
              </w:rPr>
              <w:t xml:space="preserve"> </w:t>
            </w:r>
          </w:p>
        </w:tc>
      </w:tr>
      <w:tr w:rsidR="00CB15B7" w14:paraId="7AFA9756" w14:textId="77777777">
        <w:trPr>
          <w:trHeight w:val="576"/>
        </w:trPr>
        <w:tc>
          <w:tcPr>
            <w:tcW w:w="3244" w:type="dxa"/>
            <w:tcBorders>
              <w:top w:val="single" w:sz="4" w:space="0" w:color="000000"/>
              <w:left w:val="double" w:sz="4" w:space="0" w:color="000000"/>
              <w:bottom w:val="single" w:sz="4" w:space="0" w:color="000000"/>
              <w:right w:val="single" w:sz="4" w:space="0" w:color="000000"/>
            </w:tcBorders>
            <w:vAlign w:val="center"/>
          </w:tcPr>
          <w:p w14:paraId="66E9AB98" w14:textId="77777777" w:rsidR="00CB15B7" w:rsidRDefault="00B971EA">
            <w:pPr>
              <w:ind w:right="43"/>
              <w:jc w:val="center"/>
            </w:pPr>
            <w:r>
              <w:rPr>
                <w:sz w:val="20"/>
              </w:rPr>
              <w:t xml:space="preserve">Communicating and Influencing </w:t>
            </w:r>
          </w:p>
        </w:tc>
        <w:tc>
          <w:tcPr>
            <w:tcW w:w="2269" w:type="dxa"/>
            <w:tcBorders>
              <w:top w:val="single" w:sz="4" w:space="0" w:color="000000"/>
              <w:left w:val="single" w:sz="4" w:space="0" w:color="000000"/>
              <w:bottom w:val="single" w:sz="4" w:space="0" w:color="000000"/>
              <w:right w:val="single" w:sz="4" w:space="0" w:color="000000"/>
            </w:tcBorders>
            <w:vAlign w:val="center"/>
          </w:tcPr>
          <w:p w14:paraId="2D68DF01" w14:textId="77777777" w:rsidR="00CB15B7" w:rsidRDefault="00B971EA">
            <w:pPr>
              <w:ind w:left="4"/>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2B3FFBB6" w14:textId="77777777" w:rsidR="00CB15B7" w:rsidRDefault="00B971EA">
            <w:pPr>
              <w:ind w:left="3"/>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vAlign w:val="center"/>
          </w:tcPr>
          <w:p w14:paraId="50A8407F" w14:textId="77777777" w:rsidR="00CB15B7" w:rsidRDefault="00B971EA">
            <w:pPr>
              <w:ind w:left="2"/>
              <w:jc w:val="center"/>
            </w:pPr>
            <w:r>
              <w:rPr>
                <w:sz w:val="20"/>
              </w:rPr>
              <w:t xml:space="preserve"> </w:t>
            </w:r>
          </w:p>
        </w:tc>
        <w:tc>
          <w:tcPr>
            <w:tcW w:w="3544" w:type="dxa"/>
            <w:tcBorders>
              <w:top w:val="single" w:sz="4" w:space="0" w:color="000000"/>
              <w:left w:val="single" w:sz="4" w:space="0" w:color="000000"/>
              <w:bottom w:val="single" w:sz="4" w:space="0" w:color="000000"/>
              <w:right w:val="double" w:sz="4" w:space="0" w:color="000000"/>
            </w:tcBorders>
            <w:vAlign w:val="center"/>
          </w:tcPr>
          <w:p w14:paraId="61BF17A2" w14:textId="77777777" w:rsidR="00CB15B7" w:rsidRDefault="00B971EA">
            <w:pPr>
              <w:ind w:left="2"/>
              <w:jc w:val="center"/>
            </w:pPr>
            <w:r>
              <w:rPr>
                <w:sz w:val="20"/>
              </w:rPr>
              <w:t xml:space="preserve"> </w:t>
            </w:r>
          </w:p>
        </w:tc>
      </w:tr>
      <w:tr w:rsidR="00CB15B7" w14:paraId="7499CCD6" w14:textId="77777777">
        <w:trPr>
          <w:trHeight w:val="579"/>
        </w:trPr>
        <w:tc>
          <w:tcPr>
            <w:tcW w:w="3244" w:type="dxa"/>
            <w:tcBorders>
              <w:top w:val="single" w:sz="4" w:space="0" w:color="000000"/>
              <w:left w:val="double" w:sz="4" w:space="0" w:color="000000"/>
              <w:bottom w:val="single" w:sz="4" w:space="0" w:color="000000"/>
              <w:right w:val="single" w:sz="4" w:space="0" w:color="000000"/>
            </w:tcBorders>
            <w:vAlign w:val="center"/>
          </w:tcPr>
          <w:p w14:paraId="7A8CB740" w14:textId="77777777" w:rsidR="00CB15B7" w:rsidRDefault="00B971EA">
            <w:pPr>
              <w:ind w:right="42"/>
              <w:jc w:val="center"/>
            </w:pPr>
            <w:r>
              <w:rPr>
                <w:sz w:val="20"/>
              </w:rPr>
              <w:t xml:space="preserve">Making Effective Decisions </w:t>
            </w:r>
          </w:p>
        </w:tc>
        <w:tc>
          <w:tcPr>
            <w:tcW w:w="2269" w:type="dxa"/>
            <w:tcBorders>
              <w:top w:val="single" w:sz="4" w:space="0" w:color="000000"/>
              <w:left w:val="single" w:sz="4" w:space="0" w:color="000000"/>
              <w:bottom w:val="single" w:sz="4" w:space="0" w:color="000000"/>
              <w:right w:val="single" w:sz="4" w:space="0" w:color="000000"/>
            </w:tcBorders>
            <w:vAlign w:val="center"/>
          </w:tcPr>
          <w:p w14:paraId="035EF995" w14:textId="77777777" w:rsidR="00CB15B7" w:rsidRDefault="00B971EA">
            <w:pPr>
              <w:ind w:left="4"/>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6D9968D2" w14:textId="77777777" w:rsidR="00CB15B7" w:rsidRDefault="00B971EA">
            <w:pPr>
              <w:ind w:left="3"/>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vAlign w:val="center"/>
          </w:tcPr>
          <w:p w14:paraId="31573A20" w14:textId="77777777" w:rsidR="00CB15B7" w:rsidRDefault="00B971EA">
            <w:pPr>
              <w:ind w:left="2"/>
              <w:jc w:val="center"/>
            </w:pPr>
            <w:r>
              <w:rPr>
                <w:sz w:val="20"/>
              </w:rPr>
              <w:t xml:space="preserve"> </w:t>
            </w:r>
          </w:p>
        </w:tc>
        <w:tc>
          <w:tcPr>
            <w:tcW w:w="3544" w:type="dxa"/>
            <w:tcBorders>
              <w:top w:val="single" w:sz="4" w:space="0" w:color="000000"/>
              <w:left w:val="single" w:sz="4" w:space="0" w:color="000000"/>
              <w:bottom w:val="single" w:sz="4" w:space="0" w:color="000000"/>
              <w:right w:val="double" w:sz="4" w:space="0" w:color="000000"/>
            </w:tcBorders>
            <w:vAlign w:val="center"/>
          </w:tcPr>
          <w:p w14:paraId="7A5D9E96" w14:textId="77777777" w:rsidR="00CB15B7" w:rsidRDefault="00B971EA">
            <w:pPr>
              <w:ind w:left="2"/>
              <w:jc w:val="center"/>
            </w:pPr>
            <w:r>
              <w:rPr>
                <w:sz w:val="20"/>
              </w:rPr>
              <w:t xml:space="preserve"> </w:t>
            </w:r>
          </w:p>
        </w:tc>
      </w:tr>
      <w:tr w:rsidR="00CB15B7" w14:paraId="3563E1D0" w14:textId="77777777">
        <w:trPr>
          <w:trHeight w:val="588"/>
        </w:trPr>
        <w:tc>
          <w:tcPr>
            <w:tcW w:w="3244" w:type="dxa"/>
            <w:tcBorders>
              <w:top w:val="single" w:sz="4" w:space="0" w:color="000000"/>
              <w:left w:val="double" w:sz="4" w:space="0" w:color="000000"/>
              <w:bottom w:val="double" w:sz="4" w:space="0" w:color="000000"/>
              <w:right w:val="single" w:sz="4" w:space="0" w:color="000000"/>
            </w:tcBorders>
            <w:vAlign w:val="center"/>
          </w:tcPr>
          <w:p w14:paraId="4B5420C2" w14:textId="77777777" w:rsidR="00CB15B7" w:rsidRDefault="00B971EA">
            <w:pPr>
              <w:ind w:left="5"/>
              <w:jc w:val="center"/>
            </w:pPr>
            <w:r>
              <w:rPr>
                <w:sz w:val="20"/>
              </w:rPr>
              <w:t xml:space="preserve"> </w:t>
            </w:r>
          </w:p>
        </w:tc>
        <w:tc>
          <w:tcPr>
            <w:tcW w:w="2269" w:type="dxa"/>
            <w:tcBorders>
              <w:top w:val="single" w:sz="4" w:space="0" w:color="000000"/>
              <w:left w:val="single" w:sz="4" w:space="0" w:color="000000"/>
              <w:bottom w:val="double" w:sz="4" w:space="0" w:color="000000"/>
              <w:right w:val="single" w:sz="4" w:space="0" w:color="000000"/>
            </w:tcBorders>
            <w:vAlign w:val="center"/>
          </w:tcPr>
          <w:p w14:paraId="7579856B" w14:textId="77777777" w:rsidR="00CB15B7" w:rsidRDefault="00B971EA">
            <w:pPr>
              <w:ind w:left="4"/>
              <w:jc w:val="center"/>
            </w:pPr>
            <w:r>
              <w:rPr>
                <w:color w:val="FF0000"/>
                <w:sz w:val="20"/>
              </w:rPr>
              <w:t xml:space="preserve"> </w:t>
            </w:r>
          </w:p>
        </w:tc>
        <w:tc>
          <w:tcPr>
            <w:tcW w:w="2268" w:type="dxa"/>
            <w:tcBorders>
              <w:top w:val="single" w:sz="4" w:space="0" w:color="000000"/>
              <w:left w:val="single" w:sz="4" w:space="0" w:color="000000"/>
              <w:bottom w:val="double" w:sz="4" w:space="0" w:color="000000"/>
              <w:right w:val="single" w:sz="4" w:space="0" w:color="000000"/>
            </w:tcBorders>
            <w:vAlign w:val="center"/>
          </w:tcPr>
          <w:p w14:paraId="52005CFF" w14:textId="77777777" w:rsidR="00CB15B7" w:rsidRDefault="00B971EA">
            <w:pPr>
              <w:ind w:left="3"/>
              <w:jc w:val="center"/>
            </w:pPr>
            <w:r>
              <w:rPr>
                <w:sz w:val="20"/>
              </w:rPr>
              <w:t xml:space="preserve"> </w:t>
            </w:r>
          </w:p>
        </w:tc>
        <w:tc>
          <w:tcPr>
            <w:tcW w:w="3119" w:type="dxa"/>
            <w:tcBorders>
              <w:top w:val="single" w:sz="4" w:space="0" w:color="000000"/>
              <w:left w:val="single" w:sz="4" w:space="0" w:color="000000"/>
              <w:bottom w:val="double" w:sz="4" w:space="0" w:color="000000"/>
              <w:right w:val="single" w:sz="4" w:space="0" w:color="000000"/>
            </w:tcBorders>
            <w:vAlign w:val="center"/>
          </w:tcPr>
          <w:p w14:paraId="72FC77AD" w14:textId="77777777" w:rsidR="00CB15B7" w:rsidRDefault="00B971EA">
            <w:pPr>
              <w:ind w:left="2"/>
              <w:jc w:val="center"/>
            </w:pPr>
            <w:r>
              <w:rPr>
                <w:sz w:val="20"/>
              </w:rPr>
              <w:t xml:space="preserve"> </w:t>
            </w:r>
          </w:p>
        </w:tc>
        <w:tc>
          <w:tcPr>
            <w:tcW w:w="3544" w:type="dxa"/>
            <w:tcBorders>
              <w:top w:val="single" w:sz="4" w:space="0" w:color="000000"/>
              <w:left w:val="single" w:sz="4" w:space="0" w:color="000000"/>
              <w:bottom w:val="double" w:sz="4" w:space="0" w:color="000000"/>
              <w:right w:val="double" w:sz="4" w:space="0" w:color="000000"/>
            </w:tcBorders>
            <w:vAlign w:val="center"/>
          </w:tcPr>
          <w:p w14:paraId="5A882E45" w14:textId="77777777" w:rsidR="00CB15B7" w:rsidRDefault="00B971EA">
            <w:pPr>
              <w:ind w:left="2"/>
              <w:jc w:val="center"/>
            </w:pPr>
            <w:r>
              <w:rPr>
                <w:sz w:val="20"/>
              </w:rPr>
              <w:t xml:space="preserve"> </w:t>
            </w:r>
          </w:p>
        </w:tc>
      </w:tr>
    </w:tbl>
    <w:p w14:paraId="53DAACBF" w14:textId="77777777" w:rsidR="00CB15B7" w:rsidRDefault="00B971EA">
      <w:pPr>
        <w:spacing w:after="261"/>
      </w:pPr>
      <w:r>
        <w:rPr>
          <w:sz w:val="20"/>
        </w:rPr>
        <w:t xml:space="preserve"> </w:t>
      </w:r>
    </w:p>
    <w:p w14:paraId="07220078" w14:textId="77777777" w:rsidR="00CB15B7" w:rsidRDefault="00B971EA">
      <w:pPr>
        <w:spacing w:after="261"/>
      </w:pPr>
      <w:r>
        <w:rPr>
          <w:sz w:val="20"/>
        </w:rPr>
        <w:t xml:space="preserve"> </w:t>
      </w:r>
    </w:p>
    <w:p w14:paraId="3E78B058" w14:textId="77777777" w:rsidR="00CB15B7" w:rsidRDefault="00B971EA">
      <w:pPr>
        <w:spacing w:after="263"/>
      </w:pPr>
      <w:r>
        <w:rPr>
          <w:sz w:val="20"/>
        </w:rPr>
        <w:t xml:space="preserve"> </w:t>
      </w:r>
    </w:p>
    <w:p w14:paraId="3711F503" w14:textId="77777777" w:rsidR="00CB15B7" w:rsidRDefault="00B971EA">
      <w:pPr>
        <w:spacing w:after="261"/>
      </w:pPr>
      <w:r>
        <w:rPr>
          <w:sz w:val="20"/>
        </w:rPr>
        <w:t xml:space="preserve"> </w:t>
      </w:r>
    </w:p>
    <w:p w14:paraId="46F15426" w14:textId="77777777" w:rsidR="00CB15B7" w:rsidRDefault="00B971EA">
      <w:pPr>
        <w:spacing w:after="263"/>
      </w:pPr>
      <w:r>
        <w:rPr>
          <w:sz w:val="20"/>
        </w:rPr>
        <w:lastRenderedPageBreak/>
        <w:t xml:space="preserve"> </w:t>
      </w:r>
    </w:p>
    <w:p w14:paraId="33360A66" w14:textId="77777777" w:rsidR="00CB15B7" w:rsidRDefault="00B971EA">
      <w:pPr>
        <w:spacing w:after="1519"/>
      </w:pPr>
      <w:r>
        <w:rPr>
          <w:sz w:val="20"/>
        </w:rPr>
        <w:t xml:space="preserve"> </w:t>
      </w:r>
    </w:p>
    <w:p w14:paraId="3B39C7AB" w14:textId="77777777" w:rsidR="00CB15B7" w:rsidRDefault="00B971EA">
      <w:pPr>
        <w:spacing w:after="0"/>
        <w:ind w:right="5083"/>
        <w:jc w:val="right"/>
      </w:pPr>
      <w:r>
        <w:t>NP-JES-0040_Practice Tutor Assessor_v3.0</w:t>
      </w:r>
      <w:r>
        <w:rPr>
          <w:rFonts w:ascii="Arial" w:eastAsia="Arial" w:hAnsi="Arial" w:cs="Arial"/>
        </w:rPr>
        <w:t xml:space="preserve"> </w:t>
      </w:r>
    </w:p>
    <w:sectPr w:rsidR="00CB15B7">
      <w:footerReference w:type="even" r:id="rId14"/>
      <w:footerReference w:type="default" r:id="rId15"/>
      <w:footerReference w:type="first" r:id="rId16"/>
      <w:pgSz w:w="16838" w:h="11906" w:orient="landscape"/>
      <w:pgMar w:top="1440" w:right="1440" w:bottom="1440"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54E4B" w14:textId="77777777" w:rsidR="00873F20" w:rsidRDefault="00873F20">
      <w:pPr>
        <w:spacing w:after="0" w:line="240" w:lineRule="auto"/>
      </w:pPr>
      <w:r>
        <w:separator/>
      </w:r>
    </w:p>
  </w:endnote>
  <w:endnote w:type="continuationSeparator" w:id="0">
    <w:p w14:paraId="62A4E844" w14:textId="77777777" w:rsidR="00873F20" w:rsidRDefault="00873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28FA1" w14:textId="77777777" w:rsidR="00CB15B7" w:rsidRDefault="00B971EA">
    <w:pPr>
      <w:spacing w:after="0"/>
      <w:ind w:right="50"/>
      <w:jc w:val="center"/>
    </w:pPr>
    <w:r>
      <w:t>NP-JES-0040_Practice Tutor Assessor_v3.0</w:t>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05ACC" w14:textId="77777777" w:rsidR="00CB15B7" w:rsidRDefault="00B971EA">
    <w:pPr>
      <w:spacing w:after="0"/>
      <w:ind w:right="50"/>
      <w:jc w:val="center"/>
    </w:pPr>
    <w:r>
      <w:t>NP-JES-0040_Practice Tutor Assessor_v3.0</w:t>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D7618" w14:textId="77777777" w:rsidR="00CB15B7" w:rsidRDefault="00B971EA">
    <w:pPr>
      <w:spacing w:after="0"/>
      <w:ind w:right="50"/>
      <w:jc w:val="center"/>
    </w:pPr>
    <w:r>
      <w:t>NP-JES-0040_Practice Tutor Assessor_v3.0</w:t>
    </w:r>
    <w:r>
      <w:rPr>
        <w:rFonts w:ascii="Arial" w:eastAsia="Arial" w:hAnsi="Arial" w:cs="Arial"/>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583A1" w14:textId="77777777" w:rsidR="00CB15B7" w:rsidRDefault="00CB15B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5514F" w14:textId="77777777" w:rsidR="00CB15B7" w:rsidRDefault="00CB15B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A1852" w14:textId="77777777" w:rsidR="00CB15B7" w:rsidRDefault="00CB15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C2F6E" w14:textId="77777777" w:rsidR="00873F20" w:rsidRDefault="00873F20">
      <w:pPr>
        <w:spacing w:after="0" w:line="240" w:lineRule="auto"/>
      </w:pPr>
      <w:r>
        <w:separator/>
      </w:r>
    </w:p>
  </w:footnote>
  <w:footnote w:type="continuationSeparator" w:id="0">
    <w:p w14:paraId="62DD07BA" w14:textId="77777777" w:rsidR="00873F20" w:rsidRDefault="00873F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B36F51"/>
    <w:multiLevelType w:val="hybridMultilevel"/>
    <w:tmpl w:val="740451AC"/>
    <w:lvl w:ilvl="0" w:tplc="CEBA606E">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86E7A2C">
      <w:start w:val="1"/>
      <w:numFmt w:val="bullet"/>
      <w:lvlText w:val="o"/>
      <w:lvlJc w:val="left"/>
      <w:pPr>
        <w:ind w:left="15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4BC499A">
      <w:start w:val="1"/>
      <w:numFmt w:val="bullet"/>
      <w:lvlText w:val="▪"/>
      <w:lvlJc w:val="left"/>
      <w:pPr>
        <w:ind w:left="22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0E671F6">
      <w:start w:val="1"/>
      <w:numFmt w:val="bullet"/>
      <w:lvlText w:val="•"/>
      <w:lvlJc w:val="left"/>
      <w:pPr>
        <w:ind w:left="29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A24AB38">
      <w:start w:val="1"/>
      <w:numFmt w:val="bullet"/>
      <w:lvlText w:val="o"/>
      <w:lvlJc w:val="left"/>
      <w:pPr>
        <w:ind w:left="37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C0A9DBE">
      <w:start w:val="1"/>
      <w:numFmt w:val="bullet"/>
      <w:lvlText w:val="▪"/>
      <w:lvlJc w:val="left"/>
      <w:pPr>
        <w:ind w:left="44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AAC75D6">
      <w:start w:val="1"/>
      <w:numFmt w:val="bullet"/>
      <w:lvlText w:val="•"/>
      <w:lvlJc w:val="left"/>
      <w:pPr>
        <w:ind w:left="5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1A8DC5A">
      <w:start w:val="1"/>
      <w:numFmt w:val="bullet"/>
      <w:lvlText w:val="o"/>
      <w:lvlJc w:val="left"/>
      <w:pPr>
        <w:ind w:left="58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94584A">
      <w:start w:val="1"/>
      <w:numFmt w:val="bullet"/>
      <w:lvlText w:val="▪"/>
      <w:lvlJc w:val="left"/>
      <w:pPr>
        <w:ind w:left="65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7C76750"/>
    <w:multiLevelType w:val="hybridMultilevel"/>
    <w:tmpl w:val="74CC4CB4"/>
    <w:lvl w:ilvl="0" w:tplc="F61AD0B4">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46D6C2">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29ADD42">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DBAA9BC">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5A1E10">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29A6AC6">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6EE0CE0">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D4858B8">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0D2DEAA">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086658B"/>
    <w:multiLevelType w:val="hybridMultilevel"/>
    <w:tmpl w:val="C9DA5B6A"/>
    <w:lvl w:ilvl="0" w:tplc="82264C8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F45AA4">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73C177A">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FB4BF1A">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2E8A62">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DC26794">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F4A0F2A">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2EE3B0E">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CC4E4BC">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2465496"/>
    <w:multiLevelType w:val="hybridMultilevel"/>
    <w:tmpl w:val="74E62F08"/>
    <w:lvl w:ilvl="0" w:tplc="D09A2F7E">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3845EC2">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FFAAC22">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70064E4">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5AA0028">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002B11E">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EE67F66">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A76BE60">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CFAF86E">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D145E46"/>
    <w:multiLevelType w:val="hybridMultilevel"/>
    <w:tmpl w:val="BC84C99E"/>
    <w:lvl w:ilvl="0" w:tplc="5D342E90">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F0E302">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4A01AA2">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56C275C">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FAE7FE4">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2E8E636">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3103066">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6824AA6">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7D6CA1A">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6F8E64A2"/>
    <w:multiLevelType w:val="hybridMultilevel"/>
    <w:tmpl w:val="B9FCAD96"/>
    <w:lvl w:ilvl="0" w:tplc="FA868DF8">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D401796">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9E43928">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BE29FF2">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4F068E0">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5087E3C">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89683EE">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A4EE8B6">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D2680E8">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542934402">
    <w:abstractNumId w:val="0"/>
  </w:num>
  <w:num w:numId="2" w16cid:durableId="810486027">
    <w:abstractNumId w:val="2"/>
  </w:num>
  <w:num w:numId="3" w16cid:durableId="1029571276">
    <w:abstractNumId w:val="1"/>
  </w:num>
  <w:num w:numId="4" w16cid:durableId="938563768">
    <w:abstractNumId w:val="5"/>
  </w:num>
  <w:num w:numId="5" w16cid:durableId="1455441903">
    <w:abstractNumId w:val="4"/>
  </w:num>
  <w:num w:numId="6" w16cid:durableId="12541640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5B7"/>
    <w:rsid w:val="001B18C5"/>
    <w:rsid w:val="00212DE9"/>
    <w:rsid w:val="004558EA"/>
    <w:rsid w:val="005A729F"/>
    <w:rsid w:val="00646BF2"/>
    <w:rsid w:val="00873F20"/>
    <w:rsid w:val="00A356AB"/>
    <w:rsid w:val="00B15D69"/>
    <w:rsid w:val="00B971EA"/>
    <w:rsid w:val="00BD75B1"/>
    <w:rsid w:val="00C547E0"/>
    <w:rsid w:val="00CB15B7"/>
    <w:rsid w:val="00D819A7"/>
    <w:rsid w:val="00DD254D"/>
    <w:rsid w:val="00E97F43"/>
    <w:rsid w:val="00ED4E42"/>
    <w:rsid w:val="00F76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B366F"/>
  <w15:docId w15:val="{C6392D99-3C67-44BD-A715-9D0033F4C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D31F8DB1B26478012E62B83622A31" ma:contentTypeVersion="12" ma:contentTypeDescription="Create a new document." ma:contentTypeScope="" ma:versionID="8aff137c8b0152e136748e83332bc1fc">
  <xsd:schema xmlns:xsd="http://www.w3.org/2001/XMLSchema" xmlns:xs="http://www.w3.org/2001/XMLSchema" xmlns:p="http://schemas.microsoft.com/office/2006/metadata/properties" xmlns:ns3="fd24d038-14da-424b-bc88-6d74e7442e98" xmlns:ns4="0da6c571-f93b-4e4d-bcd7-26e8742deeaf" targetNamespace="http://schemas.microsoft.com/office/2006/metadata/properties" ma:root="true" ma:fieldsID="bbd09b8376c5879c04b3a451e54ac6e7" ns3:_="" ns4:_="">
    <xsd:import namespace="fd24d038-14da-424b-bc88-6d74e7442e98"/>
    <xsd:import namespace="0da6c571-f93b-4e4d-bcd7-26e8742dee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4:SharedWithDetails" minOccurs="0"/>
                <xsd:element ref="ns4:SharingHintHash"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24d038-14da-424b-bc88-6d74e7442e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a6c571-f93b-4e4d-bcd7-26e8742dee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61646F-0C19-4E77-8536-4A56496C322A}">
  <ds:schemaRefs>
    <ds:schemaRef ds:uri="http://schemas.microsoft.com/sharepoint/v3/contenttype/forms"/>
  </ds:schemaRefs>
</ds:datastoreItem>
</file>

<file path=customXml/itemProps2.xml><?xml version="1.0" encoding="utf-8"?>
<ds:datastoreItem xmlns:ds="http://schemas.openxmlformats.org/officeDocument/2006/customXml" ds:itemID="{EA31E40B-42FB-455C-AF1E-84D20D2A357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19DC14-83AE-46C7-AA17-58EE74BB5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24d038-14da-424b-bc88-6d74e7442e98"/>
    <ds:schemaRef ds:uri="0da6c571-f93b-4e4d-bcd7-26e8742dee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1101</Words>
  <Characters>6280</Characters>
  <Application>Microsoft Office Word</Application>
  <DocSecurity>0</DocSecurity>
  <Lines>52</Lines>
  <Paragraphs>14</Paragraphs>
  <ScaleCrop>false</ScaleCrop>
  <Company/>
  <LinksUpToDate>false</LinksUpToDate>
  <CharactersWithSpaces>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Turkington, Peter</cp:lastModifiedBy>
  <cp:revision>2</cp:revision>
  <dcterms:created xsi:type="dcterms:W3CDTF">2026-07-23T10:27:00Z</dcterms:created>
  <dcterms:modified xsi:type="dcterms:W3CDTF">2026-07-23T10:27:00Z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0x0101000A2D31F8DB1B26478012E62B83622A31</vt:lpwstr>
  </property>
</Properties>
</file>